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E5DD" w14:textId="44FBFD67" w:rsidR="00DB755B" w:rsidRPr="00DB755B" w:rsidRDefault="00DB755B" w:rsidP="006E67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755B">
        <w:rPr>
          <w:rFonts w:ascii="Times New Roman" w:hAnsi="Times New Roman" w:cs="Times New Roman"/>
          <w:sz w:val="24"/>
          <w:szCs w:val="24"/>
        </w:rPr>
        <w:t>Úgy döntöttünk</w:t>
      </w:r>
      <w:r w:rsidRPr="00DB755B">
        <w:rPr>
          <w:rFonts w:ascii="Times New Roman" w:hAnsi="Times New Roman" w:cs="Times New Roman"/>
          <w:sz w:val="24"/>
          <w:szCs w:val="24"/>
        </w:rPr>
        <w:t>, hogy 5 évnyi SPY (S&amp;P 500 ETF) hozamra számol</w:t>
      </w:r>
      <w:r w:rsidRPr="00DB755B">
        <w:rPr>
          <w:rFonts w:ascii="Times New Roman" w:hAnsi="Times New Roman" w:cs="Times New Roman"/>
          <w:sz w:val="24"/>
          <w:szCs w:val="24"/>
        </w:rPr>
        <w:t>juk</w:t>
      </w:r>
      <w:r w:rsidRPr="00DB755B">
        <w:rPr>
          <w:rFonts w:ascii="Times New Roman" w:hAnsi="Times New Roman" w:cs="Times New Roman"/>
          <w:sz w:val="24"/>
          <w:szCs w:val="24"/>
        </w:rPr>
        <w:t xml:space="preserve"> ki az exponenciálisan súlyozott mozgóátlag (EWMA) szórásértékét. Az EWMA szórás egy gyakran használt mérőszám a pénzügyi területen a volatilitás vagy kockázat becslésére.</w:t>
      </w:r>
    </w:p>
    <w:p w14:paraId="2FCF9CB5" w14:textId="5CE4E08B" w:rsidR="00DB755B" w:rsidRDefault="00DB755B" w:rsidP="006E67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755B">
        <w:rPr>
          <w:rFonts w:ascii="Times New Roman" w:hAnsi="Times New Roman" w:cs="Times New Roman"/>
          <w:sz w:val="24"/>
          <w:szCs w:val="24"/>
        </w:rPr>
        <w:t xml:space="preserve">A </w:t>
      </w:r>
      <w:r w:rsidRPr="00DB755B">
        <w:rPr>
          <w:rFonts w:ascii="Times New Roman" w:hAnsi="Times New Roman" w:cs="Times New Roman"/>
          <w:sz w:val="24"/>
          <w:szCs w:val="24"/>
        </w:rPr>
        <w:t>ki</w:t>
      </w:r>
      <w:r w:rsidRPr="00DB755B">
        <w:rPr>
          <w:rFonts w:ascii="Times New Roman" w:hAnsi="Times New Roman" w:cs="Times New Roman"/>
          <w:sz w:val="24"/>
          <w:szCs w:val="24"/>
        </w:rPr>
        <w:t>szám</w:t>
      </w:r>
      <w:r w:rsidRPr="00DB755B">
        <w:rPr>
          <w:rFonts w:ascii="Times New Roman" w:hAnsi="Times New Roman" w:cs="Times New Roman"/>
          <w:sz w:val="24"/>
          <w:szCs w:val="24"/>
        </w:rPr>
        <w:t>ított</w:t>
      </w:r>
      <w:r w:rsidRPr="00DB755B">
        <w:rPr>
          <w:rFonts w:ascii="Times New Roman" w:hAnsi="Times New Roman" w:cs="Times New Roman"/>
          <w:sz w:val="24"/>
          <w:szCs w:val="24"/>
        </w:rPr>
        <w:t xml:space="preserve"> EWMA szórásértékek sorozat</w:t>
      </w:r>
      <w:r w:rsidRPr="00DB755B">
        <w:rPr>
          <w:rFonts w:ascii="Times New Roman" w:hAnsi="Times New Roman" w:cs="Times New Roman"/>
          <w:sz w:val="24"/>
          <w:szCs w:val="24"/>
        </w:rPr>
        <w:t>a folyamatosan változó, hol növekvő hol csökkenő</w:t>
      </w:r>
      <w:r w:rsidRPr="00DB7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értékek figyelhetőek meg</w:t>
      </w:r>
      <w:r w:rsidRPr="00DB755B">
        <w:rPr>
          <w:rFonts w:ascii="Times New Roman" w:hAnsi="Times New Roman" w:cs="Times New Roman"/>
          <w:sz w:val="24"/>
          <w:szCs w:val="24"/>
        </w:rPr>
        <w:t>, ami</w:t>
      </w:r>
      <w:r>
        <w:rPr>
          <w:rFonts w:ascii="Times New Roman" w:hAnsi="Times New Roman" w:cs="Times New Roman"/>
          <w:sz w:val="24"/>
          <w:szCs w:val="24"/>
        </w:rPr>
        <w:t xml:space="preserve"> jól</w:t>
      </w:r>
      <w:r w:rsidRPr="00DB755B">
        <w:rPr>
          <w:rFonts w:ascii="Times New Roman" w:hAnsi="Times New Roman" w:cs="Times New Roman"/>
          <w:sz w:val="24"/>
          <w:szCs w:val="24"/>
        </w:rPr>
        <w:t xml:space="preserve"> tükrözi az SPY hozamok volatilitásának változását az 5 éves időszak során.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55B">
        <w:rPr>
          <w:rFonts w:ascii="Times New Roman" w:hAnsi="Times New Roman" w:cs="Times New Roman"/>
          <w:sz w:val="24"/>
          <w:szCs w:val="24"/>
        </w:rPr>
        <w:t>A szórásértékek általában viszonylag kicsinek tűnnek</w:t>
      </w:r>
      <w:r>
        <w:rPr>
          <w:rFonts w:ascii="Times New Roman" w:hAnsi="Times New Roman" w:cs="Times New Roman"/>
          <w:sz w:val="24"/>
          <w:szCs w:val="24"/>
        </w:rPr>
        <w:t>, a megfigyelések</w:t>
      </w:r>
      <w:r w:rsidRPr="00DB755B">
        <w:rPr>
          <w:rFonts w:ascii="Times New Roman" w:hAnsi="Times New Roman" w:cs="Times New Roman"/>
          <w:sz w:val="24"/>
          <w:szCs w:val="24"/>
        </w:rPr>
        <w:t xml:space="preserve"> 0,0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B755B">
        <w:rPr>
          <w:rFonts w:ascii="Times New Roman" w:hAnsi="Times New Roman" w:cs="Times New Roman"/>
          <w:sz w:val="24"/>
          <w:szCs w:val="24"/>
        </w:rPr>
        <w:t xml:space="preserve">001-től </w:t>
      </w:r>
      <w:r>
        <w:rPr>
          <w:rFonts w:ascii="Times New Roman" w:hAnsi="Times New Roman" w:cs="Times New Roman"/>
          <w:sz w:val="24"/>
          <w:szCs w:val="24"/>
        </w:rPr>
        <w:t xml:space="preserve">egészen </w:t>
      </w:r>
      <w:r w:rsidRPr="00DB755B">
        <w:rPr>
          <w:rFonts w:ascii="Times New Roman" w:hAnsi="Times New Roman" w:cs="Times New Roman"/>
          <w:sz w:val="24"/>
          <w:szCs w:val="24"/>
        </w:rPr>
        <w:t>0,00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DB755B">
        <w:rPr>
          <w:rFonts w:ascii="Times New Roman" w:hAnsi="Times New Roman" w:cs="Times New Roman"/>
          <w:sz w:val="24"/>
          <w:szCs w:val="24"/>
        </w:rPr>
        <w:t xml:space="preserve">-ig terjednek. </w:t>
      </w:r>
      <w:r>
        <w:rPr>
          <w:rFonts w:ascii="Times New Roman" w:hAnsi="Times New Roman" w:cs="Times New Roman"/>
          <w:sz w:val="24"/>
          <w:szCs w:val="24"/>
        </w:rPr>
        <w:t>A kisebb értékek azt indikálják</w:t>
      </w:r>
      <w:r w:rsidRPr="00DB755B">
        <w:rPr>
          <w:rFonts w:ascii="Times New Roman" w:hAnsi="Times New Roman" w:cs="Times New Roman"/>
          <w:sz w:val="24"/>
          <w:szCs w:val="24"/>
        </w:rPr>
        <w:t xml:space="preserve">, hogy az SPY hozamainak volatilitása </w:t>
      </w:r>
      <w:r>
        <w:rPr>
          <w:rFonts w:ascii="Times New Roman" w:hAnsi="Times New Roman" w:cs="Times New Roman"/>
          <w:sz w:val="24"/>
          <w:szCs w:val="24"/>
        </w:rPr>
        <w:t>adott</w:t>
      </w:r>
      <w:r w:rsidRPr="00DB755B">
        <w:rPr>
          <w:rFonts w:ascii="Times New Roman" w:hAnsi="Times New Roman" w:cs="Times New Roman"/>
          <w:sz w:val="24"/>
          <w:szCs w:val="24"/>
        </w:rPr>
        <w:t xml:space="preserve"> időszak alatt általában alacsony vagy mérsékelt volt.</w:t>
      </w:r>
      <w:r>
        <w:rPr>
          <w:rFonts w:ascii="Times New Roman" w:hAnsi="Times New Roman" w:cs="Times New Roman"/>
          <w:sz w:val="24"/>
          <w:szCs w:val="24"/>
        </w:rPr>
        <w:t xml:space="preserve"> Ezzel szemben a 0,002 feletti outlier értékek időszakában a hozamok volatilitása rendkívül magas volt, nem lepődünk meg, hogyha a dátumra pillantva a Covid-válság kezdetének időpontjait vesszük észre.</w:t>
      </w:r>
      <w:r w:rsidR="006E676B">
        <w:rPr>
          <w:rFonts w:ascii="Times New Roman" w:hAnsi="Times New Roman" w:cs="Times New Roman"/>
          <w:sz w:val="24"/>
          <w:szCs w:val="24"/>
        </w:rPr>
        <w:t xml:space="preserve"> Természetesen ezen hetek előtt és után is megfigyelhetőek ingadozások, de jóval kisebb mértékben, mint a válság kitörésekor.</w:t>
      </w:r>
    </w:p>
    <w:p w14:paraId="3500A414" w14:textId="46033BAE" w:rsidR="00DB755B" w:rsidRPr="00DB755B" w:rsidRDefault="006E676B" w:rsidP="006E67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különböző Decay faktorok mellett is eltérő értékek vehetőek észre. Általánosságban leírható, hogy 0.94-es decay mellett nagyobbak az abszolút változások, vagyis a volatilitás növekedése esetén a 0.94-es</w:t>
      </w:r>
      <w:r w:rsidR="00DB5968">
        <w:rPr>
          <w:rFonts w:ascii="Times New Roman" w:hAnsi="Times New Roman" w:cs="Times New Roman"/>
          <w:sz w:val="24"/>
          <w:szCs w:val="24"/>
        </w:rPr>
        <w:t xml:space="preserve"> kék</w:t>
      </w:r>
      <w:r>
        <w:rPr>
          <w:rFonts w:ascii="Times New Roman" w:hAnsi="Times New Roman" w:cs="Times New Roman"/>
          <w:sz w:val="24"/>
          <w:szCs w:val="24"/>
        </w:rPr>
        <w:t xml:space="preserve"> görbe a 0.97-es</w:t>
      </w:r>
      <w:r w:rsidR="00DB5968">
        <w:rPr>
          <w:rFonts w:ascii="Times New Roman" w:hAnsi="Times New Roman" w:cs="Times New Roman"/>
          <w:sz w:val="24"/>
          <w:szCs w:val="24"/>
        </w:rPr>
        <w:t xml:space="preserve"> sárga</w:t>
      </w:r>
      <w:r>
        <w:rPr>
          <w:rFonts w:ascii="Times New Roman" w:hAnsi="Times New Roman" w:cs="Times New Roman"/>
          <w:sz w:val="24"/>
          <w:szCs w:val="24"/>
        </w:rPr>
        <w:t xml:space="preserve"> felé emelkedik, volatilitás csökkenés esetén pedig inkább alulról karistolja. A 0.97-es értékek görbéje nevezhető kisimultabbnak, társáéhoz képest kisebb mértékű differenciák figyelhetők meg egyes időszakok között. 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Az EWMA </w:t>
      </w:r>
      <w:r>
        <w:rPr>
          <w:rFonts w:ascii="Times New Roman" w:hAnsi="Times New Roman" w:cs="Times New Roman"/>
          <w:sz w:val="24"/>
          <w:szCs w:val="24"/>
        </w:rPr>
        <w:t>értékek továbbá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 mutatnak valamilyen szintű kitartást, mivel a jelenlegi értéke</w:t>
      </w:r>
      <w:r>
        <w:rPr>
          <w:rFonts w:ascii="Times New Roman" w:hAnsi="Times New Roman" w:cs="Times New Roman"/>
          <w:sz w:val="24"/>
          <w:szCs w:val="24"/>
        </w:rPr>
        <w:t>ke</w:t>
      </w:r>
      <w:r w:rsidR="00DB755B" w:rsidRPr="00DB755B">
        <w:rPr>
          <w:rFonts w:ascii="Times New Roman" w:hAnsi="Times New Roman" w:cs="Times New Roman"/>
          <w:sz w:val="24"/>
          <w:szCs w:val="24"/>
        </w:rPr>
        <w:t>t befolyásolják a múltbeli megfigyelések. Ez a jellemző az exponenciális súlyozás miatt alakul ki a számítás során, amely nagyobb súlyt ad a legutóbbi megfigyeléseknek.</w:t>
      </w:r>
    </w:p>
    <w:p w14:paraId="74A36815" w14:textId="38625C72" w:rsidR="00DB755B" w:rsidRPr="00DB755B" w:rsidRDefault="006E676B" w:rsidP="00DB75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Mindezek után f</w:t>
      </w:r>
      <w:r w:rsidR="00DB755B" w:rsidRPr="00DB755B">
        <w:rPr>
          <w:rFonts w:ascii="Times New Roman" w:hAnsi="Times New Roman" w:cs="Times New Roman"/>
          <w:sz w:val="24"/>
          <w:szCs w:val="24"/>
        </w:rPr>
        <w:t>ontos megjegyezni, hogy ezek az eredmények önmagukban nem nyújtanak teljes körű elemzést az SPY hozamokról vagy az általános piaci körülményekről.</w:t>
      </w:r>
      <w:r>
        <w:rPr>
          <w:rFonts w:ascii="Times New Roman" w:hAnsi="Times New Roman" w:cs="Times New Roman"/>
          <w:sz w:val="24"/>
          <w:szCs w:val="24"/>
        </w:rPr>
        <w:t xml:space="preserve"> Segítségükkel megfigyelhetők egyes piaci tendenciák, azonban messzemnő következtetések levonására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B755B" w:rsidRPr="00DB755B">
        <w:rPr>
          <w:rFonts w:ascii="Times New Roman" w:hAnsi="Times New Roman" w:cs="Times New Roman"/>
          <w:sz w:val="24"/>
          <w:szCs w:val="24"/>
        </w:rPr>
        <w:t>ovábbi elemzésekre lenne szükség, például összehasonlítás más referenciaértékekkel vagy indexekkel, hogy mélyebb betekintést nyerjünk.</w:t>
      </w:r>
    </w:p>
    <w:p w14:paraId="3CD3344D" w14:textId="16A2094A" w:rsidR="00000FCE" w:rsidRPr="00DB755B" w:rsidRDefault="006E676B" w:rsidP="00DB75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B144D" wp14:editId="1A32DF60">
            <wp:extent cx="5760720" cy="2880360"/>
            <wp:effectExtent l="0" t="0" r="0" b="0"/>
            <wp:docPr id="2" name="Kép 2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Diagram, s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CE" w:rsidRPr="00DB7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47"/>
    <w:rsid w:val="005665E4"/>
    <w:rsid w:val="006E676B"/>
    <w:rsid w:val="008A0D47"/>
    <w:rsid w:val="00DB5968"/>
    <w:rsid w:val="00DB755B"/>
    <w:rsid w:val="00E9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576A"/>
  <w15:chartTrackingRefBased/>
  <w15:docId w15:val="{03B8458D-3710-4CEA-AC40-34F6677B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Ruzsovits</dc:creator>
  <cp:keywords/>
  <dc:description/>
  <cp:lastModifiedBy>Máté Ruzsovits</cp:lastModifiedBy>
  <cp:revision>2</cp:revision>
  <dcterms:created xsi:type="dcterms:W3CDTF">2023-06-17T16:21:00Z</dcterms:created>
  <dcterms:modified xsi:type="dcterms:W3CDTF">2023-06-17T16:42:00Z</dcterms:modified>
</cp:coreProperties>
</file>