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325" w:firstLineChars="300"/>
        <w:rPr>
          <w:rFonts w:hint="eastAsia"/>
        </w:rPr>
      </w:pPr>
      <w:bookmarkStart w:id="20" w:name="_GoBack"/>
      <w:bookmarkEnd w:id="20"/>
      <w:r>
        <w:rPr>
          <w:rFonts w:hint="eastAsia"/>
        </w:rPr>
        <w:t>DQN算法在CartPole上的实现</w:t>
      </w:r>
    </w:p>
    <w:p>
      <w:pPr>
        <w:pStyle w:val="2"/>
        <w:bidi w:val="0"/>
        <w:rPr>
          <w:rFonts w:hint="default"/>
          <w:lang w:val="en-US" w:eastAsia="zh-CN"/>
        </w:rPr>
      </w:pPr>
      <w:r>
        <w:rPr>
          <w:rFonts w:hint="eastAsia"/>
          <w:lang w:val="en-US" w:eastAsia="zh-CN"/>
        </w:rPr>
        <w:t xml:space="preserve">                     --基于tensorflow</w:t>
      </w:r>
    </w:p>
    <w:sdt>
      <w:sdtPr>
        <w:rPr>
          <w:rFonts w:ascii="宋体" w:hAnsi="宋体" w:eastAsia="宋体" w:cstheme="minorBidi"/>
          <w:kern w:val="2"/>
          <w:sz w:val="21"/>
          <w:szCs w:val="24"/>
          <w:lang w:val="en-US" w:eastAsia="zh-CN" w:bidi="ar-SA"/>
        </w:rPr>
        <w:id w:val="147465780"/>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ind w:left="0" w:leftChars="0" w:firstLine="0" w:firstLineChars="0"/>
          </w:pPr>
          <w:r>
            <w:fldChar w:fldCharType="begin"/>
          </w:r>
          <w:r>
            <w:instrText xml:space="preserve">TOC \o "1-3" \h \u </w:instrText>
          </w:r>
          <w:r>
            <w:fldChar w:fldCharType="separate"/>
          </w:r>
          <w:r>
            <w:fldChar w:fldCharType="begin"/>
          </w:r>
          <w:r>
            <w:instrText xml:space="preserve"> HYPERLINK \l _Toc22995 </w:instrText>
          </w:r>
          <w:r>
            <w:fldChar w:fldCharType="separate"/>
          </w:r>
          <w:r>
            <w:t>1.DQN</w:t>
          </w:r>
          <w:r>
            <w:rPr>
              <w:rFonts w:hint="eastAsia"/>
            </w:rPr>
            <w:t>算法</w:t>
          </w:r>
          <w:r>
            <w:tab/>
          </w:r>
          <w:r>
            <w:rPr>
              <w:rFonts w:hint="eastAsia"/>
              <w:lang w:val="en-US" w:eastAsia="zh-CN"/>
            </w:rPr>
            <w:t>1</w:t>
          </w:r>
          <w:r>
            <w:fldChar w:fldCharType="end"/>
          </w:r>
        </w:p>
        <w:p>
          <w:pPr>
            <w:pStyle w:val="11"/>
            <w:tabs>
              <w:tab w:val="right" w:leader="dot" w:pos="8306"/>
            </w:tabs>
          </w:pPr>
          <w:r>
            <w:fldChar w:fldCharType="begin"/>
          </w:r>
          <w:r>
            <w:instrText xml:space="preserve"> HYPERLINK \l _Toc31399 </w:instrText>
          </w:r>
          <w:r>
            <w:fldChar w:fldCharType="separate"/>
          </w:r>
          <w:r>
            <w:rPr>
              <w:rFonts w:hint="eastAsia"/>
            </w:rPr>
            <w:t>1.1算法简介和比对</w:t>
          </w:r>
          <w:r>
            <w:tab/>
          </w:r>
          <w:r>
            <w:fldChar w:fldCharType="begin"/>
          </w:r>
          <w:r>
            <w:instrText xml:space="preserve"> PAGEREF _Toc31399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_Toc7057 </w:instrText>
          </w:r>
          <w:r>
            <w:fldChar w:fldCharType="separate"/>
          </w:r>
          <w:r>
            <w:rPr>
              <w:rFonts w:hint="eastAsia"/>
            </w:rPr>
            <w:t>1.2算法原理</w:t>
          </w:r>
          <w:r>
            <w:tab/>
          </w:r>
          <w:r>
            <w:fldChar w:fldCharType="begin"/>
          </w:r>
          <w:r>
            <w:instrText xml:space="preserve"> PAGEREF _Toc7057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_Toc1361 </w:instrText>
          </w:r>
          <w:r>
            <w:fldChar w:fldCharType="separate"/>
          </w:r>
          <w:r>
            <w:rPr>
              <w:rFonts w:hint="eastAsia"/>
            </w:rPr>
            <w:t>1.2.1 经验回放</w:t>
          </w:r>
          <w:r>
            <w:tab/>
          </w:r>
          <w:r>
            <w:fldChar w:fldCharType="begin"/>
          </w:r>
          <w:r>
            <w:instrText xml:space="preserve"> PAGEREF _Toc1361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_Toc7815 </w:instrText>
          </w:r>
          <w:r>
            <w:fldChar w:fldCharType="separate"/>
          </w:r>
          <w:r>
            <w:rPr>
              <w:rFonts w:hint="eastAsia"/>
            </w:rPr>
            <w:t>1</w:t>
          </w:r>
          <w:r>
            <w:t>.2.2</w:t>
          </w:r>
          <w:r>
            <w:rPr>
              <w:rFonts w:hint="eastAsia"/>
            </w:rPr>
            <w:t>目标网络</w:t>
          </w:r>
          <w:r>
            <w:tab/>
          </w:r>
          <w:r>
            <w:fldChar w:fldCharType="begin"/>
          </w:r>
          <w:r>
            <w:instrText xml:space="preserve"> PAGEREF _Toc7815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_Toc23476 </w:instrText>
          </w:r>
          <w:r>
            <w:fldChar w:fldCharType="separate"/>
          </w:r>
          <w:r>
            <w:rPr>
              <w:rFonts w:hint="eastAsia"/>
            </w:rPr>
            <w:t>1</w:t>
          </w:r>
          <w:r>
            <w:t>.2.3</w:t>
          </w:r>
          <w:r>
            <w:rPr>
              <w:rFonts w:hint="eastAsia"/>
            </w:rPr>
            <w:t>目标网络的更新方式</w:t>
          </w:r>
          <w:r>
            <w:tab/>
          </w:r>
          <w:r>
            <w:fldChar w:fldCharType="begin"/>
          </w:r>
          <w:r>
            <w:instrText xml:space="preserve"> PAGEREF _Toc23476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_Toc9517 </w:instrText>
          </w:r>
          <w:r>
            <w:fldChar w:fldCharType="separate"/>
          </w:r>
          <w:r>
            <w:rPr>
              <w:rFonts w:hint="eastAsia"/>
            </w:rPr>
            <w:t xml:space="preserve">2. </w:t>
          </w:r>
          <w:r>
            <w:rPr>
              <w:rFonts w:hint="eastAsia"/>
              <w:lang w:val="en-US" w:eastAsia="zh-CN"/>
            </w:rPr>
            <w:t>项目环境</w:t>
          </w:r>
          <w:r>
            <w:rPr>
              <w:rFonts w:hint="eastAsia"/>
            </w:rPr>
            <w:t>简介</w:t>
          </w:r>
          <w:r>
            <w:tab/>
          </w:r>
          <w:r>
            <w:fldChar w:fldCharType="begin"/>
          </w:r>
          <w:r>
            <w:instrText xml:space="preserve"> PAGEREF _Toc9517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_Toc13172 </w:instrText>
          </w:r>
          <w:r>
            <w:fldChar w:fldCharType="separate"/>
          </w:r>
          <w:r>
            <w:rPr>
              <w:rFonts w:hint="eastAsia"/>
              <w:lang w:val="en-US" w:eastAsia="zh-CN"/>
            </w:rPr>
            <w:t>2.1 Gym简介</w:t>
          </w:r>
          <w:r>
            <w:tab/>
          </w:r>
          <w:r>
            <w:fldChar w:fldCharType="begin"/>
          </w:r>
          <w:r>
            <w:instrText xml:space="preserve"> PAGEREF _Toc13172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_Toc16252 </w:instrText>
          </w:r>
          <w:r>
            <w:fldChar w:fldCharType="separate"/>
          </w:r>
          <w:r>
            <w:rPr>
              <w:rFonts w:hint="eastAsia"/>
              <w:lang w:val="en-US" w:eastAsia="zh-CN"/>
            </w:rPr>
            <w:t>2.2 CartPole-v1环境简介</w:t>
          </w:r>
          <w:r>
            <w:tab/>
          </w:r>
          <w:r>
            <w:fldChar w:fldCharType="begin"/>
          </w:r>
          <w:r>
            <w:instrText xml:space="preserve"> PAGEREF _Toc16252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_Toc20989 </w:instrText>
          </w:r>
          <w:r>
            <w:fldChar w:fldCharType="separate"/>
          </w:r>
          <w:r>
            <w:rPr>
              <w:rFonts w:hint="eastAsia"/>
              <w:lang w:val="en-US" w:eastAsia="zh-CN"/>
            </w:rPr>
            <w:t>3. 代码具体实现流程</w:t>
          </w:r>
          <w:r>
            <w:tab/>
          </w:r>
          <w:r>
            <w:fldChar w:fldCharType="begin"/>
          </w:r>
          <w:r>
            <w:instrText xml:space="preserve"> PAGEREF _Toc20989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_Toc9502 </w:instrText>
          </w:r>
          <w:r>
            <w:fldChar w:fldCharType="separate"/>
          </w:r>
          <w:r>
            <w:rPr>
              <w:rFonts w:hint="default"/>
              <w:lang w:val="en-US" w:eastAsia="zh-CN"/>
            </w:rPr>
            <w:t xml:space="preserve">3.1 </w:t>
          </w:r>
          <w:r>
            <w:rPr>
              <w:rFonts w:hint="eastAsia"/>
              <w:lang w:val="en-US" w:eastAsia="zh-CN"/>
            </w:rPr>
            <w:t>经验回放池的实现</w:t>
          </w:r>
          <w:r>
            <w:tab/>
          </w:r>
          <w:r>
            <w:fldChar w:fldCharType="begin"/>
          </w:r>
          <w:r>
            <w:instrText xml:space="preserve"> PAGEREF _Toc9502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_Toc16508 </w:instrText>
          </w:r>
          <w:r>
            <w:fldChar w:fldCharType="separate"/>
          </w:r>
          <w:r>
            <w:rPr>
              <w:rFonts w:hint="default"/>
              <w:lang w:val="en-US" w:eastAsia="zh-CN"/>
            </w:rPr>
            <w:t xml:space="preserve">3.2 </w:t>
          </w:r>
          <w:r>
            <w:rPr>
              <w:rFonts w:hint="eastAsia"/>
              <w:lang w:val="en-US" w:eastAsia="zh-CN"/>
            </w:rPr>
            <w:t>网络构造</w:t>
          </w:r>
          <w:r>
            <w:tab/>
          </w:r>
          <w:r>
            <w:fldChar w:fldCharType="begin"/>
          </w:r>
          <w:r>
            <w:instrText xml:space="preserve"> PAGEREF _Toc16508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_Toc21009 </w:instrText>
          </w:r>
          <w:r>
            <w:fldChar w:fldCharType="separate"/>
          </w:r>
          <w:r>
            <w:rPr>
              <w:rFonts w:hint="default"/>
              <w:lang w:val="en-US" w:eastAsia="zh-CN"/>
            </w:rPr>
            <w:t xml:space="preserve">3.3 </w:t>
          </w:r>
          <w:r>
            <w:rPr>
              <w:rFonts w:hint="eastAsia"/>
              <w:lang w:val="en-US" w:eastAsia="zh-CN"/>
            </w:rPr>
            <w:t>算法控制流程</w:t>
          </w:r>
          <w:r>
            <w:tab/>
          </w:r>
          <w:r>
            <w:fldChar w:fldCharType="begin"/>
          </w:r>
          <w:r>
            <w:instrText xml:space="preserve"> PAGEREF _Toc21009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_Toc19569 </w:instrText>
          </w:r>
          <w:r>
            <w:fldChar w:fldCharType="separate"/>
          </w:r>
          <w:r>
            <w:rPr>
              <w:rFonts w:hint="default"/>
              <w:lang w:val="en-US" w:eastAsia="zh-CN"/>
            </w:rPr>
            <w:t xml:space="preserve">3.4 </w:t>
          </w:r>
          <w:r>
            <w:rPr>
              <w:rFonts w:hint="eastAsia"/>
              <w:lang w:val="en-US" w:eastAsia="zh-CN"/>
            </w:rPr>
            <w:t>网络参数更新</w:t>
          </w:r>
          <w:r>
            <w:tab/>
          </w:r>
          <w:r>
            <w:fldChar w:fldCharType="begin"/>
          </w:r>
          <w:r>
            <w:instrText xml:space="preserve"> PAGEREF _Toc19569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_Toc360 </w:instrText>
          </w:r>
          <w:r>
            <w:fldChar w:fldCharType="separate"/>
          </w:r>
          <w:r>
            <w:rPr>
              <w:rFonts w:hint="eastAsia"/>
              <w:lang w:val="en-US" w:eastAsia="zh-CN"/>
            </w:rPr>
            <w:t>4. 算法改进</w:t>
          </w:r>
          <w:r>
            <w:tab/>
          </w:r>
          <w:r>
            <w:fldChar w:fldCharType="begin"/>
          </w:r>
          <w:r>
            <w:instrText xml:space="preserve"> PAGEREF _Toc360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_Toc8684 </w:instrText>
          </w:r>
          <w:r>
            <w:fldChar w:fldCharType="separate"/>
          </w:r>
          <w:r>
            <w:rPr>
              <w:rFonts w:hint="default"/>
              <w:lang w:val="en-US" w:eastAsia="zh-CN"/>
            </w:rPr>
            <w:t xml:space="preserve">4.1 </w:t>
          </w:r>
          <w:r>
            <w:rPr>
              <w:rFonts w:hint="eastAsia"/>
              <w:lang w:val="en-US" w:eastAsia="zh-CN"/>
            </w:rPr>
            <w:t>Double DQN算法</w:t>
          </w:r>
          <w:r>
            <w:tab/>
          </w:r>
          <w:r>
            <w:fldChar w:fldCharType="begin"/>
          </w:r>
          <w:r>
            <w:instrText xml:space="preserve"> PAGEREF _Toc8684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_Toc16145 </w:instrText>
          </w:r>
          <w:r>
            <w:fldChar w:fldCharType="separate"/>
          </w:r>
          <w:r>
            <w:rPr>
              <w:rFonts w:hint="default"/>
              <w:lang w:val="en-US" w:eastAsia="zh-CN"/>
            </w:rPr>
            <w:t xml:space="preserve">4.2 </w:t>
          </w:r>
          <w:r>
            <w:rPr>
              <w:rFonts w:hint="eastAsia"/>
              <w:lang w:val="en-US" w:eastAsia="zh-CN"/>
            </w:rPr>
            <w:t>Dueling DQN算法</w:t>
          </w:r>
          <w:r>
            <w:tab/>
          </w:r>
          <w:r>
            <w:fldChar w:fldCharType="begin"/>
          </w:r>
          <w:r>
            <w:instrText xml:space="preserve"> PAGEREF _Toc16145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_Toc29890 </w:instrText>
          </w:r>
          <w:r>
            <w:fldChar w:fldCharType="separate"/>
          </w:r>
          <w:r>
            <w:rPr>
              <w:rFonts w:hint="default"/>
              <w:lang w:val="en-US" w:eastAsia="zh-CN"/>
            </w:rPr>
            <w:t xml:space="preserve">4.3 </w:t>
          </w:r>
          <w:r>
            <w:rPr>
              <w:rFonts w:hint="eastAsia"/>
              <w:lang w:val="en-US" w:eastAsia="zh-CN"/>
            </w:rPr>
            <w:t>优化游戏环境</w:t>
          </w:r>
          <w:r>
            <w:tab/>
          </w:r>
          <w:r>
            <w:fldChar w:fldCharType="begin"/>
          </w:r>
          <w:r>
            <w:instrText xml:space="preserve"> PAGEREF _Toc29890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_Toc20677 </w:instrText>
          </w:r>
          <w:r>
            <w:fldChar w:fldCharType="separate"/>
          </w:r>
          <w:r>
            <w:rPr>
              <w:rFonts w:hint="eastAsia"/>
              <w:lang w:val="en-US" w:eastAsia="zh-CN"/>
            </w:rPr>
            <w:t>5. 结果分析</w:t>
          </w:r>
          <w:r>
            <w:tab/>
          </w:r>
          <w:r>
            <w:fldChar w:fldCharType="begin"/>
          </w:r>
          <w:r>
            <w:instrText xml:space="preserve"> PAGEREF _Toc20677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_Toc6188 </w:instrText>
          </w:r>
          <w:r>
            <w:fldChar w:fldCharType="separate"/>
          </w:r>
          <w:r>
            <w:rPr>
              <w:rFonts w:hint="default"/>
              <w:lang w:val="en-US" w:eastAsia="zh-CN"/>
            </w:rPr>
            <w:t xml:space="preserve">5.1 </w:t>
          </w:r>
          <w:r>
            <w:rPr>
              <w:rFonts w:hint="eastAsia"/>
              <w:lang w:val="en-US" w:eastAsia="zh-CN"/>
            </w:rPr>
            <w:t>训练模型分析</w:t>
          </w:r>
          <w:r>
            <w:tab/>
          </w:r>
          <w:r>
            <w:fldChar w:fldCharType="begin"/>
          </w:r>
          <w:r>
            <w:instrText xml:space="preserve"> PAGEREF _Toc6188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_Toc30611 </w:instrText>
          </w:r>
          <w:r>
            <w:fldChar w:fldCharType="separate"/>
          </w:r>
          <w:r>
            <w:rPr>
              <w:rFonts w:hint="default"/>
              <w:lang w:val="en-US" w:eastAsia="zh-CN"/>
            </w:rPr>
            <w:t xml:space="preserve">5.2 </w:t>
          </w:r>
          <w:r>
            <w:rPr>
              <w:rFonts w:hint="eastAsia"/>
              <w:lang w:val="en-US" w:eastAsia="zh-CN"/>
            </w:rPr>
            <w:t>加载预训练模型</w:t>
          </w:r>
          <w:r>
            <w:tab/>
          </w:r>
          <w:r>
            <w:fldChar w:fldCharType="begin"/>
          </w:r>
          <w:r>
            <w:instrText xml:space="preserve"> PAGEREF _Toc30611 </w:instrText>
          </w:r>
          <w:r>
            <w:fldChar w:fldCharType="separate"/>
          </w:r>
          <w:r>
            <w:t>8</w:t>
          </w:r>
          <w:r>
            <w:fldChar w:fldCharType="end"/>
          </w:r>
          <w:r>
            <w:fldChar w:fldCharType="end"/>
          </w:r>
        </w:p>
        <w:p>
          <w:r>
            <w:fldChar w:fldCharType="end"/>
          </w:r>
        </w:p>
      </w:sdtContent>
    </w:sdt>
    <w:p>
      <w:pPr>
        <w:pStyle w:val="3"/>
        <w:rPr>
          <w:rStyle w:val="10"/>
          <w:rFonts w:hint="eastAsia"/>
          <w:b/>
        </w:rPr>
      </w:pPr>
      <w:bookmarkStart w:id="0" w:name="_Toc31399"/>
      <w:r>
        <w:rPr>
          <w:rStyle w:val="10"/>
          <w:b/>
        </w:rPr>
        <w:t>1.DQN</w:t>
      </w:r>
      <w:r>
        <w:rPr>
          <w:rStyle w:val="10"/>
          <w:rFonts w:hint="eastAsia"/>
          <w:b/>
        </w:rPr>
        <w:t>算法</w:t>
      </w:r>
    </w:p>
    <w:p>
      <w:pPr>
        <w:pStyle w:val="3"/>
        <w:bidi w:val="0"/>
        <w:outlineLvl w:val="0"/>
        <w:rPr>
          <w:rFonts w:hint="eastAsia"/>
        </w:rPr>
      </w:pPr>
    </w:p>
    <w:p>
      <w:pPr>
        <w:pStyle w:val="3"/>
        <w:bidi w:val="0"/>
        <w:outlineLvl w:val="0"/>
      </w:pPr>
      <w:r>
        <w:rPr>
          <w:rFonts w:hint="eastAsia"/>
        </w:rPr>
        <w:t>1.1算法简介和比对</w:t>
      </w:r>
      <w:bookmarkEnd w:id="0"/>
    </w:p>
    <w:p>
      <w:r>
        <w:rPr>
          <w:rFonts w:hint="eastAsia"/>
        </w:rPr>
        <w:t>针对强化学习算法，在DQN被提出前，普遍采用为Q-learning算法，该算法采用一个Q-table来记录每个状态下的动作值，当状态控件和动作控件较大时，所需要的存储控件也会较大，导致该算法无法使用，因此Q-learning算法只能用来解决离散低维状态空间类问题;而DQN</w:t>
      </w:r>
    </w:p>
    <w:p>
      <w:r>
        <w:rPr>
          <w:rFonts w:hint="eastAsia"/>
        </w:rPr>
        <w:t>算法的核心是使用人工神经网络来代替Q-label,即动作价值函数，网络的输入为状态信息，输出为每个动作的价值，从而解决Q-learning中当状态维数过高时产生的维数灾难问题。</w:t>
      </w:r>
    </w:p>
    <w:p>
      <w:pPr>
        <w:pStyle w:val="3"/>
        <w:bidi w:val="0"/>
        <w:outlineLvl w:val="0"/>
      </w:pPr>
      <w:bookmarkStart w:id="1" w:name="_Toc7057"/>
      <w:r>
        <w:rPr>
          <w:rFonts w:hint="eastAsia"/>
        </w:rPr>
        <w:t>1.2算法原理</w:t>
      </w:r>
      <w:bookmarkEnd w:id="1"/>
    </w:p>
    <w:p>
      <w:r>
        <w:rPr>
          <w:rFonts w:hint="eastAsia"/>
        </w:rPr>
        <w:t>DQN算法作为一种off-policy算法，当出现异策，自益和函数近似时，无法保证其收敛性，容易出现不稳定或训练困难等问题，因此DQN引入了经验回放和目标网络两大概念</w:t>
      </w:r>
    </w:p>
    <w:p>
      <w:pPr>
        <w:pStyle w:val="4"/>
        <w:bidi w:val="0"/>
      </w:pPr>
      <w:bookmarkStart w:id="2" w:name="_Toc1361"/>
      <w:r>
        <w:rPr>
          <w:rFonts w:hint="eastAsia"/>
        </w:rPr>
        <w:t>1.2.1 经验回放</w:t>
      </w:r>
      <w:bookmarkEnd w:id="2"/>
    </w:p>
    <w:p>
      <w:r>
        <w:rPr>
          <w:rFonts w:hint="eastAsia"/>
        </w:rPr>
        <w:t>经验回放从字面理解，就是一种让经验概率分布变得稳定的技术，从而提高训练的稳定性，而为什么要使用经验回放，对于Atari游戏，DQN算法将整个游戏的像素作为神经网络的输入，具体网络结构如图</w:t>
      </w:r>
    </w:p>
    <w:p>
      <w:r>
        <mc:AlternateContent>
          <mc:Choice Requires="wps">
            <w:drawing>
              <wp:anchor distT="0" distB="0" distL="114300" distR="114300" simplePos="0" relativeHeight="251658240" behindDoc="0" locked="0" layoutInCell="1" allowOverlap="1">
                <wp:simplePos x="0" y="0"/>
                <wp:positionH relativeFrom="column">
                  <wp:posOffset>3505200</wp:posOffset>
                </wp:positionH>
                <wp:positionV relativeFrom="paragraph">
                  <wp:posOffset>179705</wp:posOffset>
                </wp:positionV>
                <wp:extent cx="2580005" cy="952500"/>
                <wp:effectExtent l="4445" t="4445" r="6350" b="18415"/>
                <wp:wrapNone/>
                <wp:docPr id="2" name="文本框 2"/>
                <wp:cNvGraphicFramePr/>
                <a:graphic xmlns:a="http://schemas.openxmlformats.org/drawingml/2006/main">
                  <a:graphicData uri="http://schemas.microsoft.com/office/word/2010/wordprocessingShape">
                    <wps:wsp>
                      <wps:cNvSpPr txBox="1"/>
                      <wps:spPr>
                        <a:xfrm>
                          <a:off x="4648200" y="4751705"/>
                          <a:ext cx="2580005" cy="952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游戏的特点导致像素级别的关联度高，只在某一处特别小的像素有变化，因此不同时序的样本关联度高，使得网路学习困难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pt;margin-top:14.15pt;height:75pt;width:203.15pt;z-index:251658240;mso-width-relative:page;mso-height-relative:page;" fillcolor="#FFFFFF [3201]" filled="t" stroked="t" coordsize="21600,21600" o:gfxdata="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WxeUg1gAAAAoBAAAPAAAAAAAAAAEAIAAA&#10;ACIAAABkcnMvZG93bnJldi54bWxQSwECFAAUAAAACACHTuJA6nd9xkcCAAB1BAAADgAAAAAAAAAB&#10;ACAAAAAlAQAAZHJzL2Uyb0RvYy54bWxQSwUGAAAAAAYABgBZAQAA3gUAAAAA&#10;">
                <v:fill on="t" focussize="0,0"/>
                <v:stroke weight="0.5pt" color="#000000 [3204]" joinstyle="round"/>
                <v:imagedata o:title=""/>
                <o:lock v:ext="edit" aspectratio="f"/>
                <v:textbox>
                  <w:txbxContent>
                    <w:p>
                      <w:r>
                        <w:rPr>
                          <w:rFonts w:hint="eastAsia"/>
                        </w:rPr>
                        <w:t>游戏的特点导致像素级别的关联度高，只在某一处特别小的像素有变化，因此不同时序的样本关联度高，使得网路学习困难</w:t>
                      </w:r>
                    </w:p>
                  </w:txbxContent>
                </v:textbox>
              </v:shape>
            </w:pict>
          </mc:Fallback>
        </mc:AlternateContent>
      </w:r>
      <w:r>
        <w:drawing>
          <wp:inline distT="0" distB="0" distL="114300" distR="114300">
            <wp:extent cx="3357245" cy="1324610"/>
            <wp:effectExtent l="0" t="0" r="1079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57245" cy="1324610"/>
                    </a:xfrm>
                    <a:prstGeom prst="rect">
                      <a:avLst/>
                    </a:prstGeom>
                    <a:noFill/>
                    <a:ln>
                      <a:noFill/>
                    </a:ln>
                  </pic:spPr>
                </pic:pic>
              </a:graphicData>
            </a:graphic>
          </wp:inline>
        </w:drawing>
      </w:r>
    </w:p>
    <w:p>
      <w:r>
        <w:rPr>
          <w:rFonts w:hint="eastAsia"/>
        </w:rPr>
        <w:t>而经验回放就可以解决这一问题，通过存储和回放两大步骤，存储将经验以(</w:t>
      </w:r>
      <w:r>
        <w:t>s</w:t>
      </w:r>
      <w:r>
        <w:rPr>
          <w:vertAlign w:val="subscript"/>
        </w:rPr>
        <w:t>t</w:t>
      </w:r>
      <w:r>
        <w:t>,a</w:t>
      </w:r>
      <w:r>
        <w:rPr>
          <w:vertAlign w:val="subscript"/>
        </w:rPr>
        <w:t>t,</w:t>
      </w:r>
      <w:r>
        <w:t>r</w:t>
      </w:r>
      <w:r>
        <w:rPr>
          <w:vertAlign w:val="subscript"/>
        </w:rPr>
        <w:t>t+1,</w:t>
      </w:r>
      <w:r>
        <w:t>s</w:t>
      </w:r>
      <w:r>
        <w:rPr>
          <w:vertAlign w:val="subscript"/>
        </w:rPr>
        <w:t>t+1,</w:t>
      </w:r>
      <w:r>
        <w:rPr>
          <w:rFonts w:hint="eastAsia"/>
        </w:rPr>
        <w:t>done</w:t>
      </w:r>
      <w:r>
        <w:t>)</w:t>
      </w:r>
      <w:r>
        <w:rPr>
          <w:rFonts w:hint="eastAsia"/>
        </w:rPr>
        <w:t>的形式存储在经验池中，而回放则按照某种规则从经验池中采取一条或多条经验数据，采取经验回放可以打破数据之间的相关性，使得数据满足独立同分布，从而减少参数更新的方差，从而提高收敛速度，从而充分发挥off</w:t>
      </w:r>
      <w:r>
        <w:t>-policy</w:t>
      </w:r>
      <w:r>
        <w:rPr>
          <w:rFonts w:hint="eastAsia"/>
        </w:rPr>
        <w:t>的优势，使得behior</w:t>
      </w:r>
      <w:r>
        <w:t xml:space="preserve"> </w:t>
      </w:r>
      <w:r>
        <w:rPr>
          <w:rFonts w:hint="eastAsia"/>
        </w:rPr>
        <w:t>policy用于搜集经验数据，而target</w:t>
      </w:r>
      <w:r>
        <w:t xml:space="preserve"> </w:t>
      </w:r>
      <w:r>
        <w:rPr>
          <w:rFonts w:hint="eastAsia"/>
        </w:rPr>
        <w:t>policy只专注于价值最大化即可。</w:t>
      </w:r>
    </w:p>
    <w:p>
      <w:pPr>
        <w:pStyle w:val="4"/>
        <w:bidi w:val="0"/>
      </w:pPr>
      <w:bookmarkStart w:id="3" w:name="_Toc7815"/>
      <w:r>
        <w:rPr>
          <w:rFonts w:hint="eastAsia"/>
        </w:rPr>
        <w:t>1</w:t>
      </w:r>
      <w:r>
        <w:t>.2.2</w:t>
      </w:r>
      <w:r>
        <w:rPr>
          <w:rFonts w:hint="eastAsia"/>
        </w:rPr>
        <w:t>目标网络</w:t>
      </w:r>
      <w:bookmarkEnd w:id="3"/>
    </w:p>
    <w:p>
      <w:r>
        <w:rPr>
          <w:rFonts w:hint="eastAsia"/>
        </w:rPr>
        <w:t>目标网络不同于原有的神经网络，它是在原有的神经网络之外重新搭建一个结构完全相同的网络，原先的网络被成为评估网络，而新搭建的网络被称为目标网络，在学习过程中，使用目标网络进行自益得到回报的评估值，作为学习目标，在更新过程中，只更新评估网络的权重，而不更新目标网络的权重，由于在目标网络没有变化的一段时间内回报的估计时相对固定的，因此目标网络的引入增加了学习的稳定性。</w:t>
      </w:r>
    </w:p>
    <w:p>
      <w:pPr>
        <w:pStyle w:val="4"/>
        <w:bidi w:val="0"/>
      </w:pPr>
      <w:bookmarkStart w:id="4" w:name="_Toc23476"/>
      <w:r>
        <w:rPr>
          <w:rFonts w:hint="eastAsia"/>
        </w:rPr>
        <w:t>1</w:t>
      </w:r>
      <w:r>
        <w:t>.2.3</w:t>
      </w:r>
      <w:r>
        <w:rPr>
          <w:rFonts w:hint="eastAsia"/>
        </w:rPr>
        <w:t>目标网络的更新方式</w:t>
      </w:r>
      <w:bookmarkEnd w:id="4"/>
    </w:p>
    <w:p>
      <w:r>
        <w:rPr>
          <w:rFonts w:hint="eastAsia"/>
        </w:rPr>
        <w:t>硬更新：一定次数后将评估网络权重复制给目标网络的更新方式为硬更新，即w</w:t>
      </w:r>
      <w:r>
        <w:rPr>
          <w:rFonts w:hint="eastAsia"/>
          <w:vertAlign w:val="subscript"/>
        </w:rPr>
        <w:t>t</w:t>
      </w:r>
      <w:r>
        <w:t>&lt;-</w:t>
      </w:r>
      <w:r>
        <w:rPr>
          <w:rFonts w:hint="eastAsia"/>
        </w:rPr>
        <w:t>w</w:t>
      </w:r>
      <w:r>
        <w:rPr>
          <w:vertAlign w:val="subscript"/>
        </w:rPr>
        <w:t>e</w:t>
      </w:r>
      <w:r>
        <w:rPr>
          <w:rFonts w:hint="eastAsia"/>
        </w:rPr>
        <w:t>，w</w:t>
      </w:r>
      <w:r>
        <w:rPr>
          <w:rFonts w:hint="eastAsia"/>
          <w:vertAlign w:val="subscript"/>
        </w:rPr>
        <w:t>t</w:t>
      </w:r>
      <w:r>
        <w:rPr>
          <w:rFonts w:hint="eastAsia"/>
        </w:rPr>
        <w:t>表示目标网络的权重，w</w:t>
      </w:r>
      <w:r>
        <w:rPr>
          <w:rFonts w:hint="eastAsia"/>
          <w:vertAlign w:val="subscript"/>
        </w:rPr>
        <w:t>e</w:t>
      </w:r>
      <w:r>
        <w:rPr>
          <w:rFonts w:hint="eastAsia"/>
        </w:rPr>
        <w:t>表示评估网络的权重</w:t>
      </w:r>
    </w:p>
    <w:p>
      <w:r>
        <w:rPr>
          <w:rFonts w:hint="eastAsia"/>
        </w:rPr>
        <w:t>软更新：引入学习率，将旧的目标网络参数和新的评估网络参数直接做加权平均后的值赋值给目标网络</w:t>
      </w:r>
    </w:p>
    <w:p>
      <w:pPr>
        <w:pStyle w:val="2"/>
        <w:numPr>
          <w:ilvl w:val="0"/>
          <w:numId w:val="1"/>
        </w:numPr>
        <w:bidi w:val="0"/>
        <w:rPr>
          <w:rFonts w:hint="eastAsia"/>
        </w:rPr>
      </w:pPr>
      <w:bookmarkStart w:id="5" w:name="_Toc9517"/>
      <w:r>
        <w:rPr>
          <w:rFonts w:hint="eastAsia"/>
          <w:lang w:val="en-US" w:eastAsia="zh-CN"/>
        </w:rPr>
        <w:t>项目环境</w:t>
      </w:r>
      <w:r>
        <w:rPr>
          <w:rFonts w:hint="eastAsia"/>
        </w:rPr>
        <w:t>简介</w:t>
      </w:r>
      <w:bookmarkEnd w:id="5"/>
    </w:p>
    <w:p>
      <w:pPr>
        <w:pStyle w:val="3"/>
        <w:bidi w:val="0"/>
        <w:rPr>
          <w:rFonts w:hint="default"/>
          <w:lang w:val="en-US" w:eastAsia="zh-CN"/>
        </w:rPr>
      </w:pPr>
      <w:bookmarkStart w:id="6" w:name="_Toc13172"/>
      <w:r>
        <w:rPr>
          <w:rFonts w:hint="eastAsia"/>
          <w:lang w:val="en-US" w:eastAsia="zh-CN"/>
        </w:rPr>
        <w:t>2.1 Gym简介</w:t>
      </w:r>
      <w:bookmarkEnd w:id="6"/>
    </w:p>
    <w:p>
      <w:pPr>
        <w:rPr>
          <w:rFonts w:hint="eastAsia"/>
        </w:rPr>
      </w:pPr>
      <w:r>
        <w:t>G</w:t>
      </w:r>
      <w:r>
        <w:rPr>
          <w:rFonts w:hint="eastAsia"/>
        </w:rPr>
        <w:t>ym可以理解为一个仿真环境，其中内置了许多仿真游戏，不同游戏所用的网格，规则和奖励都不同，因此适合用来为强化学习做测试，并提供了页面渲染，以可视化查看效果</w:t>
      </w:r>
    </w:p>
    <w:p>
      <w:pPr>
        <w:rPr>
          <w:rFonts w:hint="eastAsia"/>
          <w:lang w:val="en-US" w:eastAsia="zh-CN"/>
        </w:rPr>
      </w:pPr>
      <w:r>
        <w:rPr>
          <w:rFonts w:hint="default"/>
          <w:lang w:val="en-US"/>
        </w:rPr>
        <w:t>gym</w:t>
      </w:r>
      <w:r>
        <w:rPr>
          <w:rFonts w:hint="eastAsia"/>
          <w:lang w:val="en-US" w:eastAsia="zh-CN"/>
        </w:rPr>
        <w:t>的核心接口为Env,作为统一的环境接口，Env包含几个核心方法:</w:t>
      </w:r>
    </w:p>
    <w:p>
      <w:pPr>
        <w:rPr>
          <w:rFonts w:hint="eastAsia"/>
          <w:lang w:val="en-US" w:eastAsia="zh-CN"/>
        </w:rPr>
      </w:pPr>
      <w:r>
        <w:rPr>
          <w:rFonts w:hint="eastAsia"/>
          <w:lang w:val="en-US" w:eastAsia="zh-CN"/>
        </w:rPr>
        <w:t>.reset(self):重置环境状态，返回观察，如果回合结束，就要调用此函数，以重置环境信息</w:t>
      </w:r>
    </w:p>
    <w:p>
      <w:pPr>
        <w:rPr>
          <w:rFonts w:hint="eastAsia"/>
          <w:lang w:val="en-US" w:eastAsia="zh-CN"/>
        </w:rPr>
      </w:pPr>
      <w:r>
        <w:rPr>
          <w:rFonts w:hint="eastAsia"/>
          <w:lang w:val="en-US" w:eastAsia="zh-CN"/>
        </w:rPr>
        <w:t>.step(self,action):执行动作action推进一个时间步长，返回observation,reward,done,info</w:t>
      </w:r>
    </w:p>
    <w:p>
      <w:pPr>
        <w:rPr>
          <w:rFonts w:hint="eastAsia"/>
          <w:lang w:val="en-US" w:eastAsia="zh-CN"/>
        </w:rPr>
      </w:pPr>
      <w:r>
        <w:rPr>
          <w:rFonts w:hint="eastAsia"/>
          <w:lang w:val="en-US" w:eastAsia="zh-CN"/>
        </w:rPr>
        <w:t xml:space="preserve">  .reward表示获得的奖励</w:t>
      </w:r>
    </w:p>
    <w:p>
      <w:pPr>
        <w:rPr>
          <w:rFonts w:hint="eastAsia"/>
          <w:lang w:val="en-US" w:eastAsia="zh-CN"/>
        </w:rPr>
      </w:pPr>
      <w:r>
        <w:rPr>
          <w:rFonts w:hint="eastAsia"/>
          <w:lang w:val="en-US" w:eastAsia="zh-CN"/>
        </w:rPr>
        <w:t xml:space="preserve">  .done表示当前回合是否结束</w:t>
      </w:r>
    </w:p>
    <w:p>
      <w:pPr>
        <w:rPr>
          <w:rFonts w:hint="eastAsia"/>
          <w:lang w:val="en-US" w:eastAsia="zh-CN"/>
        </w:rPr>
      </w:pPr>
      <w:r>
        <w:rPr>
          <w:rFonts w:hint="eastAsia"/>
          <w:lang w:val="en-US" w:eastAsia="zh-CN"/>
        </w:rPr>
        <w:t xml:space="preserve">  .info返回一些诊断信息</w:t>
      </w:r>
    </w:p>
    <w:p>
      <w:pPr>
        <w:rPr>
          <w:rFonts w:hint="eastAsia"/>
          <w:lang w:val="en-US" w:eastAsia="zh-CN"/>
        </w:rPr>
      </w:pPr>
      <w:r>
        <w:rPr>
          <w:rFonts w:hint="eastAsia"/>
          <w:lang w:val="en-US" w:eastAsia="zh-CN"/>
        </w:rPr>
        <w:t>.render(self,mode=</w:t>
      </w:r>
      <w:r>
        <w:rPr>
          <w:rFonts w:hint="default"/>
          <w:lang w:val="en-US" w:eastAsia="zh-CN"/>
        </w:rPr>
        <w:t>’</w:t>
      </w:r>
      <w:r>
        <w:rPr>
          <w:rFonts w:hint="eastAsia"/>
          <w:lang w:val="en-US" w:eastAsia="zh-CN"/>
        </w:rPr>
        <w:t>human</w:t>
      </w:r>
      <w:r>
        <w:rPr>
          <w:rFonts w:hint="default"/>
          <w:lang w:val="en-US" w:eastAsia="zh-CN"/>
        </w:rPr>
        <w:t>’</w:t>
      </w:r>
      <w:r>
        <w:rPr>
          <w:rFonts w:hint="eastAsia"/>
          <w:lang w:val="en-US" w:eastAsia="zh-CN"/>
        </w:rPr>
        <w:t>,close=False):重新绘制环境的一帧</w:t>
      </w:r>
    </w:p>
    <w:p>
      <w:pPr>
        <w:rPr>
          <w:rFonts w:hint="eastAsia"/>
          <w:lang w:val="en-US" w:eastAsia="zh-CN"/>
        </w:rPr>
      </w:pPr>
      <w:r>
        <w:rPr>
          <w:rFonts w:hint="eastAsia"/>
          <w:lang w:val="en-US" w:eastAsia="zh-CN"/>
        </w:rPr>
        <w:t>.close(self):关闭环境，并清除内存</w:t>
      </w:r>
    </w:p>
    <w:p>
      <w:pPr>
        <w:rPr>
          <w:rFonts w:hint="eastAsia"/>
          <w:lang w:val="en-US" w:eastAsia="zh-CN"/>
        </w:rPr>
      </w:pPr>
      <w:r>
        <w:rPr>
          <w:rFonts w:hint="eastAsia"/>
          <w:lang w:val="en-US" w:eastAsia="zh-CN"/>
        </w:rPr>
        <w:t>以下的代码描述了如何使用gym创建本项目需要的CartPole-v01环境，并刷新每个时间步长环境画面，对当前环境状态采取随机动作，并在循环结束后关闭仿真环境。</w:t>
      </w:r>
    </w:p>
    <w:p>
      <w:r>
        <w:drawing>
          <wp:inline distT="0" distB="0" distL="114300" distR="114300">
            <wp:extent cx="3504565" cy="1078865"/>
            <wp:effectExtent l="0" t="0" r="63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504565" cy="1078865"/>
                    </a:xfrm>
                    <a:prstGeom prst="rect">
                      <a:avLst/>
                    </a:prstGeom>
                    <a:noFill/>
                    <a:ln>
                      <a:noFill/>
                    </a:ln>
                  </pic:spPr>
                </pic:pic>
              </a:graphicData>
            </a:graphic>
          </wp:inline>
        </w:drawing>
      </w:r>
    </w:p>
    <w:p>
      <w:pPr>
        <w:pStyle w:val="3"/>
        <w:bidi w:val="0"/>
        <w:rPr>
          <w:rFonts w:hint="eastAsia"/>
          <w:lang w:val="en-US" w:eastAsia="zh-CN"/>
        </w:rPr>
      </w:pPr>
      <w:bookmarkStart w:id="7" w:name="_Toc16252"/>
      <w:r>
        <w:rPr>
          <w:rFonts w:hint="eastAsia"/>
          <w:lang w:val="en-US" w:eastAsia="zh-CN"/>
        </w:rPr>
        <w:t>2.2 CartPole-v1环境简介</w:t>
      </w:r>
      <w:bookmarkEnd w:id="7"/>
    </w:p>
    <w:p>
      <w:pPr>
        <w:rPr>
          <w:rFonts w:hint="eastAsia"/>
          <w:lang w:val="en-US" w:eastAsia="zh-CN"/>
        </w:rPr>
      </w:pPr>
      <w:r>
        <w:rPr>
          <w:rFonts w:hint="eastAsia"/>
          <w:lang w:val="en-US" w:eastAsia="zh-CN"/>
        </w:rPr>
        <w:t>CartPole 是gym提供的一个基础的环境，即车杆游戏，游戏里面有一个小车，上有竖着一根杆子，每次重置后的初始状态会有所不同。小车需要左右移动来保持杆子竖直，为了保证游戏继续进行需要满足以下两个条件：</w:t>
      </w:r>
    </w:p>
    <w:p>
      <w:pPr>
        <w:rPr>
          <w:rFonts w:hint="eastAsia"/>
          <w:lang w:val="en-US" w:eastAsia="zh-CN"/>
        </w:rPr>
      </w:pPr>
      <w:r>
        <w:rPr>
          <w:rFonts w:hint="eastAsia"/>
          <w:lang w:val="en-US" w:eastAsia="zh-CN"/>
        </w:rPr>
        <w:t>1.杆子倾斜的角度 angle 不能大于15°</w:t>
      </w:r>
    </w:p>
    <w:p>
      <w:pPr>
        <w:rPr>
          <w:rFonts w:hint="eastAsia"/>
          <w:lang w:val="en-US" w:eastAsia="zh-CN"/>
        </w:rPr>
      </w:pPr>
      <w:r>
        <w:rPr>
          <w:rFonts w:hint="eastAsia"/>
          <w:lang w:val="en-US" w:eastAsia="zh-CN"/>
        </w:rPr>
        <w:t>小车移动的位置 x 需保持在一定范围（中间到两边各2.4个单位长度）</w:t>
      </w:r>
    </w:p>
    <w:p>
      <w:pPr>
        <w:rPr>
          <w:rFonts w:hint="eastAsia"/>
          <w:lang w:val="en-US" w:eastAsia="zh-CN"/>
        </w:rPr>
      </w:pPr>
      <w:r>
        <w:rPr>
          <w:rFonts w:hint="eastAsia"/>
          <w:lang w:val="en-US" w:eastAsia="zh-CN"/>
        </w:rPr>
        <w:t>对于 CartPole-v1 环境，其动作是两个离散的动作左移（0）和右移（1），环境包括小车位置、小车速度、杆子夹角及角变化率四个变量,代码如下所示</w:t>
      </w:r>
    </w:p>
    <w:p>
      <w:r>
        <w:drawing>
          <wp:inline distT="0" distB="0" distL="114300" distR="114300">
            <wp:extent cx="3840480" cy="108204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840480" cy="1082040"/>
                    </a:xfrm>
                    <a:prstGeom prst="rect">
                      <a:avLst/>
                    </a:prstGeom>
                    <a:noFill/>
                    <a:ln>
                      <a:noFill/>
                    </a:ln>
                  </pic:spPr>
                </pic:pic>
              </a:graphicData>
            </a:graphic>
          </wp:inline>
        </w:drawing>
      </w:r>
    </w:p>
    <w:p>
      <w:pPr>
        <w:pStyle w:val="2"/>
        <w:numPr>
          <w:ilvl w:val="0"/>
          <w:numId w:val="1"/>
        </w:numPr>
        <w:bidi w:val="0"/>
        <w:ind w:left="0" w:leftChars="0" w:firstLine="0" w:firstLineChars="0"/>
        <w:rPr>
          <w:rFonts w:hint="eastAsia"/>
          <w:lang w:val="en-US" w:eastAsia="zh-CN"/>
        </w:rPr>
      </w:pPr>
      <w:bookmarkStart w:id="8" w:name="_Toc20989"/>
      <w:r>
        <w:rPr>
          <w:rFonts w:hint="eastAsia"/>
          <w:lang w:val="en-US" w:eastAsia="zh-CN"/>
        </w:rPr>
        <w:t>代码具体实现流程</w:t>
      </w:r>
      <w:bookmarkEnd w:id="8"/>
    </w:p>
    <w:p>
      <w:pPr>
        <w:pStyle w:val="3"/>
        <w:numPr>
          <w:ilvl w:val="1"/>
          <w:numId w:val="1"/>
        </w:numPr>
        <w:bidi w:val="0"/>
        <w:rPr>
          <w:rFonts w:hint="eastAsia"/>
          <w:lang w:val="en-US" w:eastAsia="zh-CN"/>
        </w:rPr>
      </w:pPr>
      <w:bookmarkStart w:id="9" w:name="_Toc9502"/>
      <w:r>
        <w:rPr>
          <w:rFonts w:hint="eastAsia"/>
          <w:lang w:val="en-US" w:eastAsia="zh-CN"/>
        </w:rPr>
        <w:t>经验回放池的实现</w:t>
      </w:r>
      <w:bookmarkEnd w:id="9"/>
    </w:p>
    <w:p>
      <w:pPr>
        <w:numPr>
          <w:ilvl w:val="0"/>
          <w:numId w:val="0"/>
        </w:numPr>
        <w:ind w:leftChars="0"/>
        <w:rPr>
          <w:rFonts w:hint="eastAsia"/>
          <w:lang w:val="en-US" w:eastAsia="zh-CN"/>
        </w:rPr>
      </w:pPr>
      <w:r>
        <w:rPr>
          <w:rFonts w:hint="eastAsia"/>
          <w:lang w:val="en-US" w:eastAsia="zh-CN"/>
        </w:rPr>
        <w:t>首先定义一个经验回放池，其容量为10000，函数push就是将智能体Agent与游戏环境交互的信息添加到经验池中，这里采用循环队列的方式来实现，每当需要数据来更新算法时，使用sample从经验队列中挑选一个batch_size的数据，使用zip函数将每一个数据打包到一起，再对每一列的数据使用stack函数，在转化为列表后返回即可</w:t>
      </w:r>
    </w:p>
    <w:p>
      <w:pPr>
        <w:numPr>
          <w:ilvl w:val="0"/>
          <w:numId w:val="0"/>
        </w:numPr>
        <w:ind w:leftChars="0"/>
      </w:pPr>
      <w:r>
        <w:drawing>
          <wp:inline distT="0" distB="0" distL="114300" distR="114300">
            <wp:extent cx="3947795" cy="1826260"/>
            <wp:effectExtent l="0" t="0" r="14605"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3947795" cy="1826260"/>
                    </a:xfrm>
                    <a:prstGeom prst="rect">
                      <a:avLst/>
                    </a:prstGeom>
                    <a:noFill/>
                    <a:ln>
                      <a:noFill/>
                    </a:ln>
                  </pic:spPr>
                </pic:pic>
              </a:graphicData>
            </a:graphic>
          </wp:inline>
        </w:drawing>
      </w:r>
    </w:p>
    <w:p>
      <w:pPr>
        <w:pStyle w:val="3"/>
        <w:numPr>
          <w:ilvl w:val="1"/>
          <w:numId w:val="1"/>
        </w:numPr>
        <w:bidi w:val="0"/>
        <w:ind w:left="0" w:leftChars="0" w:firstLine="0" w:firstLineChars="0"/>
        <w:rPr>
          <w:rFonts w:hint="eastAsia"/>
          <w:lang w:val="en-US" w:eastAsia="zh-CN"/>
        </w:rPr>
      </w:pPr>
      <w:bookmarkStart w:id="10" w:name="_Toc16508"/>
      <w:r>
        <w:rPr>
          <w:rFonts w:hint="eastAsia"/>
          <w:lang w:val="en-US" w:eastAsia="zh-CN"/>
        </w:rPr>
        <w:t>网络构造</w:t>
      </w:r>
      <w:bookmarkEnd w:id="10"/>
    </w:p>
    <w:p>
      <w:pPr>
        <w:numPr>
          <w:ilvl w:val="0"/>
          <w:numId w:val="0"/>
        </w:numPr>
        <w:ind w:leftChars="0"/>
        <w:rPr>
          <w:rFonts w:hint="eastAsia"/>
          <w:lang w:val="en-US" w:eastAsia="zh-CN"/>
        </w:rPr>
      </w:pPr>
      <w:r>
        <w:rPr>
          <w:rFonts w:hint="eastAsia"/>
          <w:lang w:val="en-US" w:eastAsia="zh-CN"/>
        </w:rPr>
        <w:t>本次强化学习代码的搭建，在上次使用tensorflow的基础上，使用了tensorlayer，以方便调用强化学习的一些api，易于修改和扩展，减少开发中的重复工作。</w:t>
      </w:r>
    </w:p>
    <w:p>
      <w:pPr>
        <w:numPr>
          <w:ilvl w:val="0"/>
          <w:numId w:val="0"/>
        </w:numPr>
        <w:ind w:leftChars="0"/>
        <w:rPr>
          <w:rFonts w:hint="eastAsia"/>
          <w:lang w:val="en-US" w:eastAsia="zh-CN"/>
        </w:rPr>
      </w:pPr>
      <w:r>
        <w:rPr>
          <w:rFonts w:hint="eastAsia"/>
          <w:lang w:val="en-US" w:eastAsia="zh-CN"/>
        </w:rPr>
        <w:t>接下来使用tensorlayer定义初步的网络模型，用creat_model模型来生成网络模型，核心时创建当前网络model和目标网络target_model,从上述DQN算法的介绍中，我们可以知道目标网络起到的一个“靶子”的作用，是用来评估当前的target值使用的，所以我们将其设置为评估模式，相应的调用eval()函数即可;而model网络是我们要训练的网络，调用train()将其设置为训练模式即可</w:t>
      </w:r>
    </w:p>
    <w:p>
      <w:pPr>
        <w:numPr>
          <w:ilvl w:val="0"/>
          <w:numId w:val="0"/>
        </w:numPr>
        <w:ind w:leftChars="0"/>
      </w:pPr>
      <w:r>
        <w:drawing>
          <wp:inline distT="0" distB="0" distL="114300" distR="114300">
            <wp:extent cx="3825875" cy="1316990"/>
            <wp:effectExtent l="0" t="0" r="14605"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3825875" cy="1316990"/>
                    </a:xfrm>
                    <a:prstGeom prst="rect">
                      <a:avLst/>
                    </a:prstGeom>
                    <a:noFill/>
                    <a:ln>
                      <a:noFill/>
                    </a:ln>
                  </pic:spPr>
                </pic:pic>
              </a:graphicData>
            </a:graphic>
          </wp:inline>
        </w:drawing>
      </w:r>
    </w:p>
    <w:p>
      <w:pPr>
        <w:pStyle w:val="3"/>
        <w:numPr>
          <w:ilvl w:val="1"/>
          <w:numId w:val="1"/>
        </w:numPr>
        <w:bidi w:val="0"/>
        <w:ind w:left="0" w:leftChars="0" w:firstLine="0" w:firstLineChars="0"/>
        <w:rPr>
          <w:rFonts w:hint="default"/>
          <w:lang w:val="en-US" w:eastAsia="zh-CN"/>
        </w:rPr>
      </w:pPr>
      <w:bookmarkStart w:id="11" w:name="_Toc21009"/>
      <w:r>
        <w:rPr>
          <w:rFonts w:hint="eastAsia"/>
          <w:lang w:val="en-US" w:eastAsia="zh-CN"/>
        </w:rPr>
        <w:t>算法控制流程</w:t>
      </w:r>
      <w:bookmarkEnd w:id="11"/>
    </w:p>
    <w:p>
      <w:pPr>
        <w:rPr>
          <w:rFonts w:hint="eastAsia"/>
          <w:lang w:val="en-US" w:eastAsia="zh-CN"/>
        </w:rPr>
      </w:pPr>
      <w:r>
        <w:rPr>
          <w:rFonts w:hint="eastAsia"/>
          <w:lang w:val="en-US" w:eastAsia="zh-CN"/>
        </w:rPr>
        <w:t>首先利用2.1中提到的gym相关接口，获取当前环境的状态，并进行奖励记录等擦欧总，并不断将当前batch_size和经验池长度进行比较，当经验池的长度大于batch_size时，就开始调用replay()函数，用来更新网络model的网络参数，最后调用target_update()函数将model网络参数复制赋给target_model模型</w:t>
      </w:r>
    </w:p>
    <w:p>
      <w:r>
        <w:drawing>
          <wp:inline distT="0" distB="0" distL="114300" distR="114300">
            <wp:extent cx="3555365" cy="2134235"/>
            <wp:effectExtent l="0" t="0" r="10795" b="1460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555365" cy="2134235"/>
                    </a:xfrm>
                    <a:prstGeom prst="rect">
                      <a:avLst/>
                    </a:prstGeom>
                    <a:noFill/>
                    <a:ln>
                      <a:noFill/>
                    </a:ln>
                  </pic:spPr>
                </pic:pic>
              </a:graphicData>
            </a:graphic>
          </wp:inline>
        </w:drawing>
      </w:r>
    </w:p>
    <w:p>
      <w:pPr>
        <w:pStyle w:val="3"/>
        <w:numPr>
          <w:ilvl w:val="1"/>
          <w:numId w:val="1"/>
        </w:numPr>
        <w:bidi w:val="0"/>
        <w:ind w:left="0" w:leftChars="0" w:firstLine="0" w:firstLineChars="0"/>
        <w:rPr>
          <w:rFonts w:hint="eastAsia"/>
          <w:lang w:val="en-US" w:eastAsia="zh-CN"/>
        </w:rPr>
      </w:pPr>
      <w:bookmarkStart w:id="12" w:name="_Toc19569"/>
      <w:r>
        <w:rPr>
          <w:rFonts w:hint="eastAsia"/>
          <w:lang w:val="en-US" w:eastAsia="zh-CN"/>
        </w:rPr>
        <w:t>网络参数更新</w:t>
      </w:r>
      <w:bookmarkEnd w:id="12"/>
    </w:p>
    <w:p>
      <w:pPr>
        <w:numPr>
          <w:ilvl w:val="0"/>
          <w:numId w:val="0"/>
        </w:numPr>
        <w:ind w:leftChars="0"/>
        <w:rPr>
          <w:rFonts w:hint="eastAsia"/>
          <w:lang w:val="en-US" w:eastAsia="zh-CN"/>
        </w:rPr>
      </w:pPr>
      <w:r>
        <w:rPr>
          <w:rFonts w:hint="eastAsia"/>
          <w:lang w:val="en-US" w:eastAsia="zh-CN"/>
        </w:rPr>
        <w:t>该部分为DQN的核心代码,在replay()函数中，我们循环更新当前网络十次，其作用就是改变两个网络的更新频率，有利于网络收敛，对于具体更新的部分，DQN相对于Q-learning就是将Q表格换为了神经网络，在神经网络中首先需要将状态输入神经网络，通过向前计算得到，首先获得当前的动作价值，target表示的就是根据当前的网络参数计算得到的动作价值，再获取当前网络参数的下一个状态的所有动作，然后使用reduce_max()函数找出最大的动作价值，然后第9行和第十行利用下一个状态最大的价值来计算出target_q,然后更新target，并且在上述计算target时一直在使用target_model()网络，而target网络只有在评估网络状态时才用。接着使用q_pred=self.model(states)网络来获取当前网络的状态，也就是公式中的Q(s,a,w)，利用MSE函数计算其损失函数，最后更新model网络。</w:t>
      </w:r>
    </w:p>
    <w:p>
      <w:pPr>
        <w:numPr>
          <w:ilvl w:val="0"/>
          <w:numId w:val="0"/>
        </w:numPr>
        <w:ind w:leftChars="0"/>
        <w:rPr>
          <w:rFonts w:hint="default"/>
          <w:lang w:val="en-US" w:eastAsia="zh-CN"/>
        </w:rPr>
      </w:pPr>
    </w:p>
    <w:p>
      <w:pPr>
        <w:numPr>
          <w:ilvl w:val="0"/>
          <w:numId w:val="0"/>
        </w:numPr>
        <w:ind w:leftChars="0"/>
      </w:pPr>
      <w:r>
        <w:drawing>
          <wp:inline distT="0" distB="0" distL="114300" distR="114300">
            <wp:extent cx="4528185" cy="2160270"/>
            <wp:effectExtent l="0" t="0" r="13335" b="38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4528185" cy="2160270"/>
                    </a:xfrm>
                    <a:prstGeom prst="rect">
                      <a:avLst/>
                    </a:prstGeom>
                    <a:noFill/>
                    <a:ln>
                      <a:noFill/>
                    </a:ln>
                  </pic:spPr>
                </pic:pic>
              </a:graphicData>
            </a:graphic>
          </wp:inline>
        </w:drawing>
      </w:r>
    </w:p>
    <w:p>
      <w:pPr>
        <w:pStyle w:val="2"/>
        <w:numPr>
          <w:ilvl w:val="0"/>
          <w:numId w:val="1"/>
        </w:numPr>
        <w:bidi w:val="0"/>
        <w:ind w:left="0" w:leftChars="0" w:firstLine="0" w:firstLineChars="0"/>
        <w:rPr>
          <w:rFonts w:hint="eastAsia"/>
          <w:lang w:val="en-US" w:eastAsia="zh-CN"/>
        </w:rPr>
      </w:pPr>
      <w:bookmarkStart w:id="13" w:name="_Toc360"/>
      <w:r>
        <w:rPr>
          <w:rFonts w:hint="eastAsia"/>
          <w:lang w:val="en-US" w:eastAsia="zh-CN"/>
        </w:rPr>
        <w:t>算法改进</w:t>
      </w:r>
      <w:bookmarkEnd w:id="13"/>
    </w:p>
    <w:p>
      <w:pPr>
        <w:pStyle w:val="3"/>
        <w:numPr>
          <w:ilvl w:val="1"/>
          <w:numId w:val="1"/>
        </w:numPr>
        <w:bidi w:val="0"/>
        <w:ind w:left="0" w:leftChars="0" w:firstLine="0" w:firstLineChars="0"/>
        <w:rPr>
          <w:rFonts w:hint="eastAsia"/>
          <w:lang w:val="en-US" w:eastAsia="zh-CN"/>
        </w:rPr>
      </w:pPr>
      <w:bookmarkStart w:id="14" w:name="_Toc8684"/>
      <w:r>
        <w:rPr>
          <w:rFonts w:hint="eastAsia"/>
          <w:lang w:val="en-US" w:eastAsia="zh-CN"/>
        </w:rPr>
        <w:t>Double DQN算法</w:t>
      </w:r>
      <w:bookmarkEnd w:id="14"/>
    </w:p>
    <w:p>
      <w:pPr>
        <w:numPr>
          <w:ilvl w:val="0"/>
          <w:numId w:val="0"/>
        </w:numPr>
        <w:ind w:leftChars="0"/>
        <w:rPr>
          <w:rFonts w:hint="eastAsia"/>
          <w:lang w:val="en-US" w:eastAsia="zh-CN"/>
        </w:rPr>
      </w:pPr>
      <w:r>
        <w:rPr>
          <w:rFonts w:hint="eastAsia"/>
          <w:lang w:val="en-US" w:eastAsia="zh-CN"/>
        </w:rPr>
        <w:t>从上述DQN的分析可以看出，DQN仍存在一些问题，比如对于目标Q值的计算，因为Q-learning本身有固有的缺陷--过估计，过估计是指得值函数比真实函数要大，其根源在于DQN是一种off-policy的方法，每次学习时，不是使用下一次交互的真实动作，而是使用当前认为价值最大的动作来更新目标函数，而Double DQN的改进方法是将动作的选择和评估分别用不同的值函数来实现，而在Nature DQN中正好我们提出了两个Q网络。所以计算 TD Target 的步骤可以分为下面两步：</w:t>
      </w:r>
    </w:p>
    <w:p>
      <w:pPr>
        <w:numPr>
          <w:ilvl w:val="0"/>
          <w:numId w:val="2"/>
        </w:numPr>
        <w:ind w:leftChars="0"/>
      </w:pPr>
      <w:r>
        <w:rPr>
          <w:rFonts w:hint="eastAsia"/>
          <w:lang w:val="en-US" w:eastAsia="zh-CN"/>
        </w:rPr>
        <w:t>：通过当前Q估计网络（Q Estimation 网络）获得最大值函数的动作a:</w:t>
      </w:r>
      <w:r>
        <w:rPr>
          <w:rFonts w:hint="eastAsia"/>
          <w:lang w:val="en-US" w:eastAsia="zh-CN"/>
        </w:rPr>
        <w:br w:type="textWrapping"/>
      </w:r>
      <w:r>
        <w:drawing>
          <wp:inline distT="0" distB="0" distL="114300" distR="114300">
            <wp:extent cx="2567940" cy="320040"/>
            <wp:effectExtent l="0" t="0" r="762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2567940" cy="320040"/>
                    </a:xfrm>
                    <a:prstGeom prst="rect">
                      <a:avLst/>
                    </a:prstGeom>
                    <a:noFill/>
                    <a:ln>
                      <a:noFill/>
                    </a:ln>
                  </pic:spPr>
                </pic:pic>
              </a:graphicData>
            </a:graphic>
          </wp:inline>
        </w:drawing>
      </w:r>
    </w:p>
    <w:p>
      <w:pPr>
        <w:numPr>
          <w:ilvl w:val="0"/>
          <w:numId w:val="2"/>
        </w:numPr>
        <w:ind w:leftChars="0"/>
        <w:rPr>
          <w:rFonts w:hint="eastAsia" w:ascii="宋体" w:hAnsi="宋体" w:eastAsia="宋体" w:cs="宋体"/>
          <w:sz w:val="21"/>
          <w:szCs w:val="21"/>
          <w:lang w:val="en-US" w:eastAsia="zh-CN"/>
        </w:rPr>
      </w:pPr>
      <w:r>
        <w:rPr>
          <w:rFonts w:hint="eastAsia"/>
          <w:lang w:val="en-US" w:eastAsia="zh-CN"/>
        </w:rPr>
        <w:t>:</w:t>
      </w:r>
      <w:r>
        <w:rPr>
          <w:rFonts w:hint="eastAsia" w:ascii="宋体" w:hAnsi="宋体" w:eastAsia="宋体" w:cs="宋体"/>
          <w:i w:val="0"/>
          <w:caps w:val="0"/>
          <w:color w:val="24292F"/>
          <w:spacing w:val="0"/>
          <w:sz w:val="21"/>
          <w:szCs w:val="21"/>
          <w:shd w:val="clear" w:fill="FFFFFF"/>
        </w:rPr>
        <w:t>然后利用这个选择出来的动作 </w:t>
      </w:r>
      <w:r>
        <w:rPr>
          <w:rFonts w:hint="eastAsia" w:ascii="宋体" w:hAnsi="宋体" w:eastAsia="宋体" w:cs="宋体"/>
          <w:sz w:val="21"/>
          <w:szCs w:val="21"/>
        </w:rPr>
        <w:t>amax(s′,w)</w:t>
      </w:r>
      <w:r>
        <w:rPr>
          <w:rFonts w:hint="eastAsia" w:ascii="宋体" w:hAnsi="宋体" w:eastAsia="宋体" w:cs="宋体"/>
          <w:i w:val="0"/>
          <w:caps w:val="0"/>
          <w:color w:val="24292F"/>
          <w:spacing w:val="0"/>
          <w:sz w:val="21"/>
          <w:szCs w:val="21"/>
          <w:shd w:val="clear" w:fill="FFFFFF"/>
        </w:rPr>
        <w:t> 在目标网络 (Q Target) 里面去计算目 Target Q值：</w:t>
      </w:r>
      <w:r>
        <w:drawing>
          <wp:inline distT="0" distB="0" distL="114300" distR="114300">
            <wp:extent cx="2613660" cy="251460"/>
            <wp:effectExtent l="0" t="0" r="762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2613660" cy="251460"/>
                    </a:xfrm>
                    <a:prstGeom prst="rect">
                      <a:avLst/>
                    </a:prstGeom>
                    <a:noFill/>
                    <a:ln>
                      <a:noFill/>
                    </a:ln>
                  </pic:spPr>
                </pic:pic>
              </a:graphicData>
            </a:graphic>
          </wp:inline>
        </w:drawing>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因此综合起来Double DQN和DQN中唯一不同的地方在于Q值的估计，其余流程均相同，代码展示如下</w:t>
      </w:r>
    </w:p>
    <w:p>
      <w:pPr>
        <w:numPr>
          <w:ilvl w:val="0"/>
          <w:numId w:val="0"/>
        </w:numPr>
      </w:pPr>
      <w:r>
        <w:drawing>
          <wp:inline distT="0" distB="0" distL="114300" distR="114300">
            <wp:extent cx="5272405" cy="1437640"/>
            <wp:effectExtent l="0" t="0" r="635" b="1016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5272405" cy="1437640"/>
                    </a:xfrm>
                    <a:prstGeom prst="rect">
                      <a:avLst/>
                    </a:prstGeom>
                    <a:noFill/>
                    <a:ln>
                      <a:noFill/>
                    </a:ln>
                  </pic:spPr>
                </pic:pic>
              </a:graphicData>
            </a:graphic>
          </wp:inline>
        </w:drawing>
      </w:r>
    </w:p>
    <w:p>
      <w:pPr>
        <w:pStyle w:val="3"/>
        <w:numPr>
          <w:ilvl w:val="1"/>
          <w:numId w:val="1"/>
        </w:numPr>
        <w:bidi w:val="0"/>
        <w:ind w:left="0" w:leftChars="0" w:firstLine="0" w:firstLineChars="0"/>
        <w:rPr>
          <w:rFonts w:hint="eastAsia"/>
          <w:lang w:val="en-US" w:eastAsia="zh-CN"/>
        </w:rPr>
      </w:pPr>
      <w:bookmarkStart w:id="15" w:name="_Toc16145"/>
      <w:r>
        <w:rPr>
          <w:rFonts w:hint="eastAsia"/>
          <w:lang w:val="en-US" w:eastAsia="zh-CN"/>
        </w:rPr>
        <w:t>Dueling DQN算法</w:t>
      </w:r>
      <w:bookmarkEnd w:id="15"/>
    </w:p>
    <w:p>
      <w:pPr>
        <w:numPr>
          <w:ilvl w:val="0"/>
          <w:numId w:val="0"/>
        </w:numPr>
        <w:ind w:leftChars="0"/>
        <w:rPr>
          <w:rFonts w:hint="eastAsia"/>
          <w:lang w:val="en-US" w:eastAsia="zh-CN"/>
        </w:rPr>
      </w:pPr>
      <w:r>
        <w:rPr>
          <w:rFonts w:hint="eastAsia"/>
          <w:lang w:val="en-US" w:eastAsia="zh-CN"/>
        </w:rPr>
        <w:t>在DQN算法中，神经网络的输出Q值代表动作价值，那么单纯的动作价值评估可能会不准确，因为Q(s,a)的值既和State有关，又和action有关，但是这两种相关的程度不同，而程序希望能够反映出两者的差异，而Dueling-DQN算法就是从网络结构上改进了DQN，神经网络输出的函数可以分为状态价值函数和优势函数，然后利用这两个函数通过神经网络来逼近，状态价值函数q(s,a)表示在状态s下选取动作a所能获取的价值;而优势函数表示动作价值相比于当前状态的值，如果优势大于0，则说明该动作比平均动作好，如果优势小于0，则说明当前动作还不如平均动作好，这样那些比平均动作好的动作将会有更大的输出，从而加速网络收敛过程。</w:t>
      </w:r>
    </w:p>
    <w:p>
      <w:pPr>
        <w:numPr>
          <w:ilvl w:val="0"/>
          <w:numId w:val="0"/>
        </w:numPr>
        <w:ind w:leftChars="0"/>
        <w:rPr>
          <w:rFonts w:hint="eastAsia"/>
          <w:lang w:val="en-US" w:eastAsia="zh-CN"/>
        </w:rPr>
      </w:pPr>
      <w:r>
        <w:rPr>
          <w:rFonts w:hint="eastAsia"/>
          <w:lang w:val="en-US" w:eastAsia="zh-CN"/>
        </w:rPr>
        <w:t xml:space="preserve">  Dueling DQN与DQN的不同处就在于网络结构，其余流程完全一样，代码如下</w:t>
      </w:r>
    </w:p>
    <w:p>
      <w:pPr>
        <w:numPr>
          <w:ilvl w:val="0"/>
          <w:numId w:val="0"/>
        </w:numPr>
        <w:ind w:leftChars="0"/>
      </w:pPr>
      <w:r>
        <w:drawing>
          <wp:inline distT="0" distB="0" distL="114300" distR="114300">
            <wp:extent cx="4683760" cy="1705610"/>
            <wp:effectExtent l="0" t="0" r="10160" b="127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4683760" cy="1705610"/>
                    </a:xfrm>
                    <a:prstGeom prst="rect">
                      <a:avLst/>
                    </a:prstGeom>
                    <a:noFill/>
                    <a:ln>
                      <a:noFill/>
                    </a:ln>
                  </pic:spPr>
                </pic:pic>
              </a:graphicData>
            </a:graphic>
          </wp:inline>
        </w:drawing>
      </w:r>
    </w:p>
    <w:p>
      <w:pPr>
        <w:pStyle w:val="3"/>
        <w:numPr>
          <w:ilvl w:val="1"/>
          <w:numId w:val="1"/>
        </w:numPr>
        <w:bidi w:val="0"/>
        <w:ind w:left="0" w:leftChars="0" w:firstLine="0" w:firstLineChars="0"/>
        <w:rPr>
          <w:rFonts w:hint="eastAsia"/>
          <w:lang w:val="en-US" w:eastAsia="zh-CN"/>
        </w:rPr>
      </w:pPr>
      <w:bookmarkStart w:id="16" w:name="_Toc29890"/>
      <w:r>
        <w:rPr>
          <w:rFonts w:hint="eastAsia"/>
          <w:lang w:val="en-US" w:eastAsia="zh-CN"/>
        </w:rPr>
        <w:t>优化游戏环境</w:t>
      </w:r>
      <w:bookmarkEnd w:id="16"/>
    </w:p>
    <w:p>
      <w:pPr>
        <w:numPr>
          <w:ilvl w:val="0"/>
          <w:numId w:val="0"/>
        </w:numPr>
        <w:ind w:leftChars="0"/>
        <w:rPr>
          <w:rFonts w:hint="eastAsia"/>
          <w:lang w:val="en-US" w:eastAsia="zh-CN"/>
        </w:rPr>
      </w:pPr>
      <w:r>
        <w:rPr>
          <w:rFonts w:hint="eastAsia"/>
          <w:lang w:val="en-US" w:eastAsia="zh-CN"/>
        </w:rPr>
        <w:t>本次实验环境基于CartPole-v0,在实验过程中，发现分数最高只能500分，再继续训练成绩反而降低，经过多方面资料查询后，发现在tensorflow下gym环境中，该游戏最高得分为500分，超过500分后游戏重启，因此影响了强化学习的效率，因此对该游戏环境进行重新配置，修改最大得分和最大迭代次数，代码如下</w:t>
      </w:r>
    </w:p>
    <w:p>
      <w:pPr>
        <w:pStyle w:val="2"/>
        <w:numPr>
          <w:ilvl w:val="0"/>
          <w:numId w:val="1"/>
        </w:numPr>
        <w:bidi w:val="0"/>
        <w:ind w:left="0" w:leftChars="0" w:firstLine="0" w:firstLineChars="0"/>
        <w:rPr>
          <w:rFonts w:hint="eastAsia"/>
          <w:lang w:val="en-US" w:eastAsia="zh-CN"/>
        </w:rPr>
      </w:pPr>
      <w:bookmarkStart w:id="17" w:name="_Toc20677"/>
      <w:r>
        <w:rPr>
          <w:rFonts w:hint="eastAsia"/>
          <w:lang w:val="en-US" w:eastAsia="zh-CN"/>
        </w:rPr>
        <w:t>结果分析</w:t>
      </w:r>
      <w:bookmarkEnd w:id="17"/>
    </w:p>
    <w:p>
      <w:pPr>
        <w:pStyle w:val="3"/>
        <w:numPr>
          <w:ilvl w:val="1"/>
          <w:numId w:val="1"/>
        </w:numPr>
        <w:bidi w:val="0"/>
        <w:ind w:left="0" w:leftChars="0" w:firstLine="0" w:firstLineChars="0"/>
        <w:rPr>
          <w:rFonts w:hint="eastAsia"/>
          <w:lang w:val="en-US" w:eastAsia="zh-CN"/>
        </w:rPr>
      </w:pPr>
      <w:bookmarkStart w:id="18" w:name="_Toc6188"/>
      <w:r>
        <w:rPr>
          <w:rFonts w:hint="eastAsia"/>
          <w:lang w:val="en-US" w:eastAsia="zh-CN"/>
        </w:rPr>
        <w:t>训练模型分析</w:t>
      </w:r>
      <w:bookmarkEnd w:id="18"/>
    </w:p>
    <w:p>
      <w:pPr>
        <w:numPr>
          <w:ilvl w:val="0"/>
          <w:numId w:val="0"/>
        </w:numPr>
        <w:ind w:leftChars="0"/>
        <w:rPr>
          <w:rFonts w:hint="eastAsia"/>
          <w:lang w:val="en-US" w:eastAsia="zh-CN"/>
        </w:rPr>
      </w:pPr>
      <w:r>
        <w:rPr>
          <w:rFonts w:hint="eastAsia"/>
          <w:lang w:val="en-US" w:eastAsia="zh-CN"/>
        </w:rPr>
        <w:t>在本次实验中，我采用了经过改进后的模型，训练了500次后，将模型保存，如下利用plt绘制的500次训练奖励变化图</w:t>
      </w:r>
    </w:p>
    <w:p>
      <w:pPr>
        <w:numPr>
          <w:ilvl w:val="0"/>
          <w:numId w:val="0"/>
        </w:numPr>
        <w:ind w:leftChars="0"/>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4027805</wp:posOffset>
                </wp:positionH>
                <wp:positionV relativeFrom="paragraph">
                  <wp:posOffset>509270</wp:posOffset>
                </wp:positionV>
                <wp:extent cx="2305050" cy="2260600"/>
                <wp:effectExtent l="4445" t="4445" r="6985" b="5715"/>
                <wp:wrapNone/>
                <wp:docPr id="15" name="文本框 15"/>
                <wp:cNvGraphicFramePr/>
                <a:graphic xmlns:a="http://schemas.openxmlformats.org/drawingml/2006/main">
                  <a:graphicData uri="http://schemas.microsoft.com/office/word/2010/wordprocessingShape">
                    <wps:wsp>
                      <wps:cNvSpPr txBox="1"/>
                      <wps:spPr>
                        <a:xfrm>
                          <a:off x="5170805" y="1423670"/>
                          <a:ext cx="2305050" cy="2260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可以看出在第450次时，奖励即可达到最大分5000，在保存模型时，设置判断条件。当到达5000分时直接保存模型即可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15pt;margin-top:40.1pt;height:178pt;width:181.5pt;z-index:251659264;mso-width-relative:page;mso-height-relative:page;" fillcolor="#FFFFFF [3201]" filled="t" stroked="t" coordsize="21600,21600" o:gfxdata="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5JyKf1wAAAAoBAAAPAAAAAAAAAAEA&#10;IAAAACIAAABkcnMvZG93bnJldi54bWxQSwECFAAUAAAACACHTuJADSMNI0kCAAB4BAAADgAAAAAA&#10;AAABACAAAAAmAQAAZHJzL2Uyb0RvYy54bWxQSwUGAAAAAAYABgBZAQAA4Q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可以看出在第450次时，奖励即可达到最大分5000，在保存模型时，设置判断条件。当到达5000分时直接保存模型即可</w:t>
                      </w:r>
                    </w:p>
                  </w:txbxContent>
                </v:textbox>
              </v:shape>
            </w:pict>
          </mc:Fallback>
        </mc:AlternateContent>
      </w:r>
      <w:r>
        <w:rPr>
          <w:rFonts w:hint="default"/>
          <w:lang w:val="en-US" w:eastAsia="zh-CN"/>
        </w:rPr>
        <w:drawing>
          <wp:inline distT="0" distB="0" distL="114300" distR="114300">
            <wp:extent cx="4022090" cy="3016885"/>
            <wp:effectExtent l="0" t="0" r="1270" b="635"/>
            <wp:docPr id="14" name="图片 1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1"/>
                    <pic:cNvPicPr>
                      <a:picLocks noChangeAspect="1"/>
                    </pic:cNvPicPr>
                  </pic:nvPicPr>
                  <pic:blipFill>
                    <a:blip r:embed="rId15"/>
                    <a:stretch>
                      <a:fillRect/>
                    </a:stretch>
                  </pic:blipFill>
                  <pic:spPr>
                    <a:xfrm>
                      <a:off x="0" y="0"/>
                      <a:ext cx="4022090" cy="3016885"/>
                    </a:xfrm>
                    <a:prstGeom prst="rect">
                      <a:avLst/>
                    </a:prstGeom>
                  </pic:spPr>
                </pic:pic>
              </a:graphicData>
            </a:graphic>
          </wp:inline>
        </w:drawing>
      </w:r>
    </w:p>
    <w:p>
      <w:pPr>
        <w:pStyle w:val="3"/>
        <w:numPr>
          <w:ilvl w:val="1"/>
          <w:numId w:val="1"/>
        </w:numPr>
        <w:bidi w:val="0"/>
        <w:ind w:left="0" w:leftChars="0" w:firstLine="0" w:firstLineChars="0"/>
        <w:rPr>
          <w:rFonts w:hint="default"/>
          <w:lang w:val="en-US" w:eastAsia="zh-CN"/>
        </w:rPr>
      </w:pPr>
      <w:bookmarkStart w:id="19" w:name="_Toc30611"/>
      <w:r>
        <w:rPr>
          <w:rFonts w:hint="eastAsia"/>
          <w:lang w:val="en-US" w:eastAsia="zh-CN"/>
        </w:rPr>
        <w:t>加载预训练模型</w:t>
      </w:r>
      <w:bookmarkEnd w:id="19"/>
    </w:p>
    <w:p>
      <w:pPr>
        <w:rPr>
          <w:rFonts w:hint="default"/>
          <w:lang w:val="en-US" w:eastAsia="zh-CN"/>
        </w:rPr>
      </w:pPr>
      <w:r>
        <w:rPr>
          <w:rFonts w:hint="eastAsia"/>
          <w:lang w:val="en-US" w:eastAsia="zh-CN"/>
        </w:rPr>
        <w:t>加载上述训练的模型，训练该游戏(若想快速得到结果关闭游戏显示窗口即可),可以看出在20次游戏中，绝大多数都达到了预先设置的最高分5000分，还有部分也基本都突破了千分，只有一个低分在1000分左右，说明之前的预训练模型还是较稳定的</w:t>
      </w:r>
    </w:p>
    <w:p>
      <w:pPr>
        <w:rPr>
          <w:rFonts w:hint="default"/>
          <w:lang w:val="en-US" w:eastAsia="zh-CN"/>
        </w:rPr>
      </w:pPr>
      <w:r>
        <w:drawing>
          <wp:inline distT="0" distB="0" distL="114300" distR="114300">
            <wp:extent cx="3368040" cy="2740025"/>
            <wp:effectExtent l="0" t="0" r="0" b="317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6"/>
                    <a:stretch>
                      <a:fillRect/>
                    </a:stretch>
                  </pic:blipFill>
                  <pic:spPr>
                    <a:xfrm>
                      <a:off x="0" y="0"/>
                      <a:ext cx="3368040" cy="27400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36FD6"/>
    <w:multiLevelType w:val="singleLevel"/>
    <w:tmpl w:val="22636FD6"/>
    <w:lvl w:ilvl="0" w:tentative="0">
      <w:start w:val="1"/>
      <w:numFmt w:val="decimal"/>
      <w:suff w:val="nothing"/>
      <w:lvlText w:val="（%1）"/>
      <w:lvlJc w:val="left"/>
    </w:lvl>
  </w:abstractNum>
  <w:abstractNum w:abstractNumId="1">
    <w:nsid w:val="7EB89F77"/>
    <w:multiLevelType w:val="multilevel"/>
    <w:tmpl w:val="7EB89F77"/>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FC5"/>
    <w:rsid w:val="00345E46"/>
    <w:rsid w:val="003A5698"/>
    <w:rsid w:val="004D652B"/>
    <w:rsid w:val="005D7F67"/>
    <w:rsid w:val="00787707"/>
    <w:rsid w:val="007F0FC5"/>
    <w:rsid w:val="00921090"/>
    <w:rsid w:val="009C2826"/>
    <w:rsid w:val="00BE5507"/>
    <w:rsid w:val="00F23E47"/>
    <w:rsid w:val="2B6F5192"/>
    <w:rsid w:val="35080211"/>
    <w:rsid w:val="382609CD"/>
    <w:rsid w:val="5B665D61"/>
    <w:rsid w:val="66AD0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7">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8">
    <w:name w:val="Placeholder Text"/>
    <w:basedOn w:val="7"/>
    <w:semiHidden/>
    <w:uiPriority w:val="99"/>
    <w:rPr>
      <w:color w:val="808080"/>
    </w:rPr>
  </w:style>
  <w:style w:type="character" w:customStyle="1" w:styleId="9">
    <w:name w:val="标题 3 字符"/>
    <w:basedOn w:val="7"/>
    <w:link w:val="4"/>
    <w:uiPriority w:val="0"/>
    <w:rPr>
      <w:b/>
      <w:bCs/>
      <w:kern w:val="2"/>
      <w:sz w:val="32"/>
      <w:szCs w:val="32"/>
    </w:rPr>
  </w:style>
  <w:style w:type="character" w:customStyle="1" w:styleId="10">
    <w:name w:val="标题 1 Char"/>
    <w:link w:val="2"/>
    <w:uiPriority w:val="0"/>
    <w:rPr>
      <w:b/>
      <w:kern w:val="44"/>
      <w:sz w:val="44"/>
    </w:rPr>
  </w:style>
  <w:style w:type="paragraph" w:customStyle="1" w:styleId="11">
    <w:name w:val="WPSOffice手动目录 2"/>
    <w:uiPriority w:val="0"/>
    <w:pPr>
      <w:ind w:leftChars="200"/>
    </w:pPr>
    <w:rPr>
      <w:sz w:val="20"/>
      <w:szCs w:val="20"/>
    </w:rPr>
  </w:style>
  <w:style w:type="paragraph" w:customStyle="1" w:styleId="12">
    <w:name w:val="WPSOffice手动目录 3"/>
    <w:uiPriority w:val="0"/>
    <w:pPr>
      <w:ind w:leftChars="400"/>
    </w:pPr>
    <w:rPr>
      <w:sz w:val="20"/>
      <w:szCs w:val="20"/>
    </w:rPr>
  </w:style>
  <w:style w:type="paragraph" w:customStyle="1" w:styleId="1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164</Words>
  <Characters>939</Characters>
  <Lines>7</Lines>
  <Paragraphs>2</Paragraphs>
  <TotalTime>1</TotalTime>
  <ScaleCrop>false</ScaleCrop>
  <LinksUpToDate>false</LinksUpToDate>
  <CharactersWithSpaces>1101</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2022-05-19T16:06:00Z</dcterms:created>
  <dc:creator>86155</dc:creator>
  <cp:lastModifiedBy>梦秋年</cp:lastModifiedBy>
  <dcterms:modified xsi:type="dcterms:W3CDTF">2022-05-28T17:21:54Z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