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4627FFF4" w:rsidR="00DE4247" w:rsidRPr="0084546E" w:rsidRDefault="00056868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ASSIGNMENT</w:t>
                            </w:r>
                            <w:r w:rsidR="0084546E"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 xml:space="preserve">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13C56498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056868">
                              <w:rPr>
                                <w:b/>
                                <w:sz w:val="34"/>
                                <w:szCs w:val="34"/>
                              </w:rPr>
                              <w:t>Embedded Programming Principle</w:t>
                            </w:r>
                          </w:p>
                          <w:p w14:paraId="35305EF1" w14:textId="04333673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056868">
                              <w:rPr>
                                <w:b/>
                                <w:sz w:val="34"/>
                                <w:szCs w:val="34"/>
                              </w:rPr>
                              <w:t>LED Flashing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004230CB" w:rsidR="00722E07" w:rsidRDefault="00A528F0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Jun </w:t>
                            </w:r>
                            <w:r w:rsidR="00056868">
                              <w:rPr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4627FFF4" w:rsidR="00DE4247" w:rsidRPr="0084546E" w:rsidRDefault="00056868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color w:val="FF0000"/>
                          <w:sz w:val="80"/>
                          <w:szCs w:val="80"/>
                        </w:rPr>
                        <w:t>ASSIGNMENT</w:t>
                      </w:r>
                      <w:r w:rsidR="0084546E"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 xml:space="preserve">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13C56498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056868">
                        <w:rPr>
                          <w:b/>
                          <w:sz w:val="34"/>
                          <w:szCs w:val="34"/>
                        </w:rPr>
                        <w:t>Embedded Programming Principle</w:t>
                      </w:r>
                    </w:p>
                    <w:p w14:paraId="35305EF1" w14:textId="04333673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056868">
                        <w:rPr>
                          <w:b/>
                          <w:sz w:val="34"/>
                          <w:szCs w:val="34"/>
                        </w:rPr>
                        <w:t>LED Flashing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004230CB" w:rsidR="00722E07" w:rsidRDefault="00A528F0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Jun </w:t>
                      </w:r>
                      <w:r w:rsidR="00056868">
                        <w:rPr>
                          <w:b/>
                          <w:sz w:val="28"/>
                          <w:szCs w:val="28"/>
                        </w:rPr>
                        <w:t>14</w:t>
                      </w: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6379D81C" w14:textId="17314E2D" w:rsidR="002E11AA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89422" w:history="1">
            <w:r w:rsidR="002E11AA" w:rsidRPr="000D61EA">
              <w:rPr>
                <w:rStyle w:val="Hyperlink"/>
                <w:lang w:val="en"/>
              </w:rPr>
              <w:t>1.</w:t>
            </w:r>
            <w:r w:rsidR="002E11A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lang w:val="en"/>
              </w:rPr>
              <w:t>Objectives</w:t>
            </w:r>
            <w:r w:rsidR="002E11AA">
              <w:rPr>
                <w:webHidden/>
              </w:rPr>
              <w:tab/>
            </w:r>
            <w:r w:rsidR="002E11AA">
              <w:rPr>
                <w:webHidden/>
              </w:rPr>
              <w:fldChar w:fldCharType="begin"/>
            </w:r>
            <w:r w:rsidR="002E11AA">
              <w:rPr>
                <w:webHidden/>
              </w:rPr>
              <w:instrText xml:space="preserve"> PAGEREF _Toc169289422 \h </w:instrText>
            </w:r>
            <w:r w:rsidR="002E11AA">
              <w:rPr>
                <w:webHidden/>
              </w:rPr>
            </w:r>
            <w:r w:rsidR="002E11AA">
              <w:rPr>
                <w:webHidden/>
              </w:rPr>
              <w:fldChar w:fldCharType="separate"/>
            </w:r>
            <w:r w:rsidR="00E514CD">
              <w:rPr>
                <w:webHidden/>
              </w:rPr>
              <w:t>4</w:t>
            </w:r>
            <w:r w:rsidR="002E11AA">
              <w:rPr>
                <w:webHidden/>
              </w:rPr>
              <w:fldChar w:fldCharType="end"/>
            </w:r>
          </w:hyperlink>
        </w:p>
        <w:p w14:paraId="54649C83" w14:textId="028D072F" w:rsidR="002E11AA" w:rsidRDefault="002E11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9289423" w:history="1">
            <w:r w:rsidRPr="000D61E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</w:rPr>
              <w:t>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_Toc169289423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514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D52E79" w14:textId="34BE368C" w:rsidR="002E11AA" w:rsidRDefault="002E11A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4" w:history="1">
            <w:r w:rsidRPr="000D61E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4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AC7A" w14:textId="1D650B99" w:rsidR="002E11AA" w:rsidRDefault="002E11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9289425" w:history="1">
            <w:r w:rsidRPr="000D61E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</w:rPr>
              <w:t>Hardware and 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_Toc169289425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514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3999F7" w14:textId="25B6E45A" w:rsidR="002E11AA" w:rsidRDefault="002E11A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6" w:history="1">
            <w:r w:rsidRPr="000D61EA">
              <w:rPr>
                <w:rStyle w:val="Hyperlink"/>
                <w:noProof/>
                <w:lang w:val="vi-V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  <w:noProof/>
              </w:rPr>
              <w:t>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4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63CF" w14:textId="1764497C" w:rsidR="002E11AA" w:rsidRDefault="002E11AA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7" w:history="1">
            <w:r w:rsidRPr="000D61EA">
              <w:rPr>
                <w:rStyle w:val="Hyperlink"/>
                <w:noProof/>
                <w:lang w:val="vi-V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4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D630" w14:textId="7A294FD4" w:rsidR="002E11AA" w:rsidRDefault="002E11AA">
          <w:pPr>
            <w:pStyle w:val="TOC3"/>
            <w:tabs>
              <w:tab w:val="left" w:pos="144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8" w:history="1">
            <w:r w:rsidRPr="000D61EA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  <w:noProof/>
              </w:rPr>
              <w:t>Assignment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4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CF0C" w14:textId="7AEE475D" w:rsidR="002E11AA" w:rsidRDefault="002E11AA">
          <w:pPr>
            <w:pStyle w:val="TOC3"/>
            <w:tabs>
              <w:tab w:val="left" w:pos="144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9" w:history="1">
            <w:r w:rsidRPr="000D61EA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  <w:noProof/>
              </w:rPr>
              <w:t>Above and beyond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D082" w14:textId="59920947" w:rsidR="002E11AA" w:rsidRDefault="002E11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9289430" w:history="1">
            <w:r w:rsidRPr="000D61EA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61EA">
              <w:rPr>
                <w:rStyle w:val="Hyperlink"/>
              </w:rPr>
              <w:t>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_Toc169289430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514C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686689" w14:textId="3158DA34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4E18C2B6" w14:textId="275B848C" w:rsidR="001225C2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9289378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1</w:t>
        </w:r>
        <w:r w:rsidR="001225C2" w:rsidRPr="00171911">
          <w:rPr>
            <w:rStyle w:val="Hyperlink"/>
            <w:noProof/>
            <w:lang w:val="vi-VN"/>
          </w:rPr>
          <w:t>: Breadboard's circuit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_Toc169289378 \h </w:instrText>
        </w:r>
        <w:r w:rsidR="001225C2">
          <w:rPr>
            <w:noProof/>
            <w:webHidden/>
          </w:rPr>
        </w:r>
        <w:r w:rsidR="001225C2"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6</w:t>
        </w:r>
        <w:r w:rsidR="001225C2">
          <w:rPr>
            <w:noProof/>
            <w:webHidden/>
          </w:rPr>
          <w:fldChar w:fldCharType="end"/>
        </w:r>
      </w:hyperlink>
    </w:p>
    <w:p w14:paraId="26F2B1A3" w14:textId="6B419A59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79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2</w:t>
        </w:r>
        <w:r w:rsidRPr="00171911">
          <w:rPr>
            <w:rStyle w:val="Hyperlink"/>
            <w:noProof/>
            <w:lang w:val="vi-VN"/>
          </w:rPr>
          <w:t xml:space="preserve">: Define </w:t>
        </w:r>
        <w:r w:rsidRPr="00171911">
          <w:rPr>
            <w:rStyle w:val="Hyperlink"/>
            <w:noProof/>
          </w:rPr>
          <w:t>Mask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9574CF" w14:textId="67264777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0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3: Creating Array from MASK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AF04B0" w14:textId="3C4BAED7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1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4: blinkLedInitial funciton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53A576" w14:textId="33318983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2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5: Get Initial 1 funciton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FF6B51" w14:textId="3FC31556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3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6:Get Initial 2 function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C4FF41" w14:textId="06F33F81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4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7: Button Callback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8151FB" w14:textId="415B2690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5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8</w:t>
        </w:r>
        <w:r w:rsidRPr="00171911">
          <w:rPr>
            <w:rStyle w:val="Hyperlink"/>
            <w:noProof/>
            <w:lang w:val="vi-VN"/>
          </w:rPr>
          <w:t>: Initialize both initials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32DD34" w14:textId="09A4090A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6" w:history="1">
        <w:r w:rsidRPr="00171911">
          <w:rPr>
            <w:rStyle w:val="Hyperlink"/>
            <w:noProof/>
          </w:rPr>
          <w:t>Figure 3</w:t>
        </w:r>
        <w:r w:rsidRPr="00171911">
          <w:rPr>
            <w:rStyle w:val="Hyperlink"/>
            <w:noProof/>
          </w:rPr>
          <w:noBreakHyphen/>
          <w:t>9</w:t>
        </w:r>
        <w:r w:rsidRPr="00171911">
          <w:rPr>
            <w:rStyle w:val="Hyperlink"/>
            <w:noProof/>
            <w:lang w:val="vi-VN"/>
          </w:rPr>
          <w:t xml:space="preserve">: </w:t>
        </w:r>
        <w:r w:rsidRPr="00171911">
          <w:rPr>
            <w:rStyle w:val="Hyperlink"/>
            <w:noProof/>
          </w:rPr>
          <w:t>Loop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5CF79E" w14:textId="7043E46F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7" w:history="1">
        <w:r w:rsidRPr="00171911">
          <w:rPr>
            <w:rStyle w:val="Hyperlink"/>
            <w:noProof/>
          </w:rPr>
          <w:t>Figure 4</w:t>
        </w:r>
        <w:r w:rsidRPr="00171911">
          <w:rPr>
            <w:rStyle w:val="Hyperlink"/>
            <w:noProof/>
          </w:rPr>
          <w:noBreakHyphen/>
          <w:t>1: Typing initials 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945F89" w14:textId="38F808CB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8" w:history="1">
        <w:r w:rsidRPr="00171911">
          <w:rPr>
            <w:rStyle w:val="Hyperlink"/>
            <w:noProof/>
          </w:rPr>
          <w:t>Figure 4</w:t>
        </w:r>
        <w:r w:rsidRPr="00171911">
          <w:rPr>
            <w:rStyle w:val="Hyperlink"/>
            <w:noProof/>
          </w:rPr>
          <w:noBreakHyphen/>
          <w:t>2: When inpu</w:t>
        </w:r>
        <w:r w:rsidRPr="00171911">
          <w:rPr>
            <w:rStyle w:val="Hyperlink"/>
            <w:noProof/>
          </w:rPr>
          <w:t>t</w:t>
        </w:r>
        <w:r w:rsidRPr="00171911">
          <w:rPr>
            <w:rStyle w:val="Hyperlink"/>
            <w:noProof/>
          </w:rPr>
          <w:t xml:space="preserve"> = ‘000’.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1DD45" w14:textId="37499EF5" w:rsidR="001225C2" w:rsidRDefault="001225C2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9" w:history="1">
        <w:r w:rsidRPr="00171911">
          <w:rPr>
            <w:rStyle w:val="Hyperlink"/>
            <w:noProof/>
          </w:rPr>
          <w:t>Figure 4</w:t>
        </w:r>
        <w:r w:rsidRPr="00171911">
          <w:rPr>
            <w:rStyle w:val="Hyperlink"/>
            <w:noProof/>
          </w:rPr>
          <w:noBreakHyphen/>
          <w:t>3: When input = ‘111’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0CE93D" w14:textId="44325305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BC445A0" w14:textId="77777777" w:rsidR="00861B80" w:rsidRPr="008C47CE" w:rsidRDefault="000534F3" w:rsidP="00982FF0">
      <w:pPr>
        <w:rPr>
          <w:b/>
          <w:bCs/>
          <w:sz w:val="32"/>
          <w:szCs w:val="32"/>
          <w:lang w:val="vi-VN"/>
        </w:rPr>
        <w:sectPr w:rsidR="00861B80" w:rsidRPr="008C47CE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189BC5CF" w14:textId="61BEFCA2" w:rsidR="00683785" w:rsidRDefault="0084546E" w:rsidP="00982FF0">
      <w:pPr>
        <w:pStyle w:val="Heading1"/>
        <w:jc w:val="both"/>
        <w:rPr>
          <w:lang w:val="en"/>
        </w:rPr>
      </w:pPr>
      <w:bookmarkStart w:id="2" w:name="_Toc169289422"/>
      <w:r>
        <w:rPr>
          <w:lang w:val="en"/>
        </w:rPr>
        <w:lastRenderedPageBreak/>
        <w:t>Objectives</w:t>
      </w:r>
      <w:bookmarkEnd w:id="2"/>
    </w:p>
    <w:p w14:paraId="5ADCC9AE" w14:textId="565A1E5C" w:rsidR="00D04562" w:rsidRDefault="00056868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 xml:space="preserve">Build a circuit that </w:t>
      </w:r>
      <w:proofErr w:type="gramStart"/>
      <w:r>
        <w:rPr>
          <w:sz w:val="26"/>
          <w:szCs w:val="28"/>
          <w:lang w:val="en"/>
        </w:rPr>
        <w:t>blink</w:t>
      </w:r>
      <w:proofErr w:type="gramEnd"/>
      <w:r>
        <w:rPr>
          <w:sz w:val="26"/>
          <w:szCs w:val="28"/>
          <w:lang w:val="en"/>
        </w:rPr>
        <w:t xml:space="preserve"> LED.</w:t>
      </w:r>
    </w:p>
    <w:p w14:paraId="1F8DD750" w14:textId="525307AB" w:rsidR="00056868" w:rsidRDefault="00056868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 xml:space="preserve">Write a C program in STM32 CUBE IDE that </w:t>
      </w:r>
      <w:proofErr w:type="gramStart"/>
      <w:r>
        <w:rPr>
          <w:sz w:val="26"/>
          <w:szCs w:val="28"/>
          <w:lang w:val="en"/>
        </w:rPr>
        <w:t>blink</w:t>
      </w:r>
      <w:proofErr w:type="gramEnd"/>
      <w:r>
        <w:rPr>
          <w:sz w:val="26"/>
          <w:szCs w:val="28"/>
          <w:lang w:val="en"/>
        </w:rPr>
        <w:t xml:space="preserve"> LED from initials.</w:t>
      </w:r>
    </w:p>
    <w:p w14:paraId="7CF59437" w14:textId="0873821B" w:rsidR="00056868" w:rsidRDefault="00056868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>Flash code and debug project.</w:t>
      </w:r>
    </w:p>
    <w:p w14:paraId="2181D3B7" w14:textId="77777777" w:rsidR="0087461C" w:rsidRPr="0087461C" w:rsidRDefault="0087461C" w:rsidP="00982FF0">
      <w:pPr>
        <w:spacing w:before="240"/>
        <w:rPr>
          <w:sz w:val="26"/>
          <w:szCs w:val="28"/>
          <w:lang w:val="en"/>
        </w:rPr>
      </w:pPr>
    </w:p>
    <w:p w14:paraId="023D0526" w14:textId="77777777" w:rsidR="007C577D" w:rsidRPr="007C577D" w:rsidRDefault="007C577D" w:rsidP="00982FF0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164D5A5C" w:rsidR="0077199C" w:rsidRDefault="00056868" w:rsidP="00982FF0">
      <w:pPr>
        <w:pStyle w:val="Heading1"/>
        <w:spacing w:line="276" w:lineRule="auto"/>
        <w:jc w:val="both"/>
      </w:pPr>
      <w:bookmarkStart w:id="3" w:name="_Toc169289423"/>
      <w:r>
        <w:lastRenderedPageBreak/>
        <w:t>Requirement</w:t>
      </w:r>
      <w:bookmarkEnd w:id="3"/>
    </w:p>
    <w:p w14:paraId="4343CFA7" w14:textId="41E4B371" w:rsidR="00A528F0" w:rsidRDefault="00056868" w:rsidP="00A528F0">
      <w:pPr>
        <w:pStyle w:val="Heading2"/>
      </w:pPr>
      <w:bookmarkStart w:id="4" w:name="_Toc169289424"/>
      <w:r>
        <w:t>Requirement</w:t>
      </w:r>
      <w:bookmarkEnd w:id="4"/>
    </w:p>
    <w:p w14:paraId="4A29DD32" w14:textId="77777777" w:rsidR="00056868" w:rsidRPr="00056868" w:rsidRDefault="00056868" w:rsidP="00056868">
      <w:pPr>
        <w:shd w:val="clear" w:color="auto" w:fill="FFFFFF"/>
        <w:spacing w:after="160" w:line="276" w:lineRule="atLeast"/>
        <w:jc w:val="left"/>
        <w:rPr>
          <w:color w:val="202122"/>
          <w:spacing w:val="3"/>
          <w:szCs w:val="24"/>
        </w:rPr>
      </w:pPr>
      <w:r w:rsidRPr="00056868">
        <w:rPr>
          <w:color w:val="202122"/>
          <w:spacing w:val="3"/>
          <w:szCs w:val="24"/>
        </w:rPr>
        <w:t>Wire and code to blink led based on binary equivalent of your initials.</w:t>
      </w:r>
    </w:p>
    <w:p w14:paraId="43179803" w14:textId="77777777" w:rsidR="00056868" w:rsidRPr="00056868" w:rsidRDefault="00056868" w:rsidP="00056868">
      <w:pPr>
        <w:numPr>
          <w:ilvl w:val="0"/>
          <w:numId w:val="43"/>
        </w:numPr>
        <w:shd w:val="clear" w:color="auto" w:fill="FFFFFF"/>
        <w:spacing w:line="276" w:lineRule="atLeast"/>
        <w:jc w:val="left"/>
        <w:rPr>
          <w:color w:val="202122"/>
          <w:spacing w:val="3"/>
          <w:szCs w:val="24"/>
        </w:rPr>
      </w:pPr>
      <w:r w:rsidRPr="00056868">
        <w:rPr>
          <w:color w:val="202122"/>
          <w:spacing w:val="3"/>
          <w:szCs w:val="24"/>
        </w:rPr>
        <w:t>Example for “AK”</w:t>
      </w:r>
      <w:r w:rsidRPr="00056868">
        <w:rPr>
          <w:color w:val="202122"/>
          <w:spacing w:val="3"/>
          <w:szCs w:val="24"/>
        </w:rPr>
        <w:br/>
        <w:t>A’s binary equivalent is </w:t>
      </w:r>
      <w:r w:rsidRPr="00056868">
        <w:rPr>
          <w:color w:val="212529"/>
          <w:spacing w:val="3"/>
          <w:szCs w:val="24"/>
          <w:shd w:val="clear" w:color="auto" w:fill="FFFFFF"/>
        </w:rPr>
        <w:t>01000001</w:t>
      </w:r>
      <w:r w:rsidRPr="00056868">
        <w:rPr>
          <w:color w:val="212529"/>
          <w:spacing w:val="3"/>
          <w:szCs w:val="24"/>
          <w:shd w:val="clear" w:color="auto" w:fill="FFFFFF"/>
        </w:rPr>
        <w:br/>
        <w:t>B’s binary equivalent is 01001011</w:t>
      </w:r>
    </w:p>
    <w:p w14:paraId="7B2F848D" w14:textId="77777777" w:rsidR="00056868" w:rsidRPr="00056868" w:rsidRDefault="00056868" w:rsidP="00056868">
      <w:pPr>
        <w:numPr>
          <w:ilvl w:val="0"/>
          <w:numId w:val="44"/>
        </w:numPr>
        <w:shd w:val="clear" w:color="auto" w:fill="FFFFFF"/>
        <w:spacing w:line="276" w:lineRule="atLeast"/>
        <w:jc w:val="left"/>
        <w:rPr>
          <w:color w:val="202122"/>
          <w:spacing w:val="3"/>
          <w:szCs w:val="24"/>
        </w:rPr>
      </w:pPr>
      <w:r w:rsidRPr="00056868">
        <w:rPr>
          <w:color w:val="212529"/>
          <w:spacing w:val="3"/>
          <w:szCs w:val="24"/>
          <w:shd w:val="clear" w:color="auto" w:fill="FFFFFF"/>
        </w:rPr>
        <w:t>Turn on led for every 1 in your initials.</w:t>
      </w:r>
    </w:p>
    <w:p w14:paraId="68FD10C7" w14:textId="77777777" w:rsidR="00056868" w:rsidRPr="00056868" w:rsidRDefault="00056868" w:rsidP="00056868">
      <w:pPr>
        <w:numPr>
          <w:ilvl w:val="0"/>
          <w:numId w:val="44"/>
        </w:numPr>
        <w:shd w:val="clear" w:color="auto" w:fill="FFFFFF"/>
        <w:spacing w:line="276" w:lineRule="atLeast"/>
        <w:jc w:val="left"/>
        <w:rPr>
          <w:color w:val="202122"/>
          <w:spacing w:val="3"/>
          <w:szCs w:val="24"/>
        </w:rPr>
      </w:pPr>
      <w:r w:rsidRPr="00056868">
        <w:rPr>
          <w:color w:val="212529"/>
          <w:spacing w:val="3"/>
          <w:szCs w:val="24"/>
          <w:shd w:val="clear" w:color="auto" w:fill="FFFFFF"/>
        </w:rPr>
        <w:t xml:space="preserve">Turn off your </w:t>
      </w:r>
      <w:proofErr w:type="gramStart"/>
      <w:r w:rsidRPr="00056868">
        <w:rPr>
          <w:color w:val="212529"/>
          <w:spacing w:val="3"/>
          <w:szCs w:val="24"/>
          <w:shd w:val="clear" w:color="auto" w:fill="FFFFFF"/>
        </w:rPr>
        <w:t>led</w:t>
      </w:r>
      <w:proofErr w:type="gramEnd"/>
      <w:r w:rsidRPr="00056868">
        <w:rPr>
          <w:color w:val="212529"/>
          <w:spacing w:val="3"/>
          <w:szCs w:val="24"/>
          <w:shd w:val="clear" w:color="auto" w:fill="FFFFFF"/>
        </w:rPr>
        <w:t xml:space="preserve"> for every 0 in your initials.</w:t>
      </w:r>
    </w:p>
    <w:p w14:paraId="4F79905D" w14:textId="77777777" w:rsidR="00056868" w:rsidRPr="00056868" w:rsidRDefault="00056868" w:rsidP="00056868">
      <w:pPr>
        <w:numPr>
          <w:ilvl w:val="0"/>
          <w:numId w:val="44"/>
        </w:numPr>
        <w:shd w:val="clear" w:color="auto" w:fill="FFFFFF"/>
        <w:spacing w:line="276" w:lineRule="atLeast"/>
        <w:jc w:val="left"/>
        <w:rPr>
          <w:color w:val="202122"/>
          <w:spacing w:val="3"/>
          <w:szCs w:val="24"/>
        </w:rPr>
      </w:pPr>
      <w:proofErr w:type="gramStart"/>
      <w:r w:rsidRPr="00056868">
        <w:rPr>
          <w:color w:val="202122"/>
          <w:spacing w:val="3"/>
          <w:szCs w:val="24"/>
        </w:rPr>
        <w:t>Delay</w:t>
      </w:r>
      <w:proofErr w:type="gramEnd"/>
      <w:r w:rsidRPr="00056868">
        <w:rPr>
          <w:color w:val="202122"/>
          <w:spacing w:val="3"/>
          <w:szCs w:val="24"/>
        </w:rPr>
        <w:t xml:space="preserve"> required for every single 1 or 0 is 300 milliseconds. For consecutive 1/0s add up the delay.</w:t>
      </w:r>
    </w:p>
    <w:p w14:paraId="05A4131C" w14:textId="77777777" w:rsidR="00056868" w:rsidRPr="00056868" w:rsidRDefault="00056868" w:rsidP="00056868">
      <w:pPr>
        <w:numPr>
          <w:ilvl w:val="0"/>
          <w:numId w:val="44"/>
        </w:numPr>
        <w:shd w:val="clear" w:color="auto" w:fill="FFFFFF"/>
        <w:spacing w:line="276" w:lineRule="atLeast"/>
        <w:jc w:val="left"/>
        <w:rPr>
          <w:color w:val="202122"/>
          <w:spacing w:val="3"/>
          <w:szCs w:val="24"/>
        </w:rPr>
      </w:pPr>
      <w:proofErr w:type="gramStart"/>
      <w:r w:rsidRPr="00056868">
        <w:rPr>
          <w:color w:val="202122"/>
          <w:spacing w:val="3"/>
          <w:szCs w:val="24"/>
        </w:rPr>
        <w:t>Delay</w:t>
      </w:r>
      <w:proofErr w:type="gramEnd"/>
      <w:r w:rsidRPr="00056868">
        <w:rPr>
          <w:color w:val="202122"/>
          <w:spacing w:val="3"/>
          <w:szCs w:val="24"/>
        </w:rPr>
        <w:t xml:space="preserve"> between two letters must be 1 second.</w:t>
      </w:r>
    </w:p>
    <w:p w14:paraId="027DCC0D" w14:textId="77777777" w:rsidR="00056868" w:rsidRPr="00056868" w:rsidRDefault="00056868" w:rsidP="00056868">
      <w:pPr>
        <w:numPr>
          <w:ilvl w:val="0"/>
          <w:numId w:val="44"/>
        </w:numPr>
        <w:shd w:val="clear" w:color="auto" w:fill="FFFFFF"/>
        <w:spacing w:after="160" w:line="276" w:lineRule="atLeast"/>
        <w:jc w:val="left"/>
        <w:rPr>
          <w:color w:val="202122"/>
          <w:spacing w:val="3"/>
          <w:szCs w:val="24"/>
        </w:rPr>
      </w:pPr>
      <w:r w:rsidRPr="00056868">
        <w:rPr>
          <w:color w:val="202122"/>
          <w:spacing w:val="3"/>
          <w:szCs w:val="24"/>
        </w:rPr>
        <w:t>Delay between two initials must be 3 seconds.</w:t>
      </w:r>
    </w:p>
    <w:p w14:paraId="2F09CF03" w14:textId="77777777" w:rsidR="00056868" w:rsidRPr="00056868" w:rsidRDefault="00056868" w:rsidP="00056868">
      <w:pPr>
        <w:shd w:val="clear" w:color="auto" w:fill="FFFFFF"/>
        <w:spacing w:after="160" w:line="276" w:lineRule="atLeast"/>
        <w:jc w:val="left"/>
        <w:rPr>
          <w:color w:val="202122"/>
          <w:spacing w:val="3"/>
          <w:szCs w:val="24"/>
        </w:rPr>
      </w:pPr>
      <w:r w:rsidRPr="00056868">
        <w:rPr>
          <w:color w:val="202122"/>
          <w:spacing w:val="3"/>
          <w:szCs w:val="24"/>
        </w:rPr>
        <w:t> </w:t>
      </w:r>
    </w:p>
    <w:p w14:paraId="26577A17" w14:textId="77777777" w:rsidR="00056868" w:rsidRPr="00056868" w:rsidRDefault="00056868" w:rsidP="00056868">
      <w:pPr>
        <w:shd w:val="clear" w:color="auto" w:fill="FFFFFF"/>
        <w:spacing w:after="240"/>
        <w:jc w:val="left"/>
        <w:rPr>
          <w:color w:val="202122"/>
          <w:spacing w:val="3"/>
          <w:szCs w:val="24"/>
        </w:rPr>
      </w:pPr>
      <w:r w:rsidRPr="00056868">
        <w:rPr>
          <w:b/>
          <w:bCs/>
          <w:color w:val="000000"/>
          <w:spacing w:val="3"/>
          <w:szCs w:val="24"/>
        </w:rPr>
        <w:t>Possible above and Beyond Features:</w:t>
      </w:r>
    </w:p>
    <w:p w14:paraId="04F3803A" w14:textId="77777777" w:rsidR="00056868" w:rsidRPr="00056868" w:rsidRDefault="00056868" w:rsidP="00056868">
      <w:pPr>
        <w:numPr>
          <w:ilvl w:val="0"/>
          <w:numId w:val="45"/>
        </w:numPr>
        <w:shd w:val="clear" w:color="auto" w:fill="FFFFFF"/>
        <w:jc w:val="left"/>
        <w:rPr>
          <w:color w:val="202122"/>
          <w:spacing w:val="3"/>
          <w:szCs w:val="24"/>
        </w:rPr>
      </w:pPr>
      <w:r w:rsidRPr="00056868">
        <w:rPr>
          <w:color w:val="000000"/>
          <w:spacing w:val="3"/>
          <w:szCs w:val="24"/>
        </w:rPr>
        <w:t>Add anything that increases the complexity of the task or adds to the task in an interesting novel way.</w:t>
      </w:r>
    </w:p>
    <w:p w14:paraId="0C8AE992" w14:textId="77777777" w:rsidR="00056868" w:rsidRPr="00056868" w:rsidRDefault="00056868" w:rsidP="00056868">
      <w:pPr>
        <w:numPr>
          <w:ilvl w:val="0"/>
          <w:numId w:val="45"/>
        </w:numPr>
        <w:shd w:val="clear" w:color="auto" w:fill="FFFFFF"/>
        <w:jc w:val="left"/>
        <w:rPr>
          <w:color w:val="202122"/>
          <w:spacing w:val="3"/>
          <w:szCs w:val="24"/>
        </w:rPr>
      </w:pPr>
      <w:r w:rsidRPr="00056868">
        <w:rPr>
          <w:color w:val="000000"/>
          <w:spacing w:val="3"/>
          <w:szCs w:val="24"/>
        </w:rPr>
        <w:t>Find a way to make your code work for any set of initials.</w:t>
      </w:r>
    </w:p>
    <w:p w14:paraId="482F37DE" w14:textId="77777777" w:rsidR="00056868" w:rsidRDefault="00056868" w:rsidP="00056868">
      <w:pPr>
        <w:shd w:val="clear" w:color="auto" w:fill="FFFFFF"/>
        <w:jc w:val="left"/>
        <w:rPr>
          <w:color w:val="000000"/>
          <w:spacing w:val="3"/>
          <w:szCs w:val="24"/>
        </w:rPr>
      </w:pPr>
      <w:r w:rsidRPr="00056868">
        <w:rPr>
          <w:color w:val="000000"/>
          <w:spacing w:val="3"/>
          <w:szCs w:val="24"/>
        </w:rPr>
        <w:br/>
        <w:t>Be sure to follow ESD Programming Standards.</w:t>
      </w:r>
    </w:p>
    <w:p w14:paraId="014229D6" w14:textId="77777777" w:rsidR="00056868" w:rsidRPr="00056868" w:rsidRDefault="00056868" w:rsidP="00056868">
      <w:pPr>
        <w:shd w:val="clear" w:color="auto" w:fill="FFFFFF"/>
        <w:jc w:val="left"/>
        <w:rPr>
          <w:color w:val="202122"/>
          <w:spacing w:val="3"/>
          <w:szCs w:val="24"/>
        </w:rPr>
      </w:pPr>
    </w:p>
    <w:p w14:paraId="28422981" w14:textId="1A14A0F4" w:rsidR="007111F7" w:rsidRDefault="007111F7" w:rsidP="00056868">
      <w:pPr>
        <w:jc w:val="center"/>
        <w:rPr>
          <w:szCs w:val="24"/>
          <w:shd w:val="clear" w:color="auto" w:fill="FFFFFF"/>
        </w:rPr>
        <w:sectPr w:rsidR="007111F7" w:rsidSect="001225C2">
          <w:headerReference w:type="first" r:id="rId11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rPr>
          <w:szCs w:val="24"/>
          <w:shd w:val="clear" w:color="auto" w:fill="FFFFFF"/>
        </w:rPr>
        <w:br w:type="page"/>
      </w:r>
    </w:p>
    <w:p w14:paraId="6FB72BDF" w14:textId="3D88F19E" w:rsidR="00164DF9" w:rsidRDefault="00164DF9" w:rsidP="00164DF9">
      <w:pPr>
        <w:pStyle w:val="Heading1"/>
        <w:jc w:val="both"/>
      </w:pPr>
      <w:bookmarkStart w:id="5" w:name="_Toc169289425"/>
      <w:r>
        <w:lastRenderedPageBreak/>
        <w:t>Hardware and Software design</w:t>
      </w:r>
      <w:bookmarkEnd w:id="5"/>
    </w:p>
    <w:p w14:paraId="3BB409EB" w14:textId="4C7CFBCD" w:rsidR="00164DF9" w:rsidRDefault="00164DF9" w:rsidP="00164DF9">
      <w:pPr>
        <w:pStyle w:val="Heading2"/>
        <w:rPr>
          <w:lang w:val="vi-VN"/>
        </w:rPr>
      </w:pPr>
      <w:bookmarkStart w:id="6" w:name="_Toc169289426"/>
      <w:r>
        <w:t>Hardware Design</w:t>
      </w:r>
      <w:bookmarkEnd w:id="6"/>
    </w:p>
    <w:p w14:paraId="179943CC" w14:textId="77777777" w:rsidR="008D056F" w:rsidRDefault="008D056F" w:rsidP="008D056F">
      <w:pPr>
        <w:keepNext/>
        <w:jc w:val="center"/>
      </w:pPr>
      <w:r w:rsidRPr="008D056F">
        <w:rPr>
          <w:noProof/>
          <w:szCs w:val="24"/>
        </w:rPr>
        <w:drawing>
          <wp:inline distT="0" distB="0" distL="0" distR="0" wp14:anchorId="655CE805" wp14:editId="3326C108">
            <wp:extent cx="3109113" cy="5400000"/>
            <wp:effectExtent l="0" t="2223" r="0" b="0"/>
            <wp:docPr id="218205320" name="Picture 3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05320" name="Picture 3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0911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F177" w14:textId="34922A5B" w:rsidR="008D056F" w:rsidRPr="008D056F" w:rsidRDefault="008D056F" w:rsidP="008D056F">
      <w:pPr>
        <w:pStyle w:val="Caption"/>
        <w:rPr>
          <w:szCs w:val="24"/>
        </w:rPr>
      </w:pPr>
      <w:bookmarkStart w:id="7" w:name="_Toc169289378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1</w:t>
      </w:r>
      <w:r w:rsidR="0039625B">
        <w:fldChar w:fldCharType="end"/>
      </w:r>
      <w:r>
        <w:rPr>
          <w:lang w:val="vi-VN"/>
        </w:rPr>
        <w:t>: Breadboard's circuit</w:t>
      </w:r>
      <w:bookmarkEnd w:id="7"/>
    </w:p>
    <w:p w14:paraId="30F8D434" w14:textId="77777777" w:rsidR="00164DF9" w:rsidRPr="00164DF9" w:rsidRDefault="00164DF9" w:rsidP="00164DF9">
      <w:pPr>
        <w:rPr>
          <w:lang w:val="vi-VN"/>
        </w:rPr>
      </w:pPr>
    </w:p>
    <w:p w14:paraId="0C61B0B5" w14:textId="74692D13" w:rsidR="00164DF9" w:rsidRDefault="00164DF9" w:rsidP="00164DF9">
      <w:pPr>
        <w:pStyle w:val="Heading2"/>
        <w:rPr>
          <w:lang w:val="vi-VN"/>
        </w:rPr>
      </w:pPr>
      <w:bookmarkStart w:id="8" w:name="_Toc169289427"/>
      <w:r>
        <w:t>Software Design</w:t>
      </w:r>
      <w:bookmarkEnd w:id="8"/>
    </w:p>
    <w:p w14:paraId="5B7C058A" w14:textId="7EC86A6C" w:rsidR="008D056F" w:rsidRPr="008D056F" w:rsidRDefault="008D056F" w:rsidP="008D056F">
      <w:pPr>
        <w:pStyle w:val="Heading3"/>
      </w:pPr>
      <w:bookmarkStart w:id="9" w:name="_Toc169289428"/>
      <w:r w:rsidRPr="008D056F">
        <w:t>Assignment design</w:t>
      </w:r>
      <w:bookmarkEnd w:id="9"/>
    </w:p>
    <w:p w14:paraId="62840815" w14:textId="77777777" w:rsidR="008D056F" w:rsidRDefault="008D056F" w:rsidP="008D056F">
      <w:pPr>
        <w:jc w:val="left"/>
      </w:pPr>
      <w:r>
        <w:t xml:space="preserve">Create an array </w:t>
      </w:r>
      <w:proofErr w:type="gramStart"/>
      <w:r>
        <w:t>Mask[</w:t>
      </w:r>
      <w:proofErr w:type="gramEnd"/>
      <w:r>
        <w:t>8] that had Mask from the LSB to MSB</w:t>
      </w:r>
    </w:p>
    <w:p w14:paraId="7F746C80" w14:textId="77777777" w:rsidR="008D056F" w:rsidRDefault="008D056F" w:rsidP="008D056F">
      <w:pPr>
        <w:keepNext/>
        <w:jc w:val="center"/>
      </w:pPr>
      <w:r w:rsidRPr="00056868">
        <w:rPr>
          <w:szCs w:val="24"/>
          <w:shd w:val="clear" w:color="auto" w:fill="FFFFFF"/>
        </w:rPr>
        <w:drawing>
          <wp:inline distT="0" distB="0" distL="0" distR="0" wp14:anchorId="1B7C7EA9" wp14:editId="1213DF02">
            <wp:extent cx="2324301" cy="1760373"/>
            <wp:effectExtent l="0" t="0" r="0" b="0"/>
            <wp:docPr id="19888532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327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F806" w14:textId="6CC77FBF" w:rsidR="008D056F" w:rsidRDefault="008D056F" w:rsidP="008D056F">
      <w:pPr>
        <w:pStyle w:val="Caption"/>
      </w:pPr>
      <w:bookmarkStart w:id="10" w:name="_Toc169289379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2</w:t>
      </w:r>
      <w:r w:rsidR="0039625B">
        <w:fldChar w:fldCharType="end"/>
      </w:r>
      <w:r>
        <w:rPr>
          <w:lang w:val="vi-VN"/>
        </w:rPr>
        <w:t xml:space="preserve">: Define </w:t>
      </w:r>
      <w:r>
        <w:t>Mask</w:t>
      </w:r>
      <w:bookmarkEnd w:id="10"/>
    </w:p>
    <w:p w14:paraId="35254C01" w14:textId="77777777" w:rsidR="008D056F" w:rsidRDefault="008D056F" w:rsidP="008D056F">
      <w:pPr>
        <w:keepNext/>
        <w:jc w:val="center"/>
      </w:pPr>
      <w:r w:rsidRPr="00056868">
        <w:drawing>
          <wp:inline distT="0" distB="0" distL="0" distR="0" wp14:anchorId="1F5EF964" wp14:editId="19922482">
            <wp:extent cx="4846740" cy="716342"/>
            <wp:effectExtent l="0" t="0" r="0" b="7620"/>
            <wp:docPr id="18521670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7086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DA0" w14:textId="37A677A9" w:rsidR="008D056F" w:rsidRDefault="008D056F" w:rsidP="008D056F">
      <w:pPr>
        <w:pStyle w:val="Caption"/>
      </w:pPr>
      <w:bookmarkStart w:id="11" w:name="_Toc169289380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>
        <w:t>: Creating Array from MASK</w:t>
      </w:r>
      <w:bookmarkEnd w:id="11"/>
    </w:p>
    <w:p w14:paraId="5468E61B" w14:textId="77777777" w:rsidR="008D056F" w:rsidRDefault="008D056F" w:rsidP="008D056F"/>
    <w:p w14:paraId="575071B3" w14:textId="77777777" w:rsidR="008D056F" w:rsidRDefault="008D056F" w:rsidP="008D056F">
      <w:r>
        <w:t xml:space="preserve">Then use an AND operation for the initials and each MASK to get the respected value from each bit and use </w:t>
      </w:r>
      <w:proofErr w:type="gramStart"/>
      <w:r>
        <w:t>those bit</w:t>
      </w:r>
      <w:proofErr w:type="gramEnd"/>
      <w:r>
        <w:t xml:space="preserve"> to define will the LED be ON or OFF.</w:t>
      </w:r>
    </w:p>
    <w:p w14:paraId="4426BC57" w14:textId="77777777" w:rsidR="008D056F" w:rsidRDefault="008D056F" w:rsidP="008D056F">
      <w:pPr>
        <w:keepNext/>
        <w:jc w:val="center"/>
      </w:pPr>
      <w:r w:rsidRPr="00056868">
        <w:lastRenderedPageBreak/>
        <w:drawing>
          <wp:inline distT="0" distB="0" distL="0" distR="0" wp14:anchorId="168F4507" wp14:editId="1157E10E">
            <wp:extent cx="5829805" cy="3086367"/>
            <wp:effectExtent l="0" t="0" r="0" b="0"/>
            <wp:docPr id="744905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55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70E" w14:textId="70631D6B" w:rsidR="008D056F" w:rsidRDefault="008D056F" w:rsidP="008D056F">
      <w:pPr>
        <w:pStyle w:val="Caption"/>
      </w:pPr>
      <w:bookmarkStart w:id="12" w:name="_Toc169289381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4</w:t>
      </w:r>
      <w:r w:rsidR="0039625B">
        <w:fldChar w:fldCharType="end"/>
      </w:r>
      <w:r>
        <w:t xml:space="preserve">: </w:t>
      </w:r>
      <w:proofErr w:type="spellStart"/>
      <w:r>
        <w:t>blinkLedInitial</w:t>
      </w:r>
      <w:proofErr w:type="spellEnd"/>
      <w:r>
        <w:t xml:space="preserve"> </w:t>
      </w:r>
      <w:proofErr w:type="spellStart"/>
      <w:r>
        <w:t>funciton</w:t>
      </w:r>
      <w:proofErr w:type="spellEnd"/>
      <w:r>
        <w:t xml:space="preserve"> block</w:t>
      </w:r>
      <w:bookmarkEnd w:id="12"/>
    </w:p>
    <w:p w14:paraId="292B0892" w14:textId="77777777" w:rsidR="008D056F" w:rsidRDefault="008D056F" w:rsidP="008D056F">
      <w:pPr>
        <w:pStyle w:val="Heading3"/>
      </w:pPr>
      <w:bookmarkStart w:id="13" w:name="_Toc169289429"/>
      <w:r>
        <w:t>Above and beyond</w:t>
      </w:r>
      <w:bookmarkEnd w:id="13"/>
    </w:p>
    <w:p w14:paraId="72F4A3A0" w14:textId="77777777" w:rsidR="008D056F" w:rsidRDefault="008D056F" w:rsidP="008D056F">
      <w:r>
        <w:t>Use a button to reset the initials and type in new initials from Putty</w:t>
      </w:r>
    </w:p>
    <w:p w14:paraId="2E36221E" w14:textId="77777777" w:rsidR="008D056F" w:rsidRDefault="008D056F" w:rsidP="008D056F">
      <w:pPr>
        <w:keepNext/>
        <w:jc w:val="center"/>
      </w:pPr>
      <w:r w:rsidRPr="00056868">
        <w:drawing>
          <wp:inline distT="0" distB="0" distL="0" distR="0" wp14:anchorId="7361A2CF" wp14:editId="03AFDF68">
            <wp:extent cx="4762913" cy="2027096"/>
            <wp:effectExtent l="0" t="0" r="0" b="0"/>
            <wp:docPr id="3109016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160" name="Picture 1" descr="A computer code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F70" w14:textId="284B66DA" w:rsidR="008D056F" w:rsidRDefault="008D056F" w:rsidP="008D056F">
      <w:pPr>
        <w:pStyle w:val="Caption"/>
      </w:pPr>
      <w:bookmarkStart w:id="14" w:name="_Toc169289382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5</w:t>
      </w:r>
      <w:r w:rsidR="0039625B">
        <w:fldChar w:fldCharType="end"/>
      </w:r>
      <w:r>
        <w:t xml:space="preserve">: Get Initial 1 </w:t>
      </w:r>
      <w:proofErr w:type="spellStart"/>
      <w:r>
        <w:t>funciton</w:t>
      </w:r>
      <w:proofErr w:type="spellEnd"/>
      <w:r>
        <w:t xml:space="preserve"> block</w:t>
      </w:r>
      <w:bookmarkEnd w:id="14"/>
    </w:p>
    <w:p w14:paraId="20A25406" w14:textId="77777777" w:rsidR="008D056F" w:rsidRDefault="008D056F" w:rsidP="008D056F">
      <w:pPr>
        <w:keepNext/>
        <w:jc w:val="center"/>
      </w:pPr>
      <w:r w:rsidRPr="00056868">
        <w:drawing>
          <wp:inline distT="0" distB="0" distL="0" distR="0" wp14:anchorId="0D1A442B" wp14:editId="43B5DF9E">
            <wp:extent cx="4945809" cy="2057578"/>
            <wp:effectExtent l="0" t="0" r="7620" b="0"/>
            <wp:docPr id="68536886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68869" name="Picture 1" descr="A computer code with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393B" w14:textId="6AD1EA75" w:rsidR="008D056F" w:rsidRDefault="008D056F" w:rsidP="008D056F">
      <w:pPr>
        <w:pStyle w:val="Caption"/>
      </w:pPr>
      <w:bookmarkStart w:id="15" w:name="_Toc169289383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6</w:t>
      </w:r>
      <w:r w:rsidR="0039625B">
        <w:fldChar w:fldCharType="end"/>
      </w:r>
      <w:r>
        <w:t>:Get Initial 2 function block</w:t>
      </w:r>
      <w:bookmarkEnd w:id="15"/>
    </w:p>
    <w:p w14:paraId="1B66581D" w14:textId="77777777" w:rsidR="008D056F" w:rsidRDefault="008D056F" w:rsidP="008D056F">
      <w:r>
        <w:rPr>
          <w:lang w:val="vi-VN"/>
        </w:rPr>
        <w:t xml:space="preserve">Also use </w:t>
      </w:r>
      <w:r>
        <w:t>external interrupt for the button so that the button won’t interfere with the main code.</w:t>
      </w:r>
    </w:p>
    <w:p w14:paraId="404F158B" w14:textId="77777777" w:rsidR="008D056F" w:rsidRDefault="008D056F" w:rsidP="008D056F">
      <w:pPr>
        <w:keepNext/>
        <w:jc w:val="center"/>
      </w:pPr>
      <w:r w:rsidRPr="00164DF9">
        <w:lastRenderedPageBreak/>
        <w:drawing>
          <wp:inline distT="0" distB="0" distL="0" distR="0" wp14:anchorId="33507A81" wp14:editId="317872FE">
            <wp:extent cx="3459780" cy="2133785"/>
            <wp:effectExtent l="0" t="0" r="7620" b="0"/>
            <wp:docPr id="153939286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2869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A80" w14:textId="2D0AABE2" w:rsidR="008D056F" w:rsidRDefault="008D056F" w:rsidP="008D056F">
      <w:pPr>
        <w:pStyle w:val="Caption"/>
        <w:rPr>
          <w:lang w:val="vi-VN"/>
        </w:rPr>
      </w:pPr>
      <w:bookmarkStart w:id="16" w:name="_Toc169289384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7</w:t>
      </w:r>
      <w:r w:rsidR="0039625B">
        <w:fldChar w:fldCharType="end"/>
      </w:r>
      <w:r>
        <w:t>: Button Callback function</w:t>
      </w:r>
      <w:bookmarkEnd w:id="16"/>
    </w:p>
    <w:p w14:paraId="036EB4A6" w14:textId="77777777" w:rsidR="008D056F" w:rsidRDefault="008D056F" w:rsidP="008D056F">
      <w:pPr>
        <w:rPr>
          <w:lang w:val="vi-VN"/>
        </w:rPr>
      </w:pPr>
      <w:r>
        <w:rPr>
          <w:lang w:val="vi-VN"/>
        </w:rPr>
        <w:t>Main code:</w:t>
      </w:r>
    </w:p>
    <w:p w14:paraId="4914F71B" w14:textId="77777777" w:rsidR="008D056F" w:rsidRDefault="008D056F" w:rsidP="008D056F">
      <w:pPr>
        <w:keepNext/>
        <w:jc w:val="center"/>
      </w:pPr>
      <w:r w:rsidRPr="00164DF9">
        <w:rPr>
          <w:lang w:val="vi-VN"/>
        </w:rPr>
        <w:drawing>
          <wp:inline distT="0" distB="0" distL="0" distR="0" wp14:anchorId="74E042BA" wp14:editId="5A6CCC36">
            <wp:extent cx="3703641" cy="1379340"/>
            <wp:effectExtent l="0" t="0" r="0" b="0"/>
            <wp:docPr id="14027810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8106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A67E" w14:textId="6FA18BDA" w:rsidR="008D056F" w:rsidRDefault="008D056F" w:rsidP="008D056F">
      <w:pPr>
        <w:pStyle w:val="Caption"/>
        <w:rPr>
          <w:lang w:val="vi-VN"/>
        </w:rPr>
      </w:pPr>
      <w:bookmarkStart w:id="17" w:name="_Toc169289385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8</w:t>
      </w:r>
      <w:r w:rsidR="0039625B">
        <w:fldChar w:fldCharType="end"/>
      </w:r>
      <w:r>
        <w:rPr>
          <w:lang w:val="vi-VN"/>
        </w:rPr>
        <w:t>: Initialize both initials</w:t>
      </w:r>
      <w:bookmarkEnd w:id="17"/>
    </w:p>
    <w:p w14:paraId="17F807E4" w14:textId="77777777" w:rsidR="008D056F" w:rsidRDefault="008D056F" w:rsidP="008D056F">
      <w:pPr>
        <w:keepNext/>
        <w:jc w:val="center"/>
      </w:pPr>
      <w:r w:rsidRPr="00164DF9">
        <w:rPr>
          <w:lang w:val="vi-VN"/>
        </w:rPr>
        <w:drawing>
          <wp:inline distT="0" distB="0" distL="0" distR="0" wp14:anchorId="1AE30A29" wp14:editId="130998DF">
            <wp:extent cx="4557155" cy="2484335"/>
            <wp:effectExtent l="0" t="0" r="0" b="0"/>
            <wp:docPr id="7598512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1270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80AF" w14:textId="0A4A8A58" w:rsidR="008D056F" w:rsidRPr="00164DF9" w:rsidRDefault="008D056F" w:rsidP="008D056F">
      <w:pPr>
        <w:pStyle w:val="Caption"/>
        <w:rPr>
          <w:lang w:val="vi-VN"/>
        </w:rPr>
      </w:pPr>
      <w:bookmarkStart w:id="18" w:name="_Toc169289386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9</w:t>
      </w:r>
      <w:r w:rsidR="0039625B">
        <w:fldChar w:fldCharType="end"/>
      </w:r>
      <w:r>
        <w:rPr>
          <w:lang w:val="vi-VN"/>
        </w:rPr>
        <w:t xml:space="preserve">: </w:t>
      </w:r>
      <w:r>
        <w:t>Loop function</w:t>
      </w:r>
      <w:bookmarkEnd w:id="18"/>
    </w:p>
    <w:p w14:paraId="5D6B9AE9" w14:textId="77777777" w:rsidR="008D056F" w:rsidRPr="008D056F" w:rsidRDefault="008D056F" w:rsidP="008D056F">
      <w:pPr>
        <w:rPr>
          <w:lang w:val="vi-VN"/>
        </w:rPr>
      </w:pPr>
    </w:p>
    <w:bookmarkEnd w:id="0"/>
    <w:p w14:paraId="412F0730" w14:textId="77777777" w:rsidR="001B783B" w:rsidRDefault="001B783B" w:rsidP="00982FF0">
      <w:pPr>
        <w:rPr>
          <w:i/>
          <w:iCs/>
          <w:sz w:val="18"/>
          <w:szCs w:val="16"/>
        </w:rPr>
      </w:pPr>
    </w:p>
    <w:p w14:paraId="5B746E22" w14:textId="77777777" w:rsidR="00D51F19" w:rsidRDefault="001130A3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21"/>
          <w:headerReference w:type="first" r:id="rId22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  <w:r>
        <w:rPr>
          <w:i/>
          <w:iCs/>
          <w:sz w:val="18"/>
          <w:szCs w:val="16"/>
        </w:rPr>
        <w:br w:type="page"/>
      </w:r>
    </w:p>
    <w:p w14:paraId="2CFCC355" w14:textId="7531A19F" w:rsidR="00D638E0" w:rsidRDefault="00D638E0" w:rsidP="00D638E0">
      <w:pPr>
        <w:pStyle w:val="Heading1"/>
      </w:pPr>
      <w:bookmarkStart w:id="19" w:name="_Toc169289430"/>
      <w:r>
        <w:lastRenderedPageBreak/>
        <w:t>Result</w:t>
      </w:r>
      <w:bookmarkEnd w:id="19"/>
    </w:p>
    <w:p w14:paraId="3B949F35" w14:textId="5CE3F740" w:rsidR="0039625B" w:rsidRDefault="0039625B" w:rsidP="0039625B">
      <w:r>
        <w:t>Choosing input from Putty:</w:t>
      </w:r>
    </w:p>
    <w:p w14:paraId="66A01A88" w14:textId="77777777" w:rsidR="0039625B" w:rsidRDefault="0039625B" w:rsidP="0039625B">
      <w:pPr>
        <w:keepNext/>
        <w:jc w:val="center"/>
      </w:pPr>
      <w:r w:rsidRPr="0039625B">
        <w:drawing>
          <wp:inline distT="0" distB="0" distL="0" distR="0" wp14:anchorId="4F04C8A8" wp14:editId="341BB22D">
            <wp:extent cx="5673764" cy="3600000"/>
            <wp:effectExtent l="0" t="0" r="3175" b="635"/>
            <wp:docPr id="143289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9256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376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E2CD" w14:textId="5D6F9E65" w:rsidR="0039625B" w:rsidRPr="0039625B" w:rsidRDefault="0039625B" w:rsidP="0039625B">
      <w:pPr>
        <w:pStyle w:val="Caption"/>
      </w:pPr>
      <w:bookmarkStart w:id="20" w:name="_Toc16928938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514CD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514CD">
        <w:rPr>
          <w:noProof/>
        </w:rPr>
        <w:t>1</w:t>
      </w:r>
      <w:r>
        <w:fldChar w:fldCharType="end"/>
      </w:r>
      <w:r>
        <w:t>: Typing initials in Putty</w:t>
      </w:r>
      <w:bookmarkEnd w:id="20"/>
    </w:p>
    <w:p w14:paraId="6546221E" w14:textId="2A25CC96" w:rsidR="0039625B" w:rsidRDefault="0039625B" w:rsidP="0039625B">
      <w:r>
        <w:t>With input is ‘M’ and ‘T’, result should be:</w:t>
      </w:r>
    </w:p>
    <w:p w14:paraId="687F60BF" w14:textId="7957246A" w:rsidR="0039625B" w:rsidRPr="0039625B" w:rsidRDefault="0039625B" w:rsidP="0039625B">
      <w:pPr>
        <w:pStyle w:val="ListParagraph"/>
        <w:numPr>
          <w:ilvl w:val="0"/>
          <w:numId w:val="37"/>
        </w:numPr>
      </w:pPr>
      <w:r>
        <w:t xml:space="preserve">‘M’: 0 1 0 </w:t>
      </w:r>
      <w:proofErr w:type="gramStart"/>
      <w:r>
        <w:t>0  1</w:t>
      </w:r>
      <w:proofErr w:type="gramEnd"/>
      <w:r>
        <w:t xml:space="preserve"> 1 0 1</w:t>
      </w:r>
    </w:p>
    <w:p w14:paraId="5BAF1668" w14:textId="6D27EE69" w:rsidR="002F3C32" w:rsidRPr="00AC3D39" w:rsidRDefault="0039625B" w:rsidP="00AC3D39">
      <w:pPr>
        <w:spacing w:before="100" w:beforeAutospacing="1" w:after="100" w:afterAutospacing="1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499A1E4" wp14:editId="4E249FA4">
            <wp:extent cx="4528142" cy="3600000"/>
            <wp:effectExtent l="0" t="0" r="6350" b="635"/>
            <wp:docPr id="905447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4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5A3D" w14:textId="39D727D2" w:rsidR="00DF78F1" w:rsidRPr="002F3C32" w:rsidRDefault="002F3C32" w:rsidP="0039625B">
      <w:pPr>
        <w:pStyle w:val="Caption"/>
        <w:spacing w:line="276" w:lineRule="auto"/>
      </w:pPr>
      <w:bookmarkStart w:id="21" w:name="_Toc169289388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4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2</w:t>
      </w:r>
      <w:r w:rsidR="0039625B">
        <w:fldChar w:fldCharType="end"/>
      </w:r>
      <w:r>
        <w:t xml:space="preserve">: </w:t>
      </w:r>
      <w:r w:rsidR="001225C2">
        <w:t>Initials 1 = ‘M’</w:t>
      </w:r>
      <w:r>
        <w:t>.</w:t>
      </w:r>
      <w:bookmarkEnd w:id="21"/>
    </w:p>
    <w:p w14:paraId="0263B70C" w14:textId="17A0E3A3" w:rsidR="0039625B" w:rsidRPr="0039625B" w:rsidRDefault="0039625B" w:rsidP="0039625B">
      <w:pPr>
        <w:pStyle w:val="ListParagraph"/>
        <w:numPr>
          <w:ilvl w:val="0"/>
          <w:numId w:val="37"/>
        </w:numPr>
      </w:pPr>
      <w:r>
        <w:lastRenderedPageBreak/>
        <w:t>‘</w:t>
      </w:r>
      <w:r>
        <w:t>T</w:t>
      </w:r>
      <w:r>
        <w:t xml:space="preserve">’: 0 1 </w:t>
      </w:r>
      <w:r>
        <w:t xml:space="preserve">0 </w:t>
      </w:r>
      <w:proofErr w:type="gramStart"/>
      <w:r>
        <w:t>1  0</w:t>
      </w:r>
      <w:proofErr w:type="gramEnd"/>
      <w:r>
        <w:t xml:space="preserve"> 1 0 0</w:t>
      </w:r>
    </w:p>
    <w:p w14:paraId="2AB63578" w14:textId="27027E0A" w:rsidR="002F3C32" w:rsidRPr="00AC3D39" w:rsidRDefault="0039625B" w:rsidP="00AC3D39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9F35089" wp14:editId="1160EB03">
            <wp:extent cx="5052109" cy="3600000"/>
            <wp:effectExtent l="0" t="0" r="0" b="635"/>
            <wp:docPr id="278147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0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C7F3" w14:textId="441BFFED" w:rsidR="002F3C32" w:rsidRPr="002F3C32" w:rsidRDefault="002F3C32" w:rsidP="0039625B">
      <w:pPr>
        <w:pStyle w:val="Caption"/>
        <w:spacing w:line="276" w:lineRule="auto"/>
      </w:pPr>
      <w:bookmarkStart w:id="22" w:name="_Toc169289389"/>
      <w:r>
        <w:t xml:space="preserve">Figure </w:t>
      </w:r>
      <w:r w:rsidR="0039625B">
        <w:fldChar w:fldCharType="begin"/>
      </w:r>
      <w:r w:rsidR="0039625B">
        <w:instrText xml:space="preserve"> STYLEREF 1 \s </w:instrText>
      </w:r>
      <w:r w:rsidR="0039625B">
        <w:fldChar w:fldCharType="separate"/>
      </w:r>
      <w:r w:rsidR="00E514CD">
        <w:rPr>
          <w:noProof/>
        </w:rPr>
        <w:t>4</w:t>
      </w:r>
      <w:r w:rsidR="0039625B">
        <w:fldChar w:fldCharType="end"/>
      </w:r>
      <w:r w:rsidR="0039625B">
        <w:noBreakHyphen/>
      </w:r>
      <w:r w:rsidR="0039625B">
        <w:fldChar w:fldCharType="begin"/>
      </w:r>
      <w:r w:rsidR="0039625B">
        <w:instrText xml:space="preserve"> SEQ Figure \* ARABIC \s 1 </w:instrText>
      </w:r>
      <w:r w:rsidR="0039625B">
        <w:fldChar w:fldCharType="separate"/>
      </w:r>
      <w:r w:rsidR="00E514CD">
        <w:rPr>
          <w:noProof/>
        </w:rPr>
        <w:t>3</w:t>
      </w:r>
      <w:r w:rsidR="0039625B">
        <w:fldChar w:fldCharType="end"/>
      </w:r>
      <w:r>
        <w:t xml:space="preserve">: </w:t>
      </w:r>
      <w:bookmarkEnd w:id="22"/>
      <w:r w:rsidR="001225C2">
        <w:t xml:space="preserve">Initials </w:t>
      </w:r>
      <w:r w:rsidR="001225C2">
        <w:t>2</w:t>
      </w:r>
      <w:r w:rsidR="001225C2">
        <w:t xml:space="preserve"> = ‘</w:t>
      </w:r>
      <w:r w:rsidR="001225C2">
        <w:t>T</w:t>
      </w:r>
      <w:r w:rsidR="001225C2">
        <w:t>’</w:t>
      </w:r>
    </w:p>
    <w:p w14:paraId="7E347B1A" w14:textId="77777777" w:rsidR="00D638E0" w:rsidRPr="00D638E0" w:rsidRDefault="00D638E0" w:rsidP="00D638E0"/>
    <w:p w14:paraId="5752FB49" w14:textId="72F98F2E" w:rsidR="002F3C32" w:rsidRPr="002F3C32" w:rsidRDefault="00D638E0" w:rsidP="002F3C32">
      <w:pPr>
        <w:pStyle w:val="NormalWeb"/>
        <w:rPr>
          <w:rFonts w:eastAsia="Times New Roman"/>
          <w:lang w:eastAsia="en-US"/>
        </w:rPr>
      </w:pPr>
      <w:r>
        <w:rPr>
          <w:b/>
          <w:bCs/>
          <w:sz w:val="36"/>
          <w:szCs w:val="38"/>
        </w:rPr>
        <w:br w:type="page"/>
      </w:r>
    </w:p>
    <w:p w14:paraId="77DE4C5F" w14:textId="257EFD42" w:rsidR="00D638E0" w:rsidRDefault="00D638E0">
      <w:pPr>
        <w:jc w:val="left"/>
        <w:rPr>
          <w:b/>
          <w:bCs/>
          <w:sz w:val="36"/>
          <w:szCs w:val="38"/>
        </w:rPr>
        <w:sectPr w:rsidR="00D638E0" w:rsidSect="00E325AD">
          <w:headerReference w:type="default" r:id="rId26"/>
          <w:headerReference w:type="first" r:id="rId27"/>
          <w:footerReference w:type="first" r:id="rId28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B53E74">
      <w:headerReference w:type="first" r:id="rId29"/>
      <w:footerReference w:type="first" r:id="rId30"/>
      <w:pgSz w:w="11907" w:h="16840" w:code="9"/>
      <w:pgMar w:top="1134" w:right="567" w:bottom="1134" w:left="993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C720C" w14:textId="77777777" w:rsidR="00711728" w:rsidRDefault="00711728">
      <w:r>
        <w:separator/>
      </w:r>
    </w:p>
  </w:endnote>
  <w:endnote w:type="continuationSeparator" w:id="0">
    <w:p w14:paraId="43349619" w14:textId="77777777" w:rsidR="00711728" w:rsidRDefault="0071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1919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F8D46" w14:textId="280D9173" w:rsidR="001225C2" w:rsidRDefault="00122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260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A8DC7" w14:textId="6526F783" w:rsidR="00B53E74" w:rsidRDefault="00B53E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D752D" w14:textId="77777777" w:rsidR="00861B80" w:rsidRDefault="00861B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5164D" w14:textId="1E57B6F0" w:rsidR="00B53E74" w:rsidRDefault="00B53E74">
    <w:pPr>
      <w:pStyle w:val="Footer"/>
      <w:jc w:val="right"/>
    </w:pPr>
  </w:p>
  <w:p w14:paraId="2305899A" w14:textId="77777777" w:rsidR="00B53E74" w:rsidRDefault="00B53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1D357" w14:textId="77777777" w:rsidR="00711728" w:rsidRDefault="00711728">
      <w:r>
        <w:separator/>
      </w:r>
    </w:p>
  </w:footnote>
  <w:footnote w:type="continuationSeparator" w:id="0">
    <w:p w14:paraId="32DB625D" w14:textId="77777777" w:rsidR="00711728" w:rsidRDefault="00711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089F56B8" w:rsidR="00FC3681" w:rsidRPr="00FC3681" w:rsidRDefault="00164DF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Requirement and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41FE" w14:textId="2833A10A" w:rsidR="008D056F" w:rsidRPr="00FC3681" w:rsidRDefault="008D056F" w:rsidP="008D056F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Hardware and Software Design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F247" w14:textId="4895BAA9" w:rsidR="00B53E74" w:rsidRPr="00B53E74" w:rsidRDefault="008D056F" w:rsidP="00164DF9">
    <w:pPr>
      <w:pStyle w:val="Header"/>
      <w:numPr>
        <w:ilvl w:val="0"/>
        <w:numId w:val="4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Hardware and 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A7BF4" w14:textId="01B0AD89" w:rsidR="00B53E74" w:rsidRPr="00794E5D" w:rsidRDefault="008D056F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</w:t>
    </w:r>
    <w:r w:rsidR="00B53E74">
      <w:rPr>
        <w:b/>
      </w:rPr>
      <w:t>. 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69AF1EA2" w:rsidR="00D51F19" w:rsidRPr="00FC3681" w:rsidRDefault="008D056F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4. Result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E77A" w14:textId="7BC6B6D4" w:rsidR="0039625B" w:rsidRPr="00FC3681" w:rsidRDefault="0039625B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95F78"/>
    <w:multiLevelType w:val="multilevel"/>
    <w:tmpl w:val="AE3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562E0"/>
    <w:multiLevelType w:val="multilevel"/>
    <w:tmpl w:val="F1D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0B0985"/>
    <w:multiLevelType w:val="hybridMultilevel"/>
    <w:tmpl w:val="6A001940"/>
    <w:lvl w:ilvl="0" w:tplc="6F7C42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0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33E5FDA"/>
    <w:multiLevelType w:val="hybridMultilevel"/>
    <w:tmpl w:val="40069AD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76A02"/>
    <w:multiLevelType w:val="hybridMultilevel"/>
    <w:tmpl w:val="4FBAF866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919A6"/>
    <w:multiLevelType w:val="hybridMultilevel"/>
    <w:tmpl w:val="469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A7D14E9"/>
    <w:multiLevelType w:val="hybridMultilevel"/>
    <w:tmpl w:val="E8D0161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302567B"/>
    <w:multiLevelType w:val="multilevel"/>
    <w:tmpl w:val="0FB6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9743E"/>
    <w:multiLevelType w:val="hybridMultilevel"/>
    <w:tmpl w:val="9E50CA1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1"/>
  </w:num>
  <w:num w:numId="2" w16cid:durableId="1820724740">
    <w:abstractNumId w:val="0"/>
  </w:num>
  <w:num w:numId="3" w16cid:durableId="1495024694">
    <w:abstractNumId w:val="20"/>
  </w:num>
  <w:num w:numId="4" w16cid:durableId="2061979404">
    <w:abstractNumId w:val="29"/>
  </w:num>
  <w:num w:numId="5" w16cid:durableId="1136875777">
    <w:abstractNumId w:val="19"/>
  </w:num>
  <w:num w:numId="6" w16cid:durableId="1166826793">
    <w:abstractNumId w:val="17"/>
  </w:num>
  <w:num w:numId="7" w16cid:durableId="1244682494">
    <w:abstractNumId w:val="7"/>
  </w:num>
  <w:num w:numId="8" w16cid:durableId="999577945">
    <w:abstractNumId w:val="10"/>
  </w:num>
  <w:num w:numId="9" w16cid:durableId="797651831">
    <w:abstractNumId w:val="3"/>
  </w:num>
  <w:num w:numId="10" w16cid:durableId="10180987">
    <w:abstractNumId w:val="8"/>
  </w:num>
  <w:num w:numId="11" w16cid:durableId="1220552367">
    <w:abstractNumId w:val="18"/>
  </w:num>
  <w:num w:numId="12" w16cid:durableId="876895931">
    <w:abstractNumId w:val="36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3"/>
  </w:num>
  <w:num w:numId="16" w16cid:durableId="2019454898">
    <w:abstractNumId w:val="12"/>
  </w:num>
  <w:num w:numId="17" w16cid:durableId="1177648279">
    <w:abstractNumId w:val="4"/>
  </w:num>
  <w:num w:numId="18" w16cid:durableId="2034727617">
    <w:abstractNumId w:val="39"/>
  </w:num>
  <w:num w:numId="19" w16cid:durableId="598606517">
    <w:abstractNumId w:val="9"/>
  </w:num>
  <w:num w:numId="20" w16cid:durableId="2089419694">
    <w:abstractNumId w:val="27"/>
  </w:num>
  <w:num w:numId="21" w16cid:durableId="107698012">
    <w:abstractNumId w:val="21"/>
  </w:num>
  <w:num w:numId="22" w16cid:durableId="12329345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4"/>
  </w:num>
  <w:num w:numId="27" w16cid:durableId="126426247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30"/>
  </w:num>
  <w:num w:numId="30" w16cid:durableId="1312253042">
    <w:abstractNumId w:val="16"/>
  </w:num>
  <w:num w:numId="31" w16cid:durableId="691732567">
    <w:abstractNumId w:val="14"/>
  </w:num>
  <w:num w:numId="32" w16cid:durableId="33889576">
    <w:abstractNumId w:val="37"/>
  </w:num>
  <w:num w:numId="33" w16cid:durableId="1743410576">
    <w:abstractNumId w:val="11"/>
  </w:num>
  <w:num w:numId="34" w16cid:durableId="1488092735">
    <w:abstractNumId w:val="15"/>
  </w:num>
  <w:num w:numId="35" w16cid:durableId="1478952916">
    <w:abstractNumId w:val="24"/>
  </w:num>
  <w:num w:numId="36" w16cid:durableId="2117364970">
    <w:abstractNumId w:val="23"/>
  </w:num>
  <w:num w:numId="37" w16cid:durableId="155070375">
    <w:abstractNumId w:val="25"/>
  </w:num>
  <w:num w:numId="38" w16cid:durableId="906258261">
    <w:abstractNumId w:val="32"/>
  </w:num>
  <w:num w:numId="39" w16cid:durableId="1128889190">
    <w:abstractNumId w:val="26"/>
  </w:num>
  <w:num w:numId="40" w16cid:durableId="1008367636">
    <w:abstractNumId w:val="28"/>
  </w:num>
  <w:num w:numId="41" w16cid:durableId="75826760">
    <w:abstractNumId w:val="22"/>
  </w:num>
  <w:num w:numId="42" w16cid:durableId="1395003896">
    <w:abstractNumId w:val="38"/>
  </w:num>
  <w:num w:numId="43" w16cid:durableId="1080178403">
    <w:abstractNumId w:val="5"/>
  </w:num>
  <w:num w:numId="44" w16cid:durableId="1894272452">
    <w:abstractNumId w:val="35"/>
  </w:num>
  <w:num w:numId="45" w16cid:durableId="1301113307">
    <w:abstractNumId w:val="6"/>
  </w:num>
  <w:num w:numId="46" w16cid:durableId="93625380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05E96"/>
    <w:rsid w:val="00016C5A"/>
    <w:rsid w:val="00020FFB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0DE"/>
    <w:rsid w:val="000401ED"/>
    <w:rsid w:val="00040AAC"/>
    <w:rsid w:val="00040AF7"/>
    <w:rsid w:val="000440B7"/>
    <w:rsid w:val="000534F3"/>
    <w:rsid w:val="00056300"/>
    <w:rsid w:val="00056868"/>
    <w:rsid w:val="00056F53"/>
    <w:rsid w:val="00060274"/>
    <w:rsid w:val="000606F1"/>
    <w:rsid w:val="000672E8"/>
    <w:rsid w:val="000741A0"/>
    <w:rsid w:val="000748BD"/>
    <w:rsid w:val="00074B3A"/>
    <w:rsid w:val="000759E2"/>
    <w:rsid w:val="00076837"/>
    <w:rsid w:val="0008232E"/>
    <w:rsid w:val="00085186"/>
    <w:rsid w:val="0008538D"/>
    <w:rsid w:val="00092D47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25C2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4442C"/>
    <w:rsid w:val="00150EDA"/>
    <w:rsid w:val="00152951"/>
    <w:rsid w:val="00162E6E"/>
    <w:rsid w:val="00164DF9"/>
    <w:rsid w:val="00167B2F"/>
    <w:rsid w:val="001724C8"/>
    <w:rsid w:val="00177D66"/>
    <w:rsid w:val="0019193C"/>
    <w:rsid w:val="00195754"/>
    <w:rsid w:val="001A783E"/>
    <w:rsid w:val="001B0E75"/>
    <w:rsid w:val="001B783B"/>
    <w:rsid w:val="001B7D3C"/>
    <w:rsid w:val="001C3BF5"/>
    <w:rsid w:val="001C6C9F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0CB9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11AA"/>
    <w:rsid w:val="002E59D0"/>
    <w:rsid w:val="002E6B7F"/>
    <w:rsid w:val="002F1E26"/>
    <w:rsid w:val="002F2143"/>
    <w:rsid w:val="002F3C32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5E3"/>
    <w:rsid w:val="00340DC5"/>
    <w:rsid w:val="003430FF"/>
    <w:rsid w:val="0035129B"/>
    <w:rsid w:val="00351FB8"/>
    <w:rsid w:val="003542A8"/>
    <w:rsid w:val="00355A9E"/>
    <w:rsid w:val="00363403"/>
    <w:rsid w:val="00365C6A"/>
    <w:rsid w:val="0036603C"/>
    <w:rsid w:val="003707D7"/>
    <w:rsid w:val="003727AD"/>
    <w:rsid w:val="00385F87"/>
    <w:rsid w:val="003901B3"/>
    <w:rsid w:val="00392C23"/>
    <w:rsid w:val="00393E62"/>
    <w:rsid w:val="0039625B"/>
    <w:rsid w:val="003A131C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1C2B"/>
    <w:rsid w:val="005051A2"/>
    <w:rsid w:val="005112ED"/>
    <w:rsid w:val="0051188B"/>
    <w:rsid w:val="0051632B"/>
    <w:rsid w:val="00522E5C"/>
    <w:rsid w:val="0053109E"/>
    <w:rsid w:val="0053638E"/>
    <w:rsid w:val="00540760"/>
    <w:rsid w:val="00544666"/>
    <w:rsid w:val="00544DD9"/>
    <w:rsid w:val="00545B99"/>
    <w:rsid w:val="00556A99"/>
    <w:rsid w:val="005641FC"/>
    <w:rsid w:val="005649EB"/>
    <w:rsid w:val="00565487"/>
    <w:rsid w:val="00567573"/>
    <w:rsid w:val="00567BB1"/>
    <w:rsid w:val="005757E8"/>
    <w:rsid w:val="0058370F"/>
    <w:rsid w:val="00585558"/>
    <w:rsid w:val="00587335"/>
    <w:rsid w:val="005A6803"/>
    <w:rsid w:val="005A7D37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25D19"/>
    <w:rsid w:val="00630122"/>
    <w:rsid w:val="00630845"/>
    <w:rsid w:val="00635069"/>
    <w:rsid w:val="0063785D"/>
    <w:rsid w:val="00641184"/>
    <w:rsid w:val="0064441F"/>
    <w:rsid w:val="00646A09"/>
    <w:rsid w:val="0064760E"/>
    <w:rsid w:val="00664E64"/>
    <w:rsid w:val="0068021E"/>
    <w:rsid w:val="00682EE5"/>
    <w:rsid w:val="00683785"/>
    <w:rsid w:val="00685A99"/>
    <w:rsid w:val="0069043D"/>
    <w:rsid w:val="00691141"/>
    <w:rsid w:val="00694714"/>
    <w:rsid w:val="00697283"/>
    <w:rsid w:val="006A35EC"/>
    <w:rsid w:val="006A7F23"/>
    <w:rsid w:val="006B0665"/>
    <w:rsid w:val="006B3F63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11F7"/>
    <w:rsid w:val="00711728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759BD"/>
    <w:rsid w:val="00781D37"/>
    <w:rsid w:val="0078595B"/>
    <w:rsid w:val="00794E5D"/>
    <w:rsid w:val="0079679C"/>
    <w:rsid w:val="007A169B"/>
    <w:rsid w:val="007B5F17"/>
    <w:rsid w:val="007B60BE"/>
    <w:rsid w:val="007B6276"/>
    <w:rsid w:val="007C577D"/>
    <w:rsid w:val="007D3E00"/>
    <w:rsid w:val="007D4A6C"/>
    <w:rsid w:val="007E5BCC"/>
    <w:rsid w:val="007F65A8"/>
    <w:rsid w:val="007F7818"/>
    <w:rsid w:val="0081051A"/>
    <w:rsid w:val="0081388F"/>
    <w:rsid w:val="0081661B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96B26"/>
    <w:rsid w:val="008973F0"/>
    <w:rsid w:val="008A4B5F"/>
    <w:rsid w:val="008A5146"/>
    <w:rsid w:val="008A59E5"/>
    <w:rsid w:val="008C0010"/>
    <w:rsid w:val="008C47CE"/>
    <w:rsid w:val="008C568F"/>
    <w:rsid w:val="008D056F"/>
    <w:rsid w:val="008D714F"/>
    <w:rsid w:val="008E0D96"/>
    <w:rsid w:val="008F27CA"/>
    <w:rsid w:val="00906F0E"/>
    <w:rsid w:val="009072CC"/>
    <w:rsid w:val="00913754"/>
    <w:rsid w:val="009151F4"/>
    <w:rsid w:val="009159BA"/>
    <w:rsid w:val="009216D2"/>
    <w:rsid w:val="00927DE2"/>
    <w:rsid w:val="00927F31"/>
    <w:rsid w:val="00932200"/>
    <w:rsid w:val="009343A6"/>
    <w:rsid w:val="00937685"/>
    <w:rsid w:val="00937F96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A6C47"/>
    <w:rsid w:val="009B548E"/>
    <w:rsid w:val="009B57C3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528F0"/>
    <w:rsid w:val="00A62002"/>
    <w:rsid w:val="00A67752"/>
    <w:rsid w:val="00A70880"/>
    <w:rsid w:val="00A73C95"/>
    <w:rsid w:val="00A7684C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3D39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6C4"/>
    <w:rsid w:val="00B46920"/>
    <w:rsid w:val="00B53E74"/>
    <w:rsid w:val="00B55114"/>
    <w:rsid w:val="00B567D2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364C"/>
    <w:rsid w:val="00BA73F7"/>
    <w:rsid w:val="00BB01EF"/>
    <w:rsid w:val="00BB41BE"/>
    <w:rsid w:val="00BB487F"/>
    <w:rsid w:val="00BC1411"/>
    <w:rsid w:val="00BC511D"/>
    <w:rsid w:val="00BC6CE1"/>
    <w:rsid w:val="00BC746A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241A"/>
    <w:rsid w:val="00C26724"/>
    <w:rsid w:val="00C269B6"/>
    <w:rsid w:val="00C27487"/>
    <w:rsid w:val="00C340DC"/>
    <w:rsid w:val="00C35794"/>
    <w:rsid w:val="00C360B1"/>
    <w:rsid w:val="00C4001A"/>
    <w:rsid w:val="00C45669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83317"/>
    <w:rsid w:val="00C964CA"/>
    <w:rsid w:val="00C96BFF"/>
    <w:rsid w:val="00CA0FF7"/>
    <w:rsid w:val="00CA279A"/>
    <w:rsid w:val="00CA3FC9"/>
    <w:rsid w:val="00CA4DDE"/>
    <w:rsid w:val="00CA6546"/>
    <w:rsid w:val="00CA74F1"/>
    <w:rsid w:val="00CA7691"/>
    <w:rsid w:val="00CB210A"/>
    <w:rsid w:val="00CB2EC3"/>
    <w:rsid w:val="00CB4225"/>
    <w:rsid w:val="00CB616D"/>
    <w:rsid w:val="00CB62FE"/>
    <w:rsid w:val="00CC1603"/>
    <w:rsid w:val="00CC20FF"/>
    <w:rsid w:val="00CC2975"/>
    <w:rsid w:val="00CC2CD5"/>
    <w:rsid w:val="00CD2E83"/>
    <w:rsid w:val="00CD727D"/>
    <w:rsid w:val="00CE0479"/>
    <w:rsid w:val="00CE0D1D"/>
    <w:rsid w:val="00CE2368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07F15"/>
    <w:rsid w:val="00D112CE"/>
    <w:rsid w:val="00D20CC9"/>
    <w:rsid w:val="00D2433A"/>
    <w:rsid w:val="00D27138"/>
    <w:rsid w:val="00D331FD"/>
    <w:rsid w:val="00D37E93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1D8D"/>
    <w:rsid w:val="00DA2905"/>
    <w:rsid w:val="00DA2AC5"/>
    <w:rsid w:val="00DA79C3"/>
    <w:rsid w:val="00DA7D78"/>
    <w:rsid w:val="00DB2356"/>
    <w:rsid w:val="00DB4D48"/>
    <w:rsid w:val="00DB6768"/>
    <w:rsid w:val="00DC323E"/>
    <w:rsid w:val="00DD0534"/>
    <w:rsid w:val="00DE06F5"/>
    <w:rsid w:val="00DE20D1"/>
    <w:rsid w:val="00DE4247"/>
    <w:rsid w:val="00DE4A49"/>
    <w:rsid w:val="00DE5790"/>
    <w:rsid w:val="00DF2FC4"/>
    <w:rsid w:val="00DF78F1"/>
    <w:rsid w:val="00E01DF2"/>
    <w:rsid w:val="00E0528A"/>
    <w:rsid w:val="00E10A17"/>
    <w:rsid w:val="00E1248D"/>
    <w:rsid w:val="00E157C7"/>
    <w:rsid w:val="00E21882"/>
    <w:rsid w:val="00E24313"/>
    <w:rsid w:val="00E25025"/>
    <w:rsid w:val="00E26F53"/>
    <w:rsid w:val="00E31EE9"/>
    <w:rsid w:val="00E325AD"/>
    <w:rsid w:val="00E404A9"/>
    <w:rsid w:val="00E4461F"/>
    <w:rsid w:val="00E4693E"/>
    <w:rsid w:val="00E510A7"/>
    <w:rsid w:val="00E514CD"/>
    <w:rsid w:val="00E54478"/>
    <w:rsid w:val="00E56547"/>
    <w:rsid w:val="00E57C51"/>
    <w:rsid w:val="00E64C59"/>
    <w:rsid w:val="00E66828"/>
    <w:rsid w:val="00E84AAC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7202"/>
    <w:rsid w:val="00F07647"/>
    <w:rsid w:val="00F13DC8"/>
    <w:rsid w:val="00F253F6"/>
    <w:rsid w:val="00F26AC9"/>
    <w:rsid w:val="00F27886"/>
    <w:rsid w:val="00F27D4C"/>
    <w:rsid w:val="00F34880"/>
    <w:rsid w:val="00F40024"/>
    <w:rsid w:val="00F41326"/>
    <w:rsid w:val="00F41A75"/>
    <w:rsid w:val="00F439EA"/>
    <w:rsid w:val="00F44CCF"/>
    <w:rsid w:val="00F51510"/>
    <w:rsid w:val="00F5198A"/>
    <w:rsid w:val="00F5690F"/>
    <w:rsid w:val="00F664C8"/>
    <w:rsid w:val="00F66B0D"/>
    <w:rsid w:val="00F67F39"/>
    <w:rsid w:val="00F70DA9"/>
    <w:rsid w:val="00F7108A"/>
    <w:rsid w:val="00F71881"/>
    <w:rsid w:val="00F71AF0"/>
    <w:rsid w:val="00F72AAD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1FCD"/>
    <w:rsid w:val="00FC348E"/>
    <w:rsid w:val="00FC3681"/>
    <w:rsid w:val="00FC4423"/>
    <w:rsid w:val="00FC442A"/>
    <w:rsid w:val="00FC44B8"/>
    <w:rsid w:val="00FC7345"/>
    <w:rsid w:val="00FC7AEB"/>
    <w:rsid w:val="00FE2F09"/>
    <w:rsid w:val="00FE6002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074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C9F"/>
    <w:rPr>
      <w:rFonts w:ascii="Courier New" w:hAnsi="Courier New" w:cs="Courier New"/>
    </w:rPr>
  </w:style>
  <w:style w:type="character" w:customStyle="1" w:styleId="linewrapper">
    <w:name w:val="line_wrapper"/>
    <w:basedOn w:val="DefaultParagraphFont"/>
    <w:rsid w:val="001C6C9F"/>
  </w:style>
  <w:style w:type="paragraph" w:customStyle="1" w:styleId="msonormal0">
    <w:name w:val="msonormal"/>
    <w:basedOn w:val="Normal"/>
    <w:rsid w:val="00E325A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eader" Target="header4.xml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4567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9</cp:revision>
  <cp:lastPrinted>2024-06-15T00:30:00Z</cp:lastPrinted>
  <dcterms:created xsi:type="dcterms:W3CDTF">2024-06-14T23:44:00Z</dcterms:created>
  <dcterms:modified xsi:type="dcterms:W3CDTF">2024-06-15T00:32:00Z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