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RGBD深度相机精度测试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测试方法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数据采集：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RGBD深度相机正对（尽量）前方平面，以高精度激光测距仪的测量结果作为真值，分别采集距离0.5-5米范围的精度，具体安装方式如下图所示：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803400" cy="2404110"/>
            <wp:effectExtent l="0" t="0" r="6350" b="15240"/>
            <wp:docPr id="1" name="图片 1" descr="007eb709e81026fecca87fd1e0f8e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07eb709e81026fecca87fd1e0f8e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测试方法：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手动选择rgb图像中平面区域的像素坐标，遍历对应深度图的像素坐标区域，获取该区域的所有深度值，统计平均深度距离，与真值进行对比并统计误差比例。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467735" cy="2623185"/>
            <wp:effectExtent l="0" t="0" r="18415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测试结果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真值距离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Rgbd深度距离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误差比例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0.541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0.683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1.069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1.340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1.583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1.979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2.036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2.554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2.534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3.177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2.997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3.751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3.491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4.334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4.012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4.959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4.548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5.617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5.097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6.332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0.242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在5米范围内，奥比中光rgbd深度相机所测量的深度值有25%左右的误差，与ORB-SLAM2重建的地图中尺度误差比较吻合。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需要重大方面也进行一次测试，验证这个误差比例是否正确。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329F2B"/>
    <w:multiLevelType w:val="singleLevel"/>
    <w:tmpl w:val="4D329F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dhYjA0YjQwYTgzZTA4ODc0ZmM5NmE0MzI4NDU2NTAifQ=="/>
  </w:docVars>
  <w:rsids>
    <w:rsidRoot w:val="16375928"/>
    <w:rsid w:val="0F933B9D"/>
    <w:rsid w:val="13B57F9E"/>
    <w:rsid w:val="16375928"/>
    <w:rsid w:val="2B960845"/>
    <w:rsid w:val="4630305B"/>
    <w:rsid w:val="5E790AEB"/>
    <w:rsid w:val="6F17348E"/>
    <w:rsid w:val="77BD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280</Words>
  <Characters>428</Characters>
  <Lines>0</Lines>
  <Paragraphs>0</Paragraphs>
  <TotalTime>123</TotalTime>
  <ScaleCrop>false</ScaleCrop>
  <LinksUpToDate>false</LinksUpToDate>
  <CharactersWithSpaces>430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2023-05-22T06:32:00Z</dcterms:created>
  <dc:creator>袋袋</dc:creator>
  <cp:lastModifiedBy>袋袋</cp:lastModifiedBy>
  <dcterms:modified xsi:type="dcterms:W3CDTF">2023-05-22T08:39:09Z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3B984471A5F24454B12E0FEE4C4660DF_11</vt:lpwstr>
  </property>
</Properties>
</file>