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500"/>
      </w:pPr>
      <w:r>
        <w:rPr>
          <w:sz w:val="32"/>
          <w:szCs w:val="32"/>
          <w:b/>
          <w:bCs/>
        </w:rPr>
        <w:t xml:space="preserve">Canvas Business Model</w:t>
      </w:r>
    </w:p>
    <w:tbl>
      <w:tblGrid>
        <w:gridCol w:w="3000" w:type="dxa"/>
        <w:gridCol w:w="3000" w:type="dxa"/>
        <w:gridCol w:w="3000" w:type="dxa"/>
        <w:gridCol w:w="3000" w:type="dxa"/>
        <w:gridCol w:w="3000" w:type="dxa"/>
      </w:tblGrid>
      <w:tblPr>
        <w:tblStyle w:val="myOwnTableStyle"/>
      </w:tblPr>
      <w:tr>
        <w:trPr>
          <w:trHeight w:val="2400" w:hRule="atLeast"/>
        </w:trPr>
        <w:tc>
          <w:tcPr>
            <w:tcW w:w="3000" w:type="dxa"/>
            <w:vMerge w:val="restart"/>
          </w:tcPr>
          <w:p/>
        </w:tc>
        <w:tc>
          <w:tcPr>
            <w:tcW w:w="3000" w:type="dxa"/>
            <w:vAlign w:val="top"/>
          </w:tcPr>
          <w:p/>
        </w:tc>
        <w:tc>
          <w:tcPr>
            <w:tcW w:w="3000" w:type="dxa"/>
            <w:vMerge w:val="restart"/>
          </w:tcPr>
          <w:p/>
        </w:tc>
        <w:tc>
          <w:tcPr>
            <w:tcW w:w="3000" w:type="dxa"/>
            <w:vAlign w:val="top"/>
          </w:tcPr>
          <w:p/>
        </w:tc>
        <w:tc>
          <w:tcPr>
            <w:tcW w:w="3000" w:type="dxa"/>
            <w:vMerge w:val="restart"/>
          </w:tcPr>
          <w:p/>
        </w:tc>
      </w:tr>
      <w:tr>
        <w:trPr>
          <w:trHeight w:val="2400" w:hRule="atLeast"/>
        </w:trPr>
        <w:tc>
          <w:tcPr>
            <w:tcW w:w="3000" w:type="dxa"/>
            <w:vMerge w:val="continue"/>
          </w:tcPr>
          <w:p/>
        </w:tc>
        <w:tc>
          <w:tcPr>
            <w:tcW w:w="3000" w:type="dxa"/>
            <w:vAlign w:val="top"/>
          </w:tcPr>
          <w:p/>
        </w:tc>
        <w:tc>
          <w:tcPr>
            <w:tcW w:w="3000" w:type="dxa"/>
            <w:vMerge w:val="continue"/>
          </w:tcPr>
          <w:p/>
        </w:tc>
        <w:tc>
          <w:tcPr>
            <w:tcW w:w="3000" w:type="dxa"/>
            <w:vAlign w:val="top"/>
          </w:tcPr>
          <w:p/>
        </w:tc>
        <w:tc>
          <w:tcPr>
            <w:tcW w:w="3000" w:type="dxa"/>
            <w:vMerge w:val="continue"/>
          </w:tcPr>
          <w:p/>
        </w:tc>
      </w:tr>
    </w:tbl>
    <w:tbl>
      <w:tblGrid>
        <w:gridCol w:w="7500" w:type="dxa"/>
        <w:gridCol w:w="7500" w:type="dxa"/>
      </w:tblGrid>
      <w:tblPr>
        <w:tblStyle w:val="myOwnTableStyle"/>
      </w:tblPr>
      <w:tr>
        <w:trPr>
          <w:trHeight w:val="2400" w:hRule="atLeast"/>
        </w:trPr>
        <w:tc>
          <w:tcPr>
            <w:tcW w:w="7500" w:type="dxa"/>
            <w:vAlign w:val="top"/>
          </w:tcPr>
          <w:p/>
        </w:tc>
        <w:tc>
          <w:tcPr>
            <w:tcW w:w="7500" w:type="dxa"/>
            <w:vAlign w:val="top"/>
          </w:tcPr>
          <w:p/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jc w:val="center"/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2019-04-17T06:46:16+00:00</dcterms:created>
  <dcterms:modified xsi:type="dcterms:W3CDTF">2019-04-17T06:46:16+00:00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