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A817" w14:textId="74F279DB" w:rsidR="00684AF2" w:rsidRDefault="00720F19">
      <w:r>
        <w:br/>
        <w:t>Michał Rawicz</w:t>
      </w:r>
      <w:r>
        <w:br/>
        <w:t>Numer indeksu: 15511</w:t>
      </w:r>
      <w:r>
        <w:br/>
      </w:r>
    </w:p>
    <w:p w14:paraId="34020E42" w14:textId="0E585305" w:rsidR="00EE0ACD" w:rsidRDefault="00F224FC">
      <w:r>
        <w:t>Projektem zaliczeniowym jest aplikacja do tworzenia bazy warsztatów samochodowych.</w:t>
      </w:r>
      <w:r>
        <w:br/>
      </w:r>
      <w:r w:rsidRPr="00EE0ACD">
        <w:drawing>
          <wp:inline distT="0" distB="0" distL="0" distR="0" wp14:anchorId="1472F978" wp14:editId="7F431395">
            <wp:extent cx="5760720" cy="1206500"/>
            <wp:effectExtent l="0" t="0" r="0" b="0"/>
            <wp:docPr id="21321644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4470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Domyślnie aplikacja wyświetla widok jak powyżej, dla każdego kto wejdzie na stronę. Po zalogowaniu pojawia się więcej opcji, a opcje maja uzależnienie od roli użytkownika.</w:t>
      </w:r>
    </w:p>
    <w:p w14:paraId="4ADCDEFF" w14:textId="70C0E8FB" w:rsidR="00D128B2" w:rsidRDefault="00D128B2" w:rsidP="00D128B2">
      <w:pPr>
        <w:pStyle w:val="Nagwek2"/>
        <w:tabs>
          <w:tab w:val="left" w:pos="3200"/>
        </w:tabs>
        <w:rPr>
          <w:rStyle w:val="Nagwek2Znak"/>
        </w:rPr>
      </w:pPr>
      <w:r>
        <w:rPr>
          <w:rStyle w:val="Nagwek2Znak"/>
        </w:rPr>
        <w:t>Przed zalogowaniem</w:t>
      </w:r>
      <w:r>
        <w:rPr>
          <w:rStyle w:val="Nagwek2Znak"/>
        </w:rPr>
        <w:tab/>
      </w:r>
    </w:p>
    <w:p w14:paraId="06BC647B" w14:textId="32365CAC" w:rsidR="00D128B2" w:rsidRDefault="00127999" w:rsidP="00D128B2">
      <w:r>
        <w:t>Przed zalogowaniem się użytkownika na stronie ma dostępne zakładki ogólne, oraz dwie opcję:</w:t>
      </w:r>
    </w:p>
    <w:p w14:paraId="3992BBA5" w14:textId="247E59A2" w:rsidR="00127999" w:rsidRDefault="00127999" w:rsidP="00127999">
      <w:pPr>
        <w:pStyle w:val="Akapitzlist"/>
        <w:numPr>
          <w:ilvl w:val="0"/>
          <w:numId w:val="3"/>
        </w:numPr>
      </w:pPr>
      <w:r>
        <w:t>Register (formularz) – umożliwia utworzenie nowego konta w bazie danych.</w:t>
      </w:r>
      <w:r>
        <w:br/>
      </w:r>
      <w:r w:rsidRPr="00127999">
        <w:drawing>
          <wp:inline distT="0" distB="0" distL="0" distR="0" wp14:anchorId="1E415626" wp14:editId="63CF371E">
            <wp:extent cx="1778000" cy="1656292"/>
            <wp:effectExtent l="0" t="0" r="0" b="1270"/>
            <wp:docPr id="4817711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1116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789" cy="16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3BD2" w14:textId="6405E4CC" w:rsidR="00127999" w:rsidRPr="00D128B2" w:rsidRDefault="00127999" w:rsidP="00127999">
      <w:pPr>
        <w:pStyle w:val="Akapitzlist"/>
        <w:numPr>
          <w:ilvl w:val="0"/>
          <w:numId w:val="3"/>
        </w:numPr>
      </w:pPr>
      <w:r>
        <w:t>Login (formularz) – umożliwia zalogowanie się do aplikacji na już istniejące konto.</w:t>
      </w:r>
      <w:r>
        <w:br/>
      </w:r>
      <w:r w:rsidRPr="00127999">
        <w:drawing>
          <wp:inline distT="0" distB="0" distL="0" distR="0" wp14:anchorId="51274318" wp14:editId="307C98C6">
            <wp:extent cx="1847850" cy="2203080"/>
            <wp:effectExtent l="0" t="0" r="0" b="6985"/>
            <wp:docPr id="75392944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29446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166" cy="22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CEFF" w14:textId="594088A1" w:rsidR="00F224FC" w:rsidRDefault="00720F19" w:rsidP="00720F19">
      <w:pPr>
        <w:pStyle w:val="Bezodstpw"/>
        <w:rPr>
          <w:b/>
          <w:bCs/>
        </w:rPr>
      </w:pPr>
      <w:r w:rsidRPr="00720F19">
        <w:rPr>
          <w:rStyle w:val="Nagwek2Znak"/>
        </w:rPr>
        <w:lastRenderedPageBreak/>
        <w:t>Po zalogowaniu</w:t>
      </w:r>
      <w:r>
        <w:br/>
      </w:r>
      <w:r w:rsidR="00F224FC">
        <w:t xml:space="preserve">Po zalogowaniu pojawia się zakładka </w:t>
      </w:r>
      <w:r w:rsidR="00F224FC" w:rsidRPr="00F224FC">
        <w:rPr>
          <w:b/>
          <w:bCs/>
        </w:rPr>
        <w:t>Car Works</w:t>
      </w:r>
      <w:r w:rsidR="00F224FC">
        <w:rPr>
          <w:b/>
          <w:bCs/>
        </w:rPr>
        <w:t>h</w:t>
      </w:r>
      <w:r w:rsidR="00F224FC" w:rsidRPr="00F224FC">
        <w:rPr>
          <w:b/>
          <w:bCs/>
        </w:rPr>
        <w:t>op</w:t>
      </w:r>
      <w:r w:rsidR="00F224FC">
        <w:rPr>
          <w:b/>
          <w:bCs/>
        </w:rPr>
        <w:t>s:</w:t>
      </w:r>
      <w:r w:rsidR="00F224FC" w:rsidRPr="00F224FC">
        <w:drawing>
          <wp:inline distT="0" distB="0" distL="0" distR="0" wp14:anchorId="647B4640" wp14:editId="1EDC176D">
            <wp:extent cx="5760720" cy="687070"/>
            <wp:effectExtent l="0" t="0" r="0" b="0"/>
            <wp:docPr id="9623991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9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7B9F" w14:textId="1A69E3CE" w:rsidR="00F224FC" w:rsidRDefault="00531139">
      <w:r>
        <w:t xml:space="preserve">Po kliknięciu w tą zakładkę, przechodzimy do strony wyświetlającej listę warsztatów w bazie danych. </w:t>
      </w:r>
    </w:p>
    <w:p w14:paraId="2858C1C7" w14:textId="2FEE8FC0" w:rsidR="00A75845" w:rsidRDefault="00A75845">
      <w:r w:rsidRPr="00A75845">
        <w:drawing>
          <wp:inline distT="0" distB="0" distL="0" distR="0" wp14:anchorId="6E0D8EC4" wp14:editId="7032987B">
            <wp:extent cx="5760720" cy="1356995"/>
            <wp:effectExtent l="0" t="0" r="0" b="0"/>
            <wp:docPr id="1401017995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17995" name="Obraz 1" descr="Obraz zawierający tekst, Czcionka, lini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5600" w14:textId="6F64ABAC" w:rsidR="00A75845" w:rsidRDefault="00A75845">
      <w:r>
        <w:t xml:space="preserve">Dla normalnego użytkownika w zakładce </w:t>
      </w:r>
      <w:r w:rsidRPr="00A75845">
        <w:rPr>
          <w:b/>
          <w:bCs/>
        </w:rPr>
        <w:t>Car Workshops</w:t>
      </w:r>
      <w:r>
        <w:rPr>
          <w:b/>
          <w:bCs/>
        </w:rPr>
        <w:t xml:space="preserve"> </w:t>
      </w:r>
      <w:r>
        <w:t>dostępne są 3 opcjie:</w:t>
      </w:r>
    </w:p>
    <w:p w14:paraId="159731F3" w14:textId="29C17EF6" w:rsidR="00A75845" w:rsidRDefault="00A75845" w:rsidP="00A75845">
      <w:pPr>
        <w:pStyle w:val="Akapitzlist"/>
        <w:numPr>
          <w:ilvl w:val="0"/>
          <w:numId w:val="1"/>
        </w:numPr>
      </w:pPr>
      <w:r>
        <w:t>Create New (formularz)</w:t>
      </w:r>
      <w:r w:rsidR="00C47335">
        <w:t xml:space="preserve"> – umożliwia dodawanie nowego wartsztatu do bazy danych.</w:t>
      </w:r>
      <w:r>
        <w:br/>
      </w:r>
      <w:r w:rsidRPr="00A75845">
        <w:drawing>
          <wp:inline distT="0" distB="0" distL="0" distR="0" wp14:anchorId="2387E956" wp14:editId="19FDCE21">
            <wp:extent cx="1543050" cy="1465369"/>
            <wp:effectExtent l="0" t="0" r="0" b="1905"/>
            <wp:docPr id="59537304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3040" name="Obraz 1" descr="Obraz zawierający tekst, zrzut ekranu, Czcionka, numer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548" cy="1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0883" w14:textId="7DC343E4" w:rsidR="00A75845" w:rsidRDefault="00A75845" w:rsidP="00A75845">
      <w:pPr>
        <w:pStyle w:val="Akapitzlist"/>
        <w:numPr>
          <w:ilvl w:val="0"/>
          <w:numId w:val="1"/>
        </w:numPr>
      </w:pPr>
      <w:r>
        <w:t>Details</w:t>
      </w:r>
      <w:r w:rsidR="00843648">
        <w:t xml:space="preserve"> – wyświetla szczegóły o warsztacie</w:t>
      </w:r>
      <w:r w:rsidR="00C47335">
        <w:t>.</w:t>
      </w:r>
      <w:r>
        <w:br/>
      </w:r>
      <w:r w:rsidRPr="00A75845">
        <w:drawing>
          <wp:inline distT="0" distB="0" distL="0" distR="0" wp14:anchorId="59DEEEE7" wp14:editId="71CA2AEE">
            <wp:extent cx="1752600" cy="1243399"/>
            <wp:effectExtent l="0" t="0" r="0" b="0"/>
            <wp:docPr id="2356056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568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6" cy="12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61" w14:textId="57E6E16E" w:rsidR="00F21D2B" w:rsidRDefault="00A75845" w:rsidP="00F21D2B">
      <w:pPr>
        <w:pStyle w:val="Akapitzlist"/>
        <w:numPr>
          <w:ilvl w:val="0"/>
          <w:numId w:val="1"/>
        </w:numPr>
      </w:pPr>
      <w:r>
        <w:lastRenderedPageBreak/>
        <w:t>Edit</w:t>
      </w:r>
      <w:r>
        <w:t xml:space="preserve"> (formularz) – umożliwia zmianę danych dla </w:t>
      </w:r>
      <w:r w:rsidR="00843648">
        <w:t>danego warsztatu w bacie danych.</w:t>
      </w:r>
      <w:r>
        <w:br/>
      </w:r>
      <w:r w:rsidRPr="00A75845">
        <w:drawing>
          <wp:inline distT="0" distB="0" distL="0" distR="0" wp14:anchorId="50D619FB" wp14:editId="29D0B00C">
            <wp:extent cx="1733550" cy="1799857"/>
            <wp:effectExtent l="0" t="0" r="0" b="0"/>
            <wp:docPr id="17577904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90455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142" cy="18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60EF" w14:textId="0EBB93D2" w:rsidR="00F21D2B" w:rsidRDefault="00F21D2B" w:rsidP="00F21D2B">
      <w:r>
        <w:br/>
        <w:t>Jeżeli jednak zalogujemy się na konto, które ma nadaną role administratora, dla warsztatu mamy dostępną dodatkową opcje</w:t>
      </w:r>
    </w:p>
    <w:p w14:paraId="044EAA2F" w14:textId="587B8F02" w:rsidR="00720F19" w:rsidRPr="00A75845" w:rsidRDefault="00F21D2B" w:rsidP="00720F19">
      <w:pPr>
        <w:pStyle w:val="Akapitzlist"/>
        <w:numPr>
          <w:ilvl w:val="0"/>
          <w:numId w:val="2"/>
        </w:numPr>
      </w:pPr>
      <w:r>
        <w:t>Delete – umożliwia usunięcie warsztatu z bazy danych.</w:t>
      </w:r>
      <w:r>
        <w:br/>
      </w:r>
      <w:r w:rsidRPr="00F21D2B">
        <w:drawing>
          <wp:inline distT="0" distB="0" distL="0" distR="0" wp14:anchorId="7181C117" wp14:editId="3C558520">
            <wp:extent cx="5187950" cy="1180899"/>
            <wp:effectExtent l="0" t="0" r="0" b="635"/>
            <wp:docPr id="1906824537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4537" name="Obraz 1" descr="Obraz zawierający tekst, Czcionka, lini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610" cy="11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21D2B">
        <w:drawing>
          <wp:inline distT="0" distB="0" distL="0" distR="0" wp14:anchorId="7D6149DE" wp14:editId="27D44CF1">
            <wp:extent cx="3582670" cy="2605650"/>
            <wp:effectExtent l="0" t="0" r="0" b="4445"/>
            <wp:docPr id="21282928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283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600" cy="26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F19" w:rsidRPr="00A75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6E0"/>
    <w:multiLevelType w:val="hybridMultilevel"/>
    <w:tmpl w:val="DE5C1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040B7"/>
    <w:multiLevelType w:val="hybridMultilevel"/>
    <w:tmpl w:val="F5CAE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23C52"/>
    <w:multiLevelType w:val="hybridMultilevel"/>
    <w:tmpl w:val="B290F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842573">
    <w:abstractNumId w:val="0"/>
  </w:num>
  <w:num w:numId="2" w16cid:durableId="500974331">
    <w:abstractNumId w:val="2"/>
  </w:num>
  <w:num w:numId="3" w16cid:durableId="126715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2"/>
    <w:rsid w:val="00127999"/>
    <w:rsid w:val="00531139"/>
    <w:rsid w:val="00684AF2"/>
    <w:rsid w:val="00720F19"/>
    <w:rsid w:val="007A3BF7"/>
    <w:rsid w:val="00843648"/>
    <w:rsid w:val="009770AD"/>
    <w:rsid w:val="00A75845"/>
    <w:rsid w:val="00C47335"/>
    <w:rsid w:val="00D128B2"/>
    <w:rsid w:val="00EE0ACD"/>
    <w:rsid w:val="00F21D2B"/>
    <w:rsid w:val="00F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A962"/>
  <w15:chartTrackingRefBased/>
  <w15:docId w15:val="{FB0D5B26-C037-40F2-ACCC-604B972C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8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4A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4A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4A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4A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4A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4A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4A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4A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4A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4A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4AF2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720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171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860</dc:creator>
  <cp:keywords/>
  <dc:description/>
  <cp:lastModifiedBy>860</cp:lastModifiedBy>
  <cp:revision>9</cp:revision>
  <dcterms:created xsi:type="dcterms:W3CDTF">2025-01-11T08:14:00Z</dcterms:created>
  <dcterms:modified xsi:type="dcterms:W3CDTF">2025-01-11T08:58:00Z</dcterms:modified>
</cp:coreProperties>
</file>