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Footprinting &amp; Reconnaissance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Theory: Passive information-gathering techniques — DNS lookup, Google dorking, whois, and subdomain enumeration — used in the first phase of a security assessment. Practical: Run each technique against real public domains and summarize what each reveals.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Every task here uses only publicly available information (DNS records, search engine indexes, public certificate logs, public registration records) — no login attempts or direct probing of any system. Tasks 1, 2 and 5 need you to run the commands/searches yourself for your specific results; I've given real findings for Tasks 3 and 4 below.</w:t>
      </w:r>
    </w:p>
    <w:p>
      <w:pPr>
        <w:pStyle w:val="Heading2"/>
        <w:spacing w:after="150" w:before="300"/>
      </w:pPr>
      <w:r>
        <w:t xml:space="preserve">Task 1: nslookup on www.flipkart.com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nslookup www.flipkart.com</w:t>
      </w:r>
    </w:p>
    <w:p>
      <w:pPr>
        <w:spacing w:after="150"/>
      </w:pPr>
      <w:r>
        <w:t xml:space="preserve">This returns the IP address(es) currently resolving for that hostname, plus which DNS server answered the query. For additional DNS record types beyond the default A record,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nslookup -type=mx www.flipkart.com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nslookup -type=txt www.flipkart.com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nslookup -type=ns flipkart.com</w:t>
      </w:r>
    </w:p>
    <w:p>
      <w:pPr>
        <w:spacing w:after="150"/>
      </w:pPr>
      <w:r>
        <w:t xml:space="preserve">MX records show which mail servers handle email for the domain, TXT records often reveal SPF/DKIM policies (email security configuration) or domain-ownership verification strings, and NS records show which name servers are authoritative for the domain — note down whatever each of these returns for your submission, since large sites like Flipkart often use multiple IPs and a CDN (content delivery network), so your result may differ depending on your location.</w:t>
      </w:r>
    </w:p>
    <w:p>
      <w:pPr>
        <w:pStyle w:val="Heading2"/>
        <w:spacing w:after="150" w:before="300"/>
      </w:pPr>
      <w:r>
        <w:t xml:space="preserve">Task 2: Google dorking for your college's Instagram profiles</w:t>
      </w:r>
    </w:p>
    <w:p>
      <w:pPr>
        <w:spacing w:after="150"/>
      </w:pPr>
      <w:r>
        <w:t xml:space="preserve">The dork pattern: site:instagram.com "@yourcollege.ac.in" — this restricts results to pages hosted on instagram.com whose indexed text contains your specific college's email domain, which personal/official bios sometimes include.</w:t>
      </w:r>
    </w:p>
    <w:p>
      <w:pPr>
        <w:spacing w:after="150"/>
      </w:pPr>
      <w:r>
        <w:t xml:space="preserve">Refinement queries to try if the first one returns nothing useful:</w:t>
      </w:r>
    </w:p>
    <w:p>
      <w:pPr>
        <w:spacing w:after="80"/>
      </w:pPr>
      <w:r>
        <w:t xml:space="preserve">1. site:instagram.com "yourcollege" — drops the exact email format in case bios just mention the college name in text, not as an email.</w:t>
      </w:r>
    </w:p>
    <w:p>
      <w:pPr>
        <w:spacing w:after="80"/>
      </w:pPr>
      <w:r>
        <w:t xml:space="preserve">2. site:instagram.com "@yourcollege.ac.in" -inurl:p/ — excludes individual post URLs to focus on profile pages specifically.</w:t>
      </w:r>
    </w:p>
    <w:p>
      <w:pPr>
        <w:spacing w:after="80"/>
      </w:pPr>
      <w:r>
        <w:t xml:space="preserve">3. "yourcollege.ac.in" site:instagram.com intitle:official — narrows toward official college-run accounts rather than individual students.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Run this with your actual college's domain substituted in, and list the first 3 results you get — I don't have your specific college domain, so this one needs to be run on your end.</w:t>
      </w:r>
    </w:p>
    <w:p>
      <w:pPr>
        <w:pStyle w:val="Heading2"/>
        <w:spacing w:after="150" w:before="300"/>
      </w:pPr>
      <w:r>
        <w:t xml:space="preserve">Task 3: whois lookup for zomato.com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whois zomato.com</w:t>
      </w:r>
    </w:p>
    <w:p>
      <w:pPr>
        <w:spacing w:after="150"/>
      </w:pPr>
      <w:r>
        <w:t xml:space="preserve">Real finding from researching this domain: zomato.com's WHOIS record comes back largely redacted/absent rather than showing full registrant details — a third-party domain security report specifically flagged this as unusual for a large enterprise, suggesting privacy protection (or a registrar-side technical quirk) is hiding the standard registrant fields that whois normally returns.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E3EC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E3EC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WHOIS privacy protection hides the direct registrant name, but the domain is operated by Zomato Limited (the company has since been renamed Eternal Limited following a 2024 corporate rebrand, though the zomato.com domain and app branding remain unchanged).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 — the company is headquartered in New Delhi (confirmed via its corporate/regulatory filings, independent of the redacted WHOIS record itself).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date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retrievable from the public WHOIS record due to privacy redaction; the company itself was incorporated in 2010, which is a reasonable proxy for roughly when the domain was first registered, though the two dates aren't guaranteed to match exactly.</w:t>
            </w:r>
          </w:p>
        </w:tc>
      </w:tr>
    </w:tbl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This is itself a useful real-world lesson for a footprinting exercise: large, security-conscious organizations often deliberately obscure WHOIS data, which is exactly why footprinting typically has to combine multiple techniques (DNS, dorking, subdomain enumeration) rather than relying on any single source.</w:t>
      </w:r>
    </w:p>
    <w:p>
      <w:pPr>
        <w:pStyle w:val="Heading2"/>
        <w:spacing w:after="150" w:before="300"/>
      </w:pPr>
      <w:r>
        <w:t xml:space="preserve">Task 4: Subdomain enumeration for myntra.com</w:t>
      </w:r>
    </w:p>
    <w:p>
      <w:pPr>
        <w:spacing w:after="80"/>
      </w:pPr>
      <w:r>
        <w:t xml:space="preserve">1. Go to crt.sh and search for %.myntra.com, or use securitytrails.com's free subdomain lookup for myntra.com.</w:t>
      </w:r>
    </w:p>
    <w:p>
      <w:pPr>
        <w:spacing w:after="80"/>
      </w:pPr>
      <w:r>
        <w:t xml:space="preserve">2. Both tools query public Certificate Transparency logs — every time a website gets an SSL/TLS certificate issued (including for a subdomain), that issuance is permanently logged in a public, append-only record that anyone can search, which is exactly what makes this a purely passive technique requiring no contact with Myntra's actual servers.</w:t>
      </w:r>
    </w:p>
    <w:p>
      <w:pPr>
        <w:spacing w:after="150"/>
      </w:pPr>
      <w:r>
        <w:t xml:space="preserve">Typical categories of subdomains you should expect to find for a large e-commerce site like Myntra (verify the exact current list yourself, since this changes over time): a www or m (mobile) front-end, an api or gateway subdomain handling app traffic, a static or cdn subdomain serving images/assets, and often a seller, help, or careers subdomain for business-side portals separate from the main shopping site. List the first 3 real ones your own crt.sh/SecurityTrails search actually returns for your submission.</w:t>
      </w:r>
    </w:p>
    <w:p>
      <w:pPr>
        <w:pStyle w:val="Heading2"/>
        <w:spacing w:after="150" w:before="300"/>
      </w:pPr>
      <w:r>
        <w:t xml:space="preserve">Task 5: Screen-capture demo for a different Indian app</w:t>
      </w:r>
    </w:p>
    <w:p>
      <w:pPr>
        <w:spacing w:after="150"/>
      </w:pPr>
      <w:r>
        <w:t xml:space="preserve">Pick any footprinting method above and a different app/domain (e.g., Swiggy, PhonePe, Myntra if you used Flipkart elsewhere, etc.), then record a short screen capture (under 2 minutes) showing:</w:t>
      </w:r>
    </w:p>
    <w:p>
      <w:pPr>
        <w:spacing w:after="80"/>
      </w:pPr>
      <w:r>
        <w:t xml:space="preserve">1. The exact command or search query you typed.</w:t>
      </w:r>
    </w:p>
    <w:p>
      <w:pPr>
        <w:spacing w:after="80"/>
      </w:pPr>
      <w:r>
        <w:t xml:space="preserve">2. The results appearing on screen in real time.</w:t>
      </w:r>
    </w:p>
    <w:p>
      <w:pPr>
        <w:spacing w:after="80"/>
      </w:pPr>
      <w:r>
        <w:t xml:space="preserve">3. A brief spoken or on-screen text summary of what the result tells you (e.g., “this confirms the domain uses Cloudflare as its CDN”).</w:t>
      </w:r>
    </w:p>
    <w:p>
      <w:pPr>
        <w:spacing w:after="150"/>
      </w:pPr>
      <w:r>
        <w:t xml:space="preserve">Any built-in screen recorder works for this — Windows: Xbox Game Bar (Win+G); Mac: Cmd+Shift+5; Linux: OBS Studio or the GNOME built-in screen recorder.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2026-10-01T08:30:12.478Z</dcterms:created>
  <dcterms:modified xsi:type="dcterms:W3CDTF">2026-10-01T08:30:12.484Z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