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Vulnerability Scanning</w:t>
      </w:r>
    </w:p>
    <w:p>
      <w:pPr>
        <w:spacing w:after="150"/>
      </w:pPr>
      <w:r>
        <w:rPr>
          <w:i/>
          <w:iCs/>
          <w:color w:val="666666"/>
          <w:sz w:val="22"/>
          <w:szCs w:val="22"/>
        </w:rPr>
        <w:t xml:space="preserve">Theory: How automated vulnerability scanners (OpenVAS/Nessus) and Nmap surface weaknesses, and how a real disclosed vulnerability gets found and fixed. Practical: Run a scanner against your own system, scan your router, and automate Nmap across multiple IPs.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Tasks 1–3 need to be run on your own system/network for a real result — steps and example findings are below. Send me a screenshot of your scan report and I'll help you interpret it.</w:t>
      </w:r>
    </w:p>
    <w:p>
      <w:pPr>
        <w:pStyle w:val="Heading2"/>
        <w:spacing w:after="150" w:before="300"/>
      </w:pPr>
      <w:r>
        <w:t xml:space="preserve">Task 1: Run OpenVAS or Nessus on your own system/VM</w:t>
      </w:r>
    </w:p>
    <w:p>
      <w:pPr>
        <w:spacing w:after="80"/>
      </w:pPr>
      <w:r>
        <w:t xml:space="preserve">1. OpenVAS (free, open-source): install via Greenbone Community Edition (greenbone.github.io) — easiest on Kali Linux with sudo apt install openvas, then gvm-setup to initialize it.</w:t>
      </w:r>
    </w:p>
    <w:p>
      <w:pPr>
        <w:spacing w:after="80"/>
      </w:pPr>
      <w:r>
        <w:t xml:space="preserve">2. Nessus Essentials (free for up to 16 IPs): download from tenable.com/products/nessus/nessus-essentials, register for a free activation code, and install.</w:t>
      </w:r>
    </w:p>
    <w:p>
      <w:pPr>
        <w:spacing w:after="80"/>
      </w:pPr>
      <w:r>
        <w:t xml:space="preserve">3. Once running, create a new scan targeting localhost or your own VM's IP, using the default “Full and fast” (Nessus) or “Full and fast scan” (OpenVAS) template.</w:t>
      </w:r>
    </w:p>
    <w:p>
      <w:pPr>
        <w:spacing w:after="80"/>
      </w:pPr>
      <w:r>
        <w:t xml:space="preserve">4. Run the scan and wait for it to complete — this can take anywhere from a few minutes to over an hour depending on the target and scan depth.</w:t>
      </w:r>
    </w:p>
    <w:p>
      <w:pPr>
        <w:pStyle w:val="Heading2"/>
        <w:spacing w:after="150" w:before="300"/>
      </w:pPr>
      <w:r>
        <w:t xml:space="preserve">Task 2: Nmap scan of your Wi-Fi router</w:t>
      </w:r>
    </w:p>
    <w:p>
      <w:pPr>
        <w:spacing w:after="80"/>
      </w:pPr>
      <w:r>
        <w:t xml:space="preserve">1. Find your router's IP: Windows → ipconfig (look at “Default Gateway”), Mac/Linux → ifconfig or ip route (look for the “via” address) — it's almost always something like 192.168.1.1 or 192.168.0.1.</w:t>
      </w:r>
    </w:p>
    <w:p>
      <w:pPr>
        <w:spacing w:after="80"/>
      </w:pPr>
      <w:r>
        <w:t xml:space="preserve">2. Run the scan: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nmap -v 192.168.1.1</w:t>
      </w:r>
    </w:p>
    <w:p>
      <w:pPr>
        <w:spacing w:after="150"/>
      </w:pPr>
      <w:r>
        <w:t xml:space="preserve">The -v flag adds verbose output so you see progress as it scans, and the command lists every open port it finds along with the likely service running on each (e.g., 80/tcp open http, 443/tcp open https, 23/tcp open telnet).</w:t>
      </w:r>
    </w:p>
    <w:p>
      <w:pPr>
        <w:pStyle w:val="Heading2"/>
        <w:spacing w:after="150" w:before="300"/>
      </w:pPr>
      <w:r>
        <w:t xml:space="preserve">Task 3: Analyzing your scan report — common findings to look for</w:t>
      </w:r>
    </w:p>
    <w:p>
      <w:pPr>
        <w:spacing w:after="150"/>
      </w:pPr>
      <w:r>
        <w:t xml:space="preserve">Your exact results depend on your specific router/system, but these are the most common vulnerabilities/warnings a scan like this surfaces, each with the one-line risk it represents: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E3F0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Common finding</w:t>
            </w:r>
          </w:p>
        </w:tc>
        <w:tc>
          <w:tcPr>
            <w:tcW w:type="dxa" w:w="5600"/>
            <w:shd w:fill="E3F0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One-line risk 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Outdated firmware version detected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Older firmware often has publicly known, already-patched vulnerabilities that remain exploitable until the device is updated.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Telnet (port 23) open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Telnet transmits all data, including login credentials, in plain text, making it trivially easy to intercept on a shared network.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or weak admin credentials still active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attacker who finds a device in a scan and recognizes it (via its banner) can try well-known default passwords, instantly gaining full control if they haven't been changed.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UPnP (Universal Plug and Play) enabled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UPnP lets devices automatically open ports without authentication, which malware already inside the network can abuse to poke additional holes outward.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Self-signed or expired SSL/TLS certificate on the admin interface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Breaks the trust chain that certificates are meant to provide, making it easier for a man-in-the-middle attack to go unnoticed by the user.</w:t>
            </w:r>
          </w:p>
        </w:tc>
      </w:tr>
    </w:tbl>
    <w:p>
      <w:pPr>
        <w:spacing w:after="150"/>
      </w:pPr>
      <w:r>
        <w:t xml:space="preserve">Pick at least 3 of whatever your own scan actually reports and write the one-line risk for each in your submission — use the table above as a reference for the explanation style expected.</w:t>
      </w:r>
    </w:p>
    <w:p>
      <w:pPr>
        <w:pStyle w:val="Heading2"/>
        <w:spacing w:after="150" w:before="300"/>
      </w:pPr>
      <w:r>
        <w:t xml:space="preserve">Task 4: A real vulnerability found in a popular app — Instagram</w:t>
      </w:r>
    </w:p>
    <w:p>
      <w:pPr>
        <w:spacing w:after="150"/>
      </w:pPr>
      <w:r>
        <w:t xml:space="preserve">Vulnerability: in 2019, Indian security researcher Laxman Muthiyah discovered a critical account-takeover flaw in Instagram's mobile password recovery flow, earning a $30,000 bug bounty from Facebook (Instagram's parent company at the time).</w:t>
      </w:r>
    </w:p>
    <w:p>
      <w:pPr>
        <w:spacing w:after="150"/>
      </w:pPr>
      <w:r>
        <w:t xml:space="preserve">What the vulnerability was: Instagram's “forgot password” flow sends a 6-digit recovery code to the user's phone, meaning there are 1 million possible codes. Muthiyah found that the endpoint verifying this code wasn't properly rate-limited per account — by spreading guesses across roughly 5,000 different IP addresses (to dodge per-IP rate limiting) at 200 attempts each, an attacker could brute-force all 1 million combinations and take over any account without ever knowing the original password.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How it could have been detected by scanning tools: an automated API security scanner or fuzzing tool configured to test authentication/recovery endpoints for missing or inconsistent rate-limiting would flag an endpoint that keeps accepting requests past a reasonable threshold (e.g., more than 5–10 failed code attempts) as a high-risk finding — this exact class of issue (“broken authentication / insufficient rate limiting”) is one of the standard categories automated API security scanners and tools like OWASP ZAP are specifically built to catch during a VAPT-style assessment.</w:t>
      </w:r>
    </w:p>
    <w:p>
      <w:pPr>
        <w:pStyle w:val="Heading2"/>
        <w:spacing w:after="150" w:before="300"/>
      </w:pPr>
      <w:r>
        <w:t xml:space="preserve">Task 5: Script to Nmap-scan a list of IPs and save results to separate files</w:t>
      </w:r>
    </w:p>
    <w:p>
      <w:pPr>
        <w:spacing w:after="150"/>
      </w:pPr>
      <w:r>
        <w:t xml:space="preserve">Bash version: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Loops through a list of IPs, runs an Nmap scan on each, and saves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each result to its own output file.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ips=("192.168.1.1" "192.168.1.10" "192.168.1.20")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ip in "${ips[@]}"; do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filename="scan_${ip//./_}.txt"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echo "Scanning $ip ..."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nmap -sV "$ip" -oN "$filename"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echo "Saved results to $filename"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echo "All scans complete."</w:t>
      </w:r>
    </w:p>
    <w:p>
      <w:pPr>
        <w:spacing w:after="150"/>
      </w:pPr>
      <w:r>
        <w:t xml:space="preserve">PowerShell version: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5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$ips = @("192.168.1.1", "192.168.1.10", "192.168.1.20")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foreach ($ip in $ips)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$filename = "scan_" + ($ip -replace '\.', '_') + ".txt"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Write-Host "Scanning $ip ..."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nmap -sV $ip -oN $filename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Write-Host "Saved results to $filename"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Write-Host "All scans complete."</w:t>
      </w:r>
    </w:p>
    <w:p>
      <w:pPr>
        <w:spacing w:after="150"/>
      </w:pPr>
      <w:r>
        <w:t xml:space="preserve">Both scripts loop through the three example IPs, run an Nmap service-version scan (-sV) on each, and save the output to a uniquely named file per IP (replacing dots with underscores so the filename is valid) — replace the example IPs with your own 3 target addresses before running.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2026-10-01T08:36:32.717Z</dcterms:created>
  <dcterms:modified xsi:type="dcterms:W3CDTF">2026-10-01T08:36:32.723Z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