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2F" w:rsidRDefault="00C11E2F">
      <w:pPr>
        <w:pStyle w:val="Default"/>
        <w:ind w:left="360"/>
        <w:rPr>
          <w:sz w:val="26"/>
          <w:szCs w:val="26"/>
        </w:rPr>
      </w:pPr>
    </w:p>
    <w:p w:rsidR="00C11E2F" w:rsidRDefault="00C11E2F">
      <w:pPr>
        <w:pStyle w:val="Default"/>
        <w:ind w:left="360"/>
        <w:rPr>
          <w:sz w:val="26"/>
          <w:szCs w:val="26"/>
        </w:rPr>
      </w:pPr>
    </w:p>
    <w:p w:rsidR="00C11E2F" w:rsidRDefault="00C11E2F">
      <w:pPr>
        <w:pStyle w:val="Default"/>
        <w:ind w:left="360"/>
        <w:rPr>
          <w:sz w:val="26"/>
          <w:szCs w:val="26"/>
        </w:rPr>
      </w:pPr>
    </w:p>
    <w:p w:rsidR="00C11E2F" w:rsidRDefault="00C11E2F">
      <w:pPr>
        <w:pStyle w:val="Default"/>
        <w:ind w:left="360"/>
        <w:rPr>
          <w:sz w:val="26"/>
          <w:szCs w:val="26"/>
        </w:rPr>
      </w:pPr>
    </w:p>
    <w:p w:rsidR="00C11E2F" w:rsidRDefault="00BF06B7">
      <w:pPr>
        <w:jc w:val="center"/>
        <w:rPr>
          <w:rFonts w:ascii="Calibri" w:eastAsia="Calibri" w:hAnsi="Calibri"/>
          <w:b/>
          <w:color w:val="000000"/>
          <w:sz w:val="26"/>
          <w:szCs w:val="26"/>
        </w:rPr>
      </w:pPr>
      <w:r>
        <w:rPr>
          <w:rFonts w:ascii="Calibri" w:eastAsia="Calibri" w:hAnsi="Calibri"/>
          <w:b/>
          <w:color w:val="000000"/>
          <w:sz w:val="26"/>
          <w:szCs w:val="26"/>
        </w:rPr>
        <w:t>Milestone 8: Publishing</w:t>
      </w:r>
    </w:p>
    <w:p w:rsidR="00C11E2F" w:rsidRDefault="00BF06B7">
      <w:pPr>
        <w:jc w:val="center"/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 xml:space="preserve">Publishing helps us to track and monitor key performance metrics and to communicate results and progress. </w:t>
      </w:r>
      <w:proofErr w:type="gramStart"/>
      <w:r>
        <w:rPr>
          <w:rFonts w:ascii="Calibri" w:eastAsia="Calibri" w:hAnsi="Calibri"/>
          <w:color w:val="000000"/>
          <w:sz w:val="26"/>
          <w:szCs w:val="24"/>
        </w:rPr>
        <w:t>help</w:t>
      </w:r>
      <w:proofErr w:type="gramEnd"/>
      <w:r>
        <w:rPr>
          <w:rFonts w:ascii="Calibri" w:eastAsia="Calibri" w:hAnsi="Calibri"/>
          <w:color w:val="000000"/>
          <w:sz w:val="26"/>
          <w:szCs w:val="24"/>
        </w:rPr>
        <w:t xml:space="preserve"> a publisher stay informed, make better decisions, and communicate their performance to others. </w:t>
      </w:r>
    </w:p>
    <w:p w:rsidR="00C11E2F" w:rsidRDefault="00BF06B7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b/>
          <w:color w:val="000000"/>
          <w:sz w:val="26"/>
          <w:szCs w:val="24"/>
        </w:rPr>
        <w:t xml:space="preserve">Publishing dashboard and reports to tableau public </w:t>
      </w:r>
    </w:p>
    <w:p w:rsidR="00C11E2F" w:rsidRDefault="00BF06B7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b/>
          <w:color w:val="000000"/>
          <w:sz w:val="26"/>
          <w:szCs w:val="24"/>
        </w:rPr>
        <w:t xml:space="preserve">Step </w:t>
      </w:r>
      <w:proofErr w:type="gramStart"/>
      <w:r>
        <w:rPr>
          <w:rFonts w:ascii="Calibri" w:eastAsia="Calibri" w:hAnsi="Calibri"/>
          <w:b/>
          <w:color w:val="000000"/>
          <w:sz w:val="26"/>
          <w:szCs w:val="24"/>
        </w:rPr>
        <w:t>1 :</w:t>
      </w:r>
      <w:proofErr w:type="gramEnd"/>
      <w:r>
        <w:rPr>
          <w:rFonts w:ascii="Calibri" w:eastAsia="Calibri" w:hAnsi="Calibri"/>
          <w:b/>
          <w:color w:val="000000"/>
          <w:sz w:val="26"/>
          <w:szCs w:val="24"/>
        </w:rPr>
        <w:t xml:space="preserve"> </w:t>
      </w:r>
      <w:r>
        <w:rPr>
          <w:rFonts w:ascii="Calibri" w:eastAsia="Calibri" w:hAnsi="Calibri"/>
          <w:color w:val="000000"/>
          <w:sz w:val="26"/>
          <w:szCs w:val="24"/>
        </w:rPr>
        <w:t xml:space="preserve">Go to data Source and Select Extract so that .hyper extension files are created and save it at your desktop. </w:t>
      </w:r>
    </w:p>
    <w:p w:rsidR="00C11E2F" w:rsidRDefault="00BF06B7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>(</w:t>
      </w:r>
      <w:proofErr w:type="gramStart"/>
      <w:r>
        <w:rPr>
          <w:rFonts w:ascii="Calibri" w:eastAsia="Calibri" w:hAnsi="Calibri"/>
          <w:color w:val="000000"/>
          <w:sz w:val="26"/>
          <w:szCs w:val="24"/>
        </w:rPr>
        <w:t>please</w:t>
      </w:r>
      <w:proofErr w:type="gramEnd"/>
      <w:r>
        <w:rPr>
          <w:rFonts w:ascii="Calibri" w:eastAsia="Calibri" w:hAnsi="Calibri"/>
          <w:color w:val="000000"/>
          <w:sz w:val="26"/>
          <w:szCs w:val="24"/>
        </w:rPr>
        <w:t xml:space="preserve"> wait for pop up of file to save) </w:t>
      </w:r>
    </w:p>
    <w:p w:rsidR="00C11E2F" w:rsidRDefault="00BF06B7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b/>
          <w:color w:val="000000"/>
          <w:sz w:val="26"/>
          <w:szCs w:val="24"/>
        </w:rPr>
        <w:t xml:space="preserve">Step 2: </w:t>
      </w:r>
      <w:r>
        <w:rPr>
          <w:rFonts w:ascii="Calibri" w:eastAsia="Calibri" w:hAnsi="Calibri"/>
          <w:color w:val="000000"/>
          <w:sz w:val="26"/>
          <w:szCs w:val="24"/>
        </w:rPr>
        <w:t>Go to Dashboard/story, click on sha</w:t>
      </w:r>
      <w:r>
        <w:rPr>
          <w:rFonts w:ascii="Calibri" w:eastAsia="Calibri" w:hAnsi="Calibri"/>
          <w:color w:val="000000"/>
          <w:sz w:val="26"/>
          <w:szCs w:val="24"/>
        </w:rPr>
        <w:t xml:space="preserve">re button on the top ribbon </w:t>
      </w:r>
    </w:p>
    <w:p w:rsidR="00C11E2F" w:rsidRDefault="00BF06B7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 xml:space="preserve">Give the server address of your tableau public account and click on connect. </w:t>
      </w:r>
    </w:p>
    <w:p w:rsidR="00C11E2F" w:rsidRDefault="00BF06B7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>Sign in to your Tableau Public account or create a new account if you don't have one. You can visit the Tableau Public website (public.tableau.com) a</w:t>
      </w:r>
      <w:r>
        <w:rPr>
          <w:rFonts w:ascii="Calibri" w:eastAsia="Calibri" w:hAnsi="Calibri"/>
          <w:color w:val="000000"/>
          <w:sz w:val="26"/>
          <w:szCs w:val="24"/>
        </w:rPr>
        <w:t xml:space="preserve">nd click on the "Sign In" or "Join" button. </w:t>
      </w:r>
    </w:p>
    <w:p w:rsidR="00C11E2F" w:rsidRDefault="00BF06B7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 xml:space="preserve">In the "Tableau Public Sign In" window, enter your Tableau Public account credentials and click "Sign In." </w:t>
      </w:r>
    </w:p>
    <w:p w:rsidR="00C11E2F" w:rsidRDefault="00BF06B7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>Next, you'll need to provide a title and description for your workbook. Fill in the appropriate details</w:t>
      </w:r>
      <w:r>
        <w:rPr>
          <w:rFonts w:ascii="Calibri" w:eastAsia="Calibri" w:hAnsi="Calibri"/>
          <w:color w:val="000000"/>
          <w:sz w:val="26"/>
          <w:szCs w:val="24"/>
        </w:rPr>
        <w:t xml:space="preserve"> in the provided field of workbook Title  </w:t>
      </w:r>
    </w:p>
    <w:p w:rsidR="00C11E2F" w:rsidRDefault="00BF06B7">
      <w:pPr>
        <w:rPr>
          <w:rFonts w:ascii="Calibri" w:eastAsia="Calibri" w:hAnsi="Calibri"/>
          <w:color w:val="000000"/>
          <w:sz w:val="26"/>
          <w:szCs w:val="24"/>
        </w:rPr>
      </w:pPr>
      <w:proofErr w:type="gramStart"/>
      <w:r>
        <w:rPr>
          <w:rFonts w:ascii="Calibri" w:eastAsia="Calibri" w:hAnsi="Calibri"/>
          <w:color w:val="000000"/>
          <w:sz w:val="26"/>
          <w:szCs w:val="24"/>
        </w:rPr>
        <w:t>Click on the "Save" button to start the publishing process.</w:t>
      </w:r>
      <w:proofErr w:type="gramEnd"/>
      <w:r>
        <w:rPr>
          <w:rFonts w:ascii="Calibri" w:eastAsia="Calibri" w:hAnsi="Calibri"/>
          <w:color w:val="000000"/>
          <w:sz w:val="26"/>
          <w:szCs w:val="24"/>
        </w:rPr>
        <w:t xml:space="preserve"> Tableau Desktop will upload your </w:t>
      </w:r>
      <w:proofErr w:type="gramStart"/>
      <w:r>
        <w:rPr>
          <w:rFonts w:ascii="Calibri" w:eastAsia="Calibri" w:hAnsi="Calibri"/>
          <w:color w:val="000000"/>
          <w:sz w:val="26"/>
          <w:szCs w:val="24"/>
        </w:rPr>
        <w:t>workbook</w:t>
      </w:r>
      <w:proofErr w:type="gramEnd"/>
      <w:r>
        <w:rPr>
          <w:rFonts w:ascii="Calibri" w:eastAsia="Calibri" w:hAnsi="Calibri"/>
          <w:color w:val="000000"/>
          <w:sz w:val="26"/>
          <w:szCs w:val="24"/>
        </w:rPr>
        <w:t xml:space="preserve"> to Tableau Public. </w:t>
      </w:r>
    </w:p>
    <w:p w:rsidR="00C11E2F" w:rsidRDefault="00BF06B7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>Once the upload is complete, a browser window will automatically open, displaying your publ</w:t>
      </w:r>
      <w:r>
        <w:rPr>
          <w:rFonts w:ascii="Calibri" w:eastAsia="Calibri" w:hAnsi="Calibri"/>
          <w:color w:val="000000"/>
          <w:sz w:val="26"/>
          <w:szCs w:val="24"/>
        </w:rPr>
        <w:t xml:space="preserve">ished workbook on Tableau Public. Review the workbook to ensure that everything appears as expected. </w:t>
      </w:r>
    </w:p>
    <w:p w:rsidR="00C11E2F" w:rsidRDefault="00BF06B7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 xml:space="preserve">So in Similar way we can also publish Story to tableau public. </w:t>
      </w:r>
    </w:p>
    <w:p w:rsidR="00C11E2F" w:rsidRDefault="00BF06B7">
      <w:pPr>
        <w:rPr>
          <w:rFonts w:ascii="Calibri" w:eastAsia="Calibri" w:hAnsi="Calibri"/>
          <w:b/>
          <w:color w:val="0462C1"/>
          <w:sz w:val="30"/>
          <w:szCs w:val="24"/>
        </w:rPr>
      </w:pPr>
      <w:r>
        <w:rPr>
          <w:rFonts w:ascii="Calibri" w:eastAsia="Calibri" w:hAnsi="Calibri"/>
          <w:b/>
          <w:color w:val="000000"/>
          <w:sz w:val="26"/>
          <w:szCs w:val="24"/>
        </w:rPr>
        <w:t xml:space="preserve">Activity 1: Publishing dashboard and reports to tableau </w:t>
      </w:r>
      <w:proofErr w:type="gramStart"/>
      <w:r>
        <w:rPr>
          <w:rFonts w:ascii="Calibri" w:eastAsia="Calibri" w:hAnsi="Calibri"/>
          <w:b/>
          <w:color w:val="000000"/>
          <w:sz w:val="26"/>
          <w:szCs w:val="24"/>
        </w:rPr>
        <w:t xml:space="preserve">public  </w:t>
      </w:r>
      <w:r>
        <w:rPr>
          <w:rFonts w:ascii="Calibri" w:eastAsia="Calibri" w:hAnsi="Calibri"/>
          <w:color w:val="000000"/>
          <w:sz w:val="26"/>
          <w:szCs w:val="24"/>
        </w:rPr>
        <w:t>Explanation</w:t>
      </w:r>
      <w:proofErr w:type="gramEnd"/>
      <w:r>
        <w:rPr>
          <w:rFonts w:ascii="Calibri" w:eastAsia="Calibri" w:hAnsi="Calibri"/>
          <w:color w:val="000000"/>
          <w:sz w:val="26"/>
          <w:szCs w:val="24"/>
        </w:rPr>
        <w:t xml:space="preserve"> video link: </w:t>
      </w:r>
      <w:r>
        <w:rPr>
          <w:rFonts w:ascii="Calibri" w:eastAsia="Calibri" w:hAnsi="Calibri"/>
          <w:color w:val="0462C1"/>
          <w:sz w:val="26"/>
          <w:szCs w:val="24"/>
        </w:rPr>
        <w:t>ht</w:t>
      </w:r>
      <w:r>
        <w:rPr>
          <w:rFonts w:ascii="Calibri" w:eastAsia="Calibri" w:hAnsi="Calibri"/>
          <w:color w:val="0462C1"/>
          <w:sz w:val="26"/>
          <w:szCs w:val="24"/>
        </w:rPr>
        <w:t xml:space="preserve">tps://drive.google.com/file/d/1DS3z91WBK2Sla0VZUMKILJl2DW4FicX6/view?usp=drive_link </w:t>
      </w:r>
      <w:r>
        <w:rPr>
          <w:rFonts w:ascii="Calibri" w:eastAsia="Calibri" w:hAnsi="Calibri"/>
          <w:b/>
          <w:color w:val="0462C1"/>
          <w:sz w:val="30"/>
          <w:szCs w:val="24"/>
        </w:rPr>
        <w:t xml:space="preserve">Milestone 9: Project Demonstration &amp; Documentation </w:t>
      </w:r>
    </w:p>
    <w:p w:rsidR="00C11E2F" w:rsidRDefault="00C11E2F">
      <w:pPr>
        <w:rPr>
          <w:rFonts w:ascii="Calibri" w:eastAsia="Calibri" w:hAnsi="Calibri"/>
          <w:b/>
          <w:color w:val="0462C1"/>
          <w:sz w:val="30"/>
          <w:szCs w:val="24"/>
        </w:rPr>
      </w:pPr>
    </w:p>
    <w:p w:rsidR="00C11E2F" w:rsidRDefault="00BF06B7">
      <w:pPr>
        <w:rPr>
          <w:rFonts w:ascii="Calibri" w:eastAsia="Calibri" w:hAnsi="Calibri"/>
          <w:b/>
          <w:color w:val="0462C1"/>
          <w:sz w:val="30"/>
          <w:szCs w:val="24"/>
        </w:rPr>
      </w:pPr>
      <w:r>
        <w:rPr>
          <w:rFonts w:ascii="Calibri" w:eastAsia="Calibri" w:hAnsi="Calibri"/>
          <w:b/>
          <w:color w:val="0462C1"/>
          <w:sz w:val="30"/>
          <w:szCs w:val="24"/>
        </w:rPr>
        <w:t xml:space="preserve">Solution: Published.  </w:t>
      </w:r>
    </w:p>
    <w:p w:rsidR="00C11E2F" w:rsidRDefault="00C11E2F">
      <w:pPr>
        <w:rPr>
          <w:rFonts w:ascii="Calibri" w:eastAsia="Calibri" w:hAnsi="Calibri"/>
          <w:b/>
          <w:color w:val="0462C1"/>
          <w:sz w:val="30"/>
          <w:szCs w:val="24"/>
        </w:rPr>
      </w:pPr>
    </w:p>
    <w:p w:rsidR="00C11E2F" w:rsidRDefault="00C11E2F">
      <w:pPr>
        <w:rPr>
          <w:rFonts w:ascii="Calibri" w:eastAsia="Calibri" w:hAnsi="Calibri"/>
          <w:b/>
          <w:color w:val="0462C1"/>
          <w:sz w:val="30"/>
          <w:szCs w:val="24"/>
        </w:rPr>
      </w:pPr>
    </w:p>
    <w:p w:rsidR="00C11E2F" w:rsidRDefault="00C11E2F">
      <w:pPr>
        <w:rPr>
          <w:rFonts w:ascii="Calibri" w:eastAsia="Calibri" w:hAnsi="Calibri"/>
          <w:b/>
          <w:color w:val="0462C1"/>
          <w:sz w:val="30"/>
          <w:szCs w:val="24"/>
        </w:rPr>
      </w:pPr>
    </w:p>
    <w:p w:rsidR="00C11E2F" w:rsidRDefault="00C11E2F">
      <w:pPr>
        <w:rPr>
          <w:rFonts w:ascii="Calibri" w:eastAsia="Calibri" w:hAnsi="Calibri"/>
          <w:b/>
          <w:color w:val="0462C1"/>
          <w:sz w:val="30"/>
          <w:szCs w:val="24"/>
        </w:rPr>
      </w:pPr>
    </w:p>
    <w:p w:rsidR="00C11E2F" w:rsidRDefault="00BF06B7">
      <w:pPr>
        <w:rPr>
          <w:rFonts w:ascii="SimSun" w:eastAsia="SimSun" w:hAnsi="SimSun" w:cs="SimSun"/>
          <w:sz w:val="24"/>
          <w:szCs w:val="24"/>
        </w:rPr>
      </w:pPr>
      <w:hyperlink r:id="rId7" w:history="1">
        <w:r>
          <w:rPr>
            <w:rStyle w:val="FollowedHyperlink"/>
            <w:rFonts w:ascii="SimSun" w:eastAsia="SimSun" w:hAnsi="SimSun" w:cs="SimSun"/>
            <w:sz w:val="24"/>
            <w:szCs w:val="24"/>
          </w:rPr>
          <w:t>NM ODD 2023-24 Book2 | Tableau Public</w:t>
        </w:r>
      </w:hyperlink>
    </w:p>
    <w:p w:rsidR="001B57B9" w:rsidRDefault="001B57B9">
      <w:pPr>
        <w:rPr>
          <w:rFonts w:ascii="SimSun" w:eastAsia="SimSun" w:hAnsi="SimSun" w:cs="SimSun"/>
          <w:sz w:val="24"/>
          <w:szCs w:val="24"/>
        </w:rPr>
      </w:pPr>
    </w:p>
    <w:p w:rsidR="001B57B9" w:rsidRDefault="001B57B9">
      <w:pPr>
        <w:rPr>
          <w:rFonts w:ascii="Calibri" w:eastAsia="Calibri" w:hAnsi="Calibri"/>
          <w:b/>
          <w:color w:val="0462C1"/>
          <w:sz w:val="30"/>
          <w:szCs w:val="24"/>
        </w:rPr>
      </w:pPr>
      <w:hyperlink r:id="rId8" w:history="1">
        <w:r>
          <w:rPr>
            <w:rStyle w:val="Hyperlink"/>
          </w:rPr>
          <w:t>Book2 | Tablea</w:t>
        </w:r>
        <w:bookmarkStart w:id="0" w:name="_GoBack"/>
        <w:bookmarkEnd w:id="0"/>
        <w:r>
          <w:rPr>
            <w:rStyle w:val="Hyperlink"/>
          </w:rPr>
          <w:t>u</w:t>
        </w:r>
        <w:r>
          <w:rPr>
            <w:rStyle w:val="Hyperlink"/>
          </w:rPr>
          <w:t xml:space="preserve"> Public</w:t>
        </w:r>
      </w:hyperlink>
    </w:p>
    <w:sectPr w:rsidR="001B5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6B7" w:rsidRDefault="00BF06B7">
      <w:pPr>
        <w:spacing w:line="240" w:lineRule="auto"/>
      </w:pPr>
      <w:r>
        <w:separator/>
      </w:r>
    </w:p>
  </w:endnote>
  <w:endnote w:type="continuationSeparator" w:id="0">
    <w:p w:rsidR="00BF06B7" w:rsidRDefault="00BF0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6B7" w:rsidRDefault="00BF06B7">
      <w:pPr>
        <w:spacing w:after="0"/>
      </w:pPr>
      <w:r>
        <w:separator/>
      </w:r>
    </w:p>
  </w:footnote>
  <w:footnote w:type="continuationSeparator" w:id="0">
    <w:p w:rsidR="00BF06B7" w:rsidRDefault="00BF06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199"/>
    <w:rsid w:val="00115D27"/>
    <w:rsid w:val="00157557"/>
    <w:rsid w:val="00172A27"/>
    <w:rsid w:val="001B57B9"/>
    <w:rsid w:val="0020092B"/>
    <w:rsid w:val="00381D09"/>
    <w:rsid w:val="003F6930"/>
    <w:rsid w:val="004861D3"/>
    <w:rsid w:val="00496015"/>
    <w:rsid w:val="004E512C"/>
    <w:rsid w:val="007106A7"/>
    <w:rsid w:val="008D222D"/>
    <w:rsid w:val="00A329F0"/>
    <w:rsid w:val="00BA3BED"/>
    <w:rsid w:val="00BF06B7"/>
    <w:rsid w:val="00C11E2F"/>
    <w:rsid w:val="00C76D8E"/>
    <w:rsid w:val="00CD5C0E"/>
    <w:rsid w:val="00D11B23"/>
    <w:rsid w:val="00DE462D"/>
    <w:rsid w:val="00EF2B40"/>
    <w:rsid w:val="00F54272"/>
    <w:rsid w:val="00F85327"/>
    <w:rsid w:val="061248DF"/>
    <w:rsid w:val="2B1E1E17"/>
    <w:rsid w:val="4D907A4F"/>
    <w:rsid w:val="597E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rk8864/viz/Book2_16969027990630/Dashboard2?publish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rk8864/viz/NMODD2023-24Book2/Dashboard1?publish=y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Hemalatha</cp:lastModifiedBy>
  <cp:revision>7</cp:revision>
  <dcterms:created xsi:type="dcterms:W3CDTF">2023-10-01T10:27:00Z</dcterms:created>
  <dcterms:modified xsi:type="dcterms:W3CDTF">2023-10-10T01:55:00Z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18D26F2DBD1849A3B4ACCBACB8F015D2</vt:lpwstr>
  </property>
</Properties>
</file>