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7496B" w:rsidRPr="00D82A2C" w:rsidRDefault="00D24308">
      <w:pPr>
        <w:jc w:val="center"/>
        <w:rPr>
          <w:lang w:val="es-GT"/>
        </w:rPr>
      </w:pPr>
      <w:r w:rsidRPr="00D82A2C">
        <w:rPr>
          <w:b/>
          <w:sz w:val="22"/>
          <w:lang w:val="es-GT"/>
        </w:rPr>
        <w:t>UNIVERSIDAD MARIANO GÁLVEZ DE GUATEMALA</w:t>
      </w:r>
    </w:p>
    <w:p w:rsidR="0087496B" w:rsidRPr="00D82A2C" w:rsidRDefault="00D24308">
      <w:pPr>
        <w:jc w:val="center"/>
        <w:rPr>
          <w:lang w:val="es-GT"/>
        </w:rPr>
      </w:pPr>
      <w:r w:rsidRPr="00D82A2C">
        <w:rPr>
          <w:b/>
          <w:sz w:val="22"/>
          <w:lang w:val="es-GT"/>
        </w:rPr>
        <w:t>FACULTAD DE INGENIERÍA EN SISTEMAS DE INFORMACIÓN</w:t>
      </w:r>
    </w:p>
    <w:p w:rsidR="0087496B" w:rsidRPr="00D82A2C" w:rsidRDefault="00D24308">
      <w:pPr>
        <w:spacing w:line="240" w:lineRule="auto"/>
        <w:rPr>
          <w:lang w:val="es-GT"/>
        </w:rPr>
      </w:pPr>
      <w:r>
        <w:rPr>
          <w:noProof/>
        </w:rPr>
        <w:drawing>
          <wp:anchor distT="0" distB="0" distL="0" distR="0" simplePos="0" relativeHeight="251658240" behindDoc="1" locked="1" layoutInCell="1" allowOverlap="1">
            <wp:simplePos x="0" y="0"/>
            <wp:positionH relativeFrom="page">
              <wp:posOffset>1727200</wp:posOffset>
            </wp:positionH>
            <wp:positionV relativeFrom="page">
              <wp:posOffset>2143760</wp:posOffset>
            </wp:positionV>
            <wp:extent cx="4318000" cy="5757333"/>
            <wp:effectExtent l="0" t="0" r="0" b="0"/>
            <wp:wrapNone/>
            <wp:docPr id="100" name="Logo UM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_light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18000" cy="57573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82A2C" w:rsidRPr="00D82A2C" w:rsidRDefault="00D82A2C">
      <w:pPr>
        <w:spacing w:before="4100" w:line="240" w:lineRule="auto"/>
        <w:rPr>
          <w:lang w:val="es-GT"/>
        </w:rPr>
      </w:pPr>
      <w:r>
        <w:rPr>
          <w:lang w:val="es-GT"/>
        </w:rPr>
        <w:br/>
      </w:r>
      <w:r>
        <w:rPr>
          <w:lang w:val="es-GT"/>
        </w:rPr>
        <w:br/>
      </w:r>
    </w:p>
    <w:p w:rsidR="0087496B" w:rsidRPr="00D82A2C" w:rsidRDefault="00D82A2C">
      <w:pPr>
        <w:spacing w:after="120"/>
        <w:jc w:val="center"/>
        <w:rPr>
          <w:lang w:val="es-GT"/>
        </w:rPr>
      </w:pPr>
      <w:r>
        <w:rPr>
          <w:b/>
          <w:sz w:val="36"/>
          <w:lang w:val="es-GT"/>
        </w:rPr>
        <w:t>PLAN DE PRUEBAS – CRITERIO DE ACEPTACION CARTA DE ACEPTACION</w:t>
      </w:r>
    </w:p>
    <w:p w:rsidR="00D82A2C" w:rsidRPr="00D82A2C" w:rsidRDefault="00D82A2C">
      <w:pPr>
        <w:spacing w:before="3400" w:line="240" w:lineRule="auto"/>
        <w:rPr>
          <w:lang w:val="es-GT"/>
        </w:rPr>
      </w:pPr>
      <w:r>
        <w:rPr>
          <w:lang w:val="es-GT"/>
        </w:rPr>
        <w:br/>
      </w:r>
      <w:r>
        <w:rPr>
          <w:lang w:val="es-GT"/>
        </w:rPr>
        <w:br/>
      </w:r>
      <w:r>
        <w:rPr>
          <w:lang w:val="es-GT"/>
        </w:rPr>
        <w:br/>
      </w:r>
    </w:p>
    <w:p w:rsidR="0087496B" w:rsidRPr="00D82A2C" w:rsidRDefault="00D24308">
      <w:pPr>
        <w:spacing w:line="384" w:lineRule="auto"/>
        <w:jc w:val="center"/>
        <w:rPr>
          <w:lang w:val="es-GT"/>
        </w:rPr>
      </w:pPr>
      <w:r w:rsidRPr="00D82A2C">
        <w:rPr>
          <w:b/>
          <w:sz w:val="22"/>
          <w:lang w:val="es-GT"/>
        </w:rPr>
        <w:t>ALAN MAURICIO RODAS ESCOBAR</w:t>
      </w:r>
    </w:p>
    <w:p w:rsidR="0087496B" w:rsidRPr="00D82A2C" w:rsidRDefault="00D24308">
      <w:pPr>
        <w:spacing w:line="384" w:lineRule="auto"/>
        <w:jc w:val="center"/>
        <w:rPr>
          <w:lang w:val="es-GT"/>
        </w:rPr>
      </w:pPr>
      <w:r w:rsidRPr="00D82A2C">
        <w:rPr>
          <w:b/>
          <w:sz w:val="22"/>
          <w:lang w:val="es-GT"/>
        </w:rPr>
        <w:t>090-19-27593</w:t>
      </w:r>
    </w:p>
    <w:p w:rsidR="0087496B" w:rsidRPr="00D82A2C" w:rsidRDefault="00D24308">
      <w:pPr>
        <w:spacing w:line="384" w:lineRule="auto"/>
        <w:jc w:val="center"/>
        <w:rPr>
          <w:lang w:val="es-GT"/>
        </w:rPr>
      </w:pPr>
      <w:r w:rsidRPr="00D82A2C">
        <w:rPr>
          <w:b/>
          <w:sz w:val="22"/>
          <w:lang w:val="es-GT"/>
        </w:rPr>
        <w:t>GUATEMALA, OCTUBRE 2026</w:t>
      </w:r>
    </w:p>
    <w:p w:rsidR="0087496B" w:rsidRPr="00D82A2C" w:rsidRDefault="00D24308">
      <w:pPr>
        <w:rPr>
          <w:lang w:val="es-GT"/>
        </w:rPr>
      </w:pPr>
      <w:r w:rsidRPr="00D82A2C">
        <w:rPr>
          <w:lang w:val="es-GT"/>
        </w:rPr>
        <w:br w:type="page"/>
      </w:r>
    </w:p>
    <w:p w:rsidR="0087496B" w:rsidRPr="00D82A2C" w:rsidRDefault="00D24308">
      <w:pPr>
        <w:spacing w:after="280" w:line="360" w:lineRule="auto"/>
        <w:jc w:val="center"/>
        <w:rPr>
          <w:lang w:val="es-GT"/>
        </w:rPr>
      </w:pPr>
      <w:r w:rsidRPr="00D82A2C">
        <w:rPr>
          <w:b/>
          <w:lang w:val="es-GT"/>
        </w:rPr>
        <w:lastRenderedPageBreak/>
        <w:t>INDICE</w:t>
      </w:r>
    </w:p>
    <w:p w:rsidR="0087496B" w:rsidRPr="00D82A2C" w:rsidRDefault="00D24308">
      <w:pPr>
        <w:tabs>
          <w:tab w:val="right" w:leader="dot" w:pos="9360"/>
        </w:tabs>
        <w:spacing w:after="180"/>
        <w:rPr>
          <w:lang w:val="es-GT"/>
        </w:rPr>
      </w:pPr>
      <w:r w:rsidRPr="00D82A2C">
        <w:rPr>
          <w:b/>
          <w:i/>
          <w:lang w:val="es-GT"/>
        </w:rPr>
        <w:t>14. PLAN DE PRUEBAS</w:t>
      </w:r>
      <w:r w:rsidRPr="00D82A2C">
        <w:rPr>
          <w:b/>
          <w:i/>
          <w:lang w:val="es-GT"/>
        </w:rPr>
        <w:tab/>
        <w:t>3</w:t>
      </w:r>
    </w:p>
    <w:p w:rsidR="0087496B" w:rsidRPr="00D82A2C" w:rsidRDefault="00D24308">
      <w:pPr>
        <w:tabs>
          <w:tab w:val="right" w:leader="dot" w:pos="9360"/>
        </w:tabs>
        <w:spacing w:after="100"/>
        <w:rPr>
          <w:lang w:val="es-GT"/>
        </w:rPr>
      </w:pPr>
      <w:r w:rsidRPr="00D82A2C">
        <w:rPr>
          <w:b/>
          <w:sz w:val="21"/>
          <w:lang w:val="es-GT"/>
        </w:rPr>
        <w:t>14.1 Introducción</w:t>
      </w:r>
      <w:r w:rsidRPr="00D82A2C">
        <w:rPr>
          <w:b/>
          <w:sz w:val="21"/>
          <w:lang w:val="es-GT"/>
        </w:rPr>
        <w:tab/>
        <w:t>3</w:t>
      </w:r>
    </w:p>
    <w:p w:rsidR="0087496B" w:rsidRPr="00D82A2C" w:rsidRDefault="00D24308">
      <w:pPr>
        <w:tabs>
          <w:tab w:val="right" w:leader="dot" w:pos="9360"/>
        </w:tabs>
        <w:spacing w:after="100"/>
        <w:rPr>
          <w:lang w:val="es-GT"/>
        </w:rPr>
      </w:pPr>
      <w:r w:rsidRPr="00D82A2C">
        <w:rPr>
          <w:b/>
          <w:sz w:val="21"/>
          <w:lang w:val="es-GT"/>
        </w:rPr>
        <w:t>14.2 Objetivo general</w:t>
      </w:r>
      <w:r w:rsidRPr="00D82A2C">
        <w:rPr>
          <w:b/>
          <w:sz w:val="21"/>
          <w:lang w:val="es-GT"/>
        </w:rPr>
        <w:tab/>
        <w:t>3</w:t>
      </w:r>
    </w:p>
    <w:p w:rsidR="0087496B" w:rsidRPr="00D82A2C" w:rsidRDefault="00D24308">
      <w:pPr>
        <w:tabs>
          <w:tab w:val="right" w:leader="dot" w:pos="9360"/>
        </w:tabs>
        <w:spacing w:after="100"/>
        <w:rPr>
          <w:lang w:val="es-GT"/>
        </w:rPr>
      </w:pPr>
      <w:r w:rsidRPr="00D82A2C">
        <w:rPr>
          <w:b/>
          <w:sz w:val="21"/>
          <w:lang w:val="es-GT"/>
        </w:rPr>
        <w:t>14.3 Objetivos específicos</w:t>
      </w:r>
      <w:r w:rsidRPr="00D82A2C">
        <w:rPr>
          <w:b/>
          <w:sz w:val="21"/>
          <w:lang w:val="es-GT"/>
        </w:rPr>
        <w:tab/>
        <w:t>3</w:t>
      </w:r>
    </w:p>
    <w:p w:rsidR="0087496B" w:rsidRPr="00D82A2C" w:rsidRDefault="00D24308">
      <w:pPr>
        <w:tabs>
          <w:tab w:val="right" w:leader="dot" w:pos="9360"/>
        </w:tabs>
        <w:spacing w:after="100"/>
        <w:rPr>
          <w:lang w:val="es-GT"/>
        </w:rPr>
      </w:pPr>
      <w:r w:rsidRPr="00D82A2C">
        <w:rPr>
          <w:b/>
          <w:sz w:val="21"/>
          <w:lang w:val="es-GT"/>
        </w:rPr>
        <w:t>14.4 Alcance</w:t>
      </w:r>
      <w:r w:rsidRPr="00D82A2C">
        <w:rPr>
          <w:b/>
          <w:sz w:val="21"/>
          <w:lang w:val="es-GT"/>
        </w:rPr>
        <w:tab/>
        <w:t>3</w:t>
      </w:r>
    </w:p>
    <w:p w:rsidR="0087496B" w:rsidRPr="00D82A2C" w:rsidRDefault="00D24308">
      <w:pPr>
        <w:tabs>
          <w:tab w:val="right" w:leader="dot" w:pos="9360"/>
        </w:tabs>
        <w:spacing w:after="100"/>
        <w:rPr>
          <w:lang w:val="es-GT"/>
        </w:rPr>
      </w:pPr>
      <w:r w:rsidRPr="00D82A2C">
        <w:rPr>
          <w:b/>
          <w:sz w:val="21"/>
          <w:lang w:val="es-GT"/>
        </w:rPr>
        <w:t>14.5 Estrategia y tipos de prueba</w:t>
      </w:r>
      <w:r w:rsidRPr="00D82A2C">
        <w:rPr>
          <w:b/>
          <w:sz w:val="21"/>
          <w:lang w:val="es-GT"/>
        </w:rPr>
        <w:tab/>
        <w:t>4</w:t>
      </w:r>
    </w:p>
    <w:p w:rsidR="0087496B" w:rsidRPr="00D82A2C" w:rsidRDefault="00D24308">
      <w:pPr>
        <w:tabs>
          <w:tab w:val="right" w:leader="dot" w:pos="9360"/>
        </w:tabs>
        <w:spacing w:after="100"/>
        <w:rPr>
          <w:lang w:val="es-GT"/>
        </w:rPr>
      </w:pPr>
      <w:r w:rsidRPr="00D82A2C">
        <w:rPr>
          <w:b/>
          <w:sz w:val="21"/>
          <w:lang w:val="es-GT"/>
        </w:rPr>
        <w:t>14.6 Entorno de pruebas</w:t>
      </w:r>
      <w:r w:rsidRPr="00D82A2C">
        <w:rPr>
          <w:b/>
          <w:sz w:val="21"/>
          <w:lang w:val="es-GT"/>
        </w:rPr>
        <w:tab/>
        <w:t>5</w:t>
      </w:r>
    </w:p>
    <w:p w:rsidR="0087496B" w:rsidRPr="00D82A2C" w:rsidRDefault="00D24308">
      <w:pPr>
        <w:tabs>
          <w:tab w:val="right" w:leader="dot" w:pos="9360"/>
        </w:tabs>
        <w:spacing w:after="100"/>
        <w:rPr>
          <w:lang w:val="es-GT"/>
        </w:rPr>
      </w:pPr>
      <w:r w:rsidRPr="00D82A2C">
        <w:rPr>
          <w:b/>
          <w:sz w:val="21"/>
          <w:lang w:val="es-GT"/>
        </w:rPr>
        <w:t>14.7 Datos de prueba</w:t>
      </w:r>
      <w:r w:rsidRPr="00D82A2C">
        <w:rPr>
          <w:b/>
          <w:sz w:val="21"/>
          <w:lang w:val="es-GT"/>
        </w:rPr>
        <w:tab/>
        <w:t>5</w:t>
      </w:r>
    </w:p>
    <w:p w:rsidR="0087496B" w:rsidRPr="00D82A2C" w:rsidRDefault="00D24308">
      <w:pPr>
        <w:tabs>
          <w:tab w:val="right" w:leader="dot" w:pos="9360"/>
        </w:tabs>
        <w:spacing w:after="100"/>
        <w:rPr>
          <w:lang w:val="es-GT"/>
        </w:rPr>
      </w:pPr>
      <w:r w:rsidRPr="00D82A2C">
        <w:rPr>
          <w:b/>
          <w:sz w:val="21"/>
          <w:lang w:val="es-GT"/>
        </w:rPr>
        <w:t>14.8 Criterios de entrada y salida</w:t>
      </w:r>
      <w:r w:rsidRPr="00D82A2C">
        <w:rPr>
          <w:b/>
          <w:sz w:val="21"/>
          <w:lang w:val="es-GT"/>
        </w:rPr>
        <w:tab/>
        <w:t>6</w:t>
      </w:r>
    </w:p>
    <w:p w:rsidR="0087496B" w:rsidRPr="00D82A2C" w:rsidRDefault="00D24308">
      <w:pPr>
        <w:tabs>
          <w:tab w:val="right" w:leader="dot" w:pos="9360"/>
        </w:tabs>
        <w:spacing w:after="100"/>
        <w:rPr>
          <w:lang w:val="es-GT"/>
        </w:rPr>
      </w:pPr>
      <w:r w:rsidRPr="00D82A2C">
        <w:rPr>
          <w:b/>
          <w:sz w:val="21"/>
          <w:lang w:val="es-GT"/>
        </w:rPr>
        <w:t>14.9 Casos de prueba</w:t>
      </w:r>
      <w:r w:rsidRPr="00D82A2C">
        <w:rPr>
          <w:b/>
          <w:sz w:val="21"/>
          <w:lang w:val="es-GT"/>
        </w:rPr>
        <w:tab/>
        <w:t>6</w:t>
      </w:r>
    </w:p>
    <w:p w:rsidR="0087496B" w:rsidRPr="00D82A2C" w:rsidRDefault="00D24308">
      <w:pPr>
        <w:tabs>
          <w:tab w:val="right" w:leader="dot" w:pos="9360"/>
        </w:tabs>
        <w:spacing w:after="100"/>
        <w:rPr>
          <w:lang w:val="es-GT"/>
        </w:rPr>
      </w:pPr>
      <w:r w:rsidRPr="00D82A2C">
        <w:rPr>
          <w:b/>
          <w:sz w:val="21"/>
          <w:lang w:val="es-GT"/>
        </w:rPr>
        <w:t>14.10 Matriz de trazabilidad requerimiento – caso de prueba</w:t>
      </w:r>
      <w:r w:rsidRPr="00D82A2C">
        <w:rPr>
          <w:b/>
          <w:sz w:val="21"/>
          <w:lang w:val="es-GT"/>
        </w:rPr>
        <w:tab/>
        <w:t>8</w:t>
      </w:r>
    </w:p>
    <w:p w:rsidR="0087496B" w:rsidRPr="00D82A2C" w:rsidRDefault="00D24308">
      <w:pPr>
        <w:tabs>
          <w:tab w:val="right" w:leader="dot" w:pos="9360"/>
        </w:tabs>
        <w:spacing w:after="100"/>
        <w:rPr>
          <w:lang w:val="es-GT"/>
        </w:rPr>
      </w:pPr>
      <w:r w:rsidRPr="00D82A2C">
        <w:rPr>
          <w:b/>
          <w:sz w:val="21"/>
          <w:lang w:val="es-GT"/>
        </w:rPr>
        <w:t>14.11 Resultados de la ejecución</w:t>
      </w:r>
      <w:r w:rsidRPr="00D82A2C">
        <w:rPr>
          <w:b/>
          <w:sz w:val="21"/>
          <w:lang w:val="es-GT"/>
        </w:rPr>
        <w:tab/>
        <w:t>9</w:t>
      </w:r>
    </w:p>
    <w:p w:rsidR="0087496B" w:rsidRPr="00D82A2C" w:rsidRDefault="00D24308">
      <w:pPr>
        <w:tabs>
          <w:tab w:val="right" w:leader="dot" w:pos="9360"/>
        </w:tabs>
        <w:spacing w:after="100"/>
        <w:rPr>
          <w:lang w:val="es-GT"/>
        </w:rPr>
      </w:pPr>
      <w:r w:rsidRPr="00D82A2C">
        <w:rPr>
          <w:b/>
          <w:sz w:val="21"/>
          <w:lang w:val="es-GT"/>
        </w:rPr>
        <w:t>14.12 Gestión de defectos</w:t>
      </w:r>
      <w:r w:rsidRPr="00D82A2C">
        <w:rPr>
          <w:b/>
          <w:sz w:val="21"/>
          <w:lang w:val="es-GT"/>
        </w:rPr>
        <w:tab/>
        <w:t>10</w:t>
      </w:r>
    </w:p>
    <w:p w:rsidR="0087496B" w:rsidRPr="00D82A2C" w:rsidRDefault="00D24308">
      <w:pPr>
        <w:tabs>
          <w:tab w:val="right" w:leader="dot" w:pos="9360"/>
        </w:tabs>
        <w:spacing w:after="100"/>
        <w:rPr>
          <w:lang w:val="es-GT"/>
        </w:rPr>
      </w:pPr>
      <w:r w:rsidRPr="00D82A2C">
        <w:rPr>
          <w:b/>
          <w:sz w:val="21"/>
          <w:lang w:val="es-GT"/>
        </w:rPr>
        <w:t>14.13 Riesgos de las pruebas</w:t>
      </w:r>
      <w:r w:rsidRPr="00D82A2C">
        <w:rPr>
          <w:b/>
          <w:sz w:val="21"/>
          <w:lang w:val="es-GT"/>
        </w:rPr>
        <w:tab/>
        <w:t>10</w:t>
      </w:r>
    </w:p>
    <w:p w:rsidR="0087496B" w:rsidRPr="00D82A2C" w:rsidRDefault="00D24308">
      <w:pPr>
        <w:tabs>
          <w:tab w:val="right" w:leader="dot" w:pos="9360"/>
        </w:tabs>
        <w:spacing w:after="100"/>
        <w:rPr>
          <w:lang w:val="es-GT"/>
        </w:rPr>
      </w:pPr>
      <w:r w:rsidRPr="00D82A2C">
        <w:rPr>
          <w:b/>
          <w:sz w:val="21"/>
          <w:lang w:val="es-GT"/>
        </w:rPr>
        <w:t>14.14 Roles y responsabilidades</w:t>
      </w:r>
      <w:r w:rsidRPr="00D82A2C">
        <w:rPr>
          <w:b/>
          <w:sz w:val="21"/>
          <w:lang w:val="es-GT"/>
        </w:rPr>
        <w:tab/>
        <w:t>10</w:t>
      </w:r>
    </w:p>
    <w:p w:rsidR="0087496B" w:rsidRPr="00D82A2C" w:rsidRDefault="00D24308">
      <w:pPr>
        <w:tabs>
          <w:tab w:val="right" w:leader="dot" w:pos="9360"/>
        </w:tabs>
        <w:spacing w:after="100"/>
        <w:rPr>
          <w:lang w:val="es-GT"/>
        </w:rPr>
      </w:pPr>
      <w:r w:rsidRPr="00D82A2C">
        <w:rPr>
          <w:b/>
          <w:sz w:val="21"/>
          <w:lang w:val="es-GT"/>
        </w:rPr>
        <w:t>14.15 Cronograma de pruebas</w:t>
      </w:r>
      <w:r w:rsidRPr="00D82A2C">
        <w:rPr>
          <w:b/>
          <w:sz w:val="21"/>
          <w:lang w:val="es-GT"/>
        </w:rPr>
        <w:tab/>
        <w:t>11</w:t>
      </w:r>
    </w:p>
    <w:p w:rsidR="0087496B" w:rsidRPr="00D82A2C" w:rsidRDefault="00D24308">
      <w:pPr>
        <w:tabs>
          <w:tab w:val="right" w:leader="dot" w:pos="9360"/>
        </w:tabs>
        <w:spacing w:after="100"/>
        <w:rPr>
          <w:lang w:val="es-GT"/>
        </w:rPr>
      </w:pPr>
      <w:r w:rsidRPr="00D82A2C">
        <w:rPr>
          <w:b/>
          <w:sz w:val="21"/>
          <w:lang w:val="es-GT"/>
        </w:rPr>
        <w:t>14.16 Entregables de las pruebas</w:t>
      </w:r>
      <w:r w:rsidRPr="00D82A2C">
        <w:rPr>
          <w:b/>
          <w:sz w:val="21"/>
          <w:lang w:val="es-GT"/>
        </w:rPr>
        <w:tab/>
        <w:t>11</w:t>
      </w:r>
    </w:p>
    <w:p w:rsidR="0087496B" w:rsidRPr="00D82A2C" w:rsidRDefault="00D24308">
      <w:pPr>
        <w:tabs>
          <w:tab w:val="right" w:leader="dot" w:pos="9360"/>
        </w:tabs>
        <w:spacing w:after="180"/>
        <w:rPr>
          <w:lang w:val="es-GT"/>
        </w:rPr>
      </w:pPr>
      <w:r w:rsidRPr="00D82A2C">
        <w:rPr>
          <w:b/>
          <w:i/>
          <w:lang w:val="es-GT"/>
        </w:rPr>
        <w:t>15. CRITERIOS DE ACEPTACIÓN</w:t>
      </w:r>
      <w:r w:rsidRPr="00D82A2C">
        <w:rPr>
          <w:b/>
          <w:i/>
          <w:lang w:val="es-GT"/>
        </w:rPr>
        <w:tab/>
        <w:t>12</w:t>
      </w:r>
    </w:p>
    <w:p w:rsidR="0087496B" w:rsidRPr="00D82A2C" w:rsidRDefault="00D24308">
      <w:pPr>
        <w:tabs>
          <w:tab w:val="right" w:leader="dot" w:pos="9360"/>
        </w:tabs>
        <w:spacing w:after="100"/>
        <w:rPr>
          <w:lang w:val="es-GT"/>
        </w:rPr>
      </w:pPr>
      <w:r w:rsidRPr="00D82A2C">
        <w:rPr>
          <w:b/>
          <w:sz w:val="21"/>
          <w:lang w:val="es-GT"/>
        </w:rPr>
        <w:t>15.1 Introducción</w:t>
      </w:r>
      <w:r w:rsidRPr="00D82A2C">
        <w:rPr>
          <w:b/>
          <w:sz w:val="21"/>
          <w:lang w:val="es-GT"/>
        </w:rPr>
        <w:tab/>
        <w:t>12</w:t>
      </w:r>
    </w:p>
    <w:p w:rsidR="0087496B" w:rsidRPr="00D82A2C" w:rsidRDefault="00D24308">
      <w:pPr>
        <w:tabs>
          <w:tab w:val="right" w:leader="dot" w:pos="9360"/>
        </w:tabs>
        <w:spacing w:after="100"/>
        <w:rPr>
          <w:lang w:val="es-GT"/>
        </w:rPr>
      </w:pPr>
      <w:r w:rsidRPr="00D82A2C">
        <w:rPr>
          <w:b/>
          <w:sz w:val="21"/>
          <w:lang w:val="es-GT"/>
        </w:rPr>
        <w:t>15.2 Criterios generales</w:t>
      </w:r>
      <w:r w:rsidRPr="00D82A2C">
        <w:rPr>
          <w:b/>
          <w:sz w:val="21"/>
          <w:lang w:val="es-GT"/>
        </w:rPr>
        <w:tab/>
        <w:t>12</w:t>
      </w:r>
    </w:p>
    <w:p w:rsidR="0087496B" w:rsidRPr="00D82A2C" w:rsidRDefault="00D24308">
      <w:pPr>
        <w:tabs>
          <w:tab w:val="right" w:leader="dot" w:pos="9360"/>
        </w:tabs>
        <w:spacing w:after="100"/>
        <w:rPr>
          <w:lang w:val="es-GT"/>
        </w:rPr>
      </w:pPr>
      <w:r w:rsidRPr="00D82A2C">
        <w:rPr>
          <w:b/>
          <w:sz w:val="21"/>
          <w:lang w:val="es-GT"/>
        </w:rPr>
        <w:t>15.3 Criterios de aceptación funcionales</w:t>
      </w:r>
      <w:r w:rsidRPr="00D82A2C">
        <w:rPr>
          <w:b/>
          <w:sz w:val="21"/>
          <w:lang w:val="es-GT"/>
        </w:rPr>
        <w:tab/>
        <w:t>12</w:t>
      </w:r>
    </w:p>
    <w:p w:rsidR="0087496B" w:rsidRPr="00D82A2C" w:rsidRDefault="00D24308">
      <w:pPr>
        <w:tabs>
          <w:tab w:val="right" w:leader="dot" w:pos="9360"/>
        </w:tabs>
        <w:spacing w:after="100"/>
        <w:rPr>
          <w:lang w:val="es-GT"/>
        </w:rPr>
      </w:pPr>
      <w:r w:rsidRPr="00D82A2C">
        <w:rPr>
          <w:b/>
          <w:sz w:val="21"/>
          <w:lang w:val="es-GT"/>
        </w:rPr>
        <w:t>15.4 Criterios de aceptación de las reglas de negocio</w:t>
      </w:r>
      <w:r w:rsidRPr="00D82A2C">
        <w:rPr>
          <w:b/>
          <w:sz w:val="21"/>
          <w:lang w:val="es-GT"/>
        </w:rPr>
        <w:tab/>
        <w:t>13</w:t>
      </w:r>
    </w:p>
    <w:p w:rsidR="0087496B" w:rsidRPr="00D82A2C" w:rsidRDefault="00D24308">
      <w:pPr>
        <w:tabs>
          <w:tab w:val="right" w:leader="dot" w:pos="9360"/>
        </w:tabs>
        <w:spacing w:after="100"/>
        <w:rPr>
          <w:lang w:val="es-GT"/>
        </w:rPr>
      </w:pPr>
      <w:r w:rsidRPr="00D82A2C">
        <w:rPr>
          <w:b/>
          <w:sz w:val="21"/>
          <w:lang w:val="es-GT"/>
        </w:rPr>
        <w:t>15.5 Criterios de aceptación no funcionales</w:t>
      </w:r>
      <w:r w:rsidRPr="00D82A2C">
        <w:rPr>
          <w:b/>
          <w:sz w:val="21"/>
          <w:lang w:val="es-GT"/>
        </w:rPr>
        <w:tab/>
        <w:t>14</w:t>
      </w:r>
    </w:p>
    <w:p w:rsidR="0087496B" w:rsidRPr="00D82A2C" w:rsidRDefault="00D24308">
      <w:pPr>
        <w:tabs>
          <w:tab w:val="right" w:leader="dot" w:pos="9360"/>
        </w:tabs>
        <w:spacing w:after="100"/>
        <w:rPr>
          <w:lang w:val="es-GT"/>
        </w:rPr>
      </w:pPr>
      <w:r w:rsidRPr="00D82A2C">
        <w:rPr>
          <w:b/>
          <w:sz w:val="21"/>
          <w:lang w:val="es-GT"/>
        </w:rPr>
        <w:t>15.6 Cumplimiento de las métricas de calidad</w:t>
      </w:r>
      <w:r w:rsidRPr="00D82A2C">
        <w:rPr>
          <w:b/>
          <w:sz w:val="21"/>
          <w:lang w:val="es-GT"/>
        </w:rPr>
        <w:tab/>
        <w:t>15</w:t>
      </w:r>
    </w:p>
    <w:p w:rsidR="0087496B" w:rsidRPr="00D82A2C" w:rsidRDefault="00D24308">
      <w:pPr>
        <w:tabs>
          <w:tab w:val="right" w:leader="dot" w:pos="9360"/>
        </w:tabs>
        <w:spacing w:after="100"/>
        <w:rPr>
          <w:lang w:val="es-GT"/>
        </w:rPr>
      </w:pPr>
      <w:r w:rsidRPr="00D82A2C">
        <w:rPr>
          <w:b/>
          <w:sz w:val="21"/>
          <w:lang w:val="es-GT"/>
        </w:rPr>
        <w:t>15.7 Condiciones de aceptación y rechazo</w:t>
      </w:r>
      <w:r w:rsidRPr="00D82A2C">
        <w:rPr>
          <w:b/>
          <w:sz w:val="21"/>
          <w:lang w:val="es-GT"/>
        </w:rPr>
        <w:tab/>
        <w:t>16</w:t>
      </w:r>
    </w:p>
    <w:p w:rsidR="0087496B" w:rsidRPr="00D82A2C" w:rsidRDefault="00D24308">
      <w:pPr>
        <w:tabs>
          <w:tab w:val="right" w:leader="dot" w:pos="9360"/>
        </w:tabs>
        <w:spacing w:after="180"/>
        <w:rPr>
          <w:lang w:val="es-GT"/>
        </w:rPr>
      </w:pPr>
      <w:r w:rsidRPr="00D82A2C">
        <w:rPr>
          <w:b/>
          <w:i/>
          <w:lang w:val="es-GT"/>
        </w:rPr>
        <w:t>16. CARTA DE ACEPTACIÓN DEL PROYECTO</w:t>
      </w:r>
      <w:r w:rsidRPr="00D82A2C">
        <w:rPr>
          <w:b/>
          <w:i/>
          <w:lang w:val="es-GT"/>
        </w:rPr>
        <w:tab/>
        <w:t>17</w:t>
      </w:r>
    </w:p>
    <w:p w:rsidR="0087496B" w:rsidRPr="00D82A2C" w:rsidRDefault="00D24308">
      <w:pPr>
        <w:rPr>
          <w:lang w:val="es-GT"/>
        </w:rPr>
      </w:pPr>
      <w:r w:rsidRPr="00D82A2C">
        <w:rPr>
          <w:lang w:val="es-GT"/>
        </w:rPr>
        <w:br w:type="page"/>
      </w:r>
    </w:p>
    <w:p w:rsidR="0087496B" w:rsidRPr="00D82A2C" w:rsidRDefault="00D24308">
      <w:pPr>
        <w:pStyle w:val="Ttulo1"/>
        <w:rPr>
          <w:lang w:val="es-GT"/>
        </w:rPr>
      </w:pPr>
      <w:r w:rsidRPr="00D82A2C">
        <w:rPr>
          <w:lang w:val="es-GT"/>
        </w:rPr>
        <w:lastRenderedPageBreak/>
        <w:t>14. PLAN DE PRUEBAS</w:t>
      </w:r>
    </w:p>
    <w:p w:rsidR="0087496B" w:rsidRPr="00D82A2C" w:rsidRDefault="00D24308">
      <w:pPr>
        <w:pStyle w:val="Ttulo2"/>
        <w:rPr>
          <w:lang w:val="es-GT"/>
        </w:rPr>
      </w:pPr>
      <w:r w:rsidRPr="00D82A2C">
        <w:rPr>
          <w:lang w:val="es-GT"/>
        </w:rPr>
        <w:t>14.1 Introducción</w:t>
      </w:r>
    </w:p>
    <w:p w:rsidR="0087496B" w:rsidRPr="00D82A2C" w:rsidRDefault="00D24308">
      <w:pPr>
        <w:spacing w:after="160" w:line="360" w:lineRule="auto"/>
        <w:jc w:val="both"/>
        <w:rPr>
          <w:lang w:val="es-GT"/>
        </w:rPr>
      </w:pPr>
      <w:r w:rsidRPr="00D82A2C">
        <w:rPr>
          <w:lang w:val="es-GT"/>
        </w:rPr>
        <w:t>El presente plan de pruebas define la estrategia, el alcance, los recursos, el entorno y los casos de prueba que se utilizarán para verificar y validar el Sistema de Gestión y Control de Transmetro. El plan toma como base los requerimientos funcionales (RF-001 a RF-025), los requerimientos no funcionales (RNF-001 a RNF-012), las reglas de negocio (RN-001 a RN-015) y las métricas de calidad (MT-01 a MT-10) definidas en este documento.</w:t>
      </w:r>
    </w:p>
    <w:p w:rsidR="0087496B" w:rsidRPr="00D82A2C" w:rsidRDefault="00D24308">
      <w:pPr>
        <w:spacing w:after="160" w:line="360" w:lineRule="auto"/>
        <w:jc w:val="both"/>
        <w:rPr>
          <w:lang w:val="es-GT"/>
        </w:rPr>
      </w:pPr>
      <w:r w:rsidRPr="00D82A2C">
        <w:rPr>
          <w:lang w:val="es-GT"/>
        </w:rPr>
        <w:t>Su estructura se basa en la norma ISO/IEC/IEEE 29119-3 para la documentación de pruebas de software, y se complementa con las características de calidad de ISO/IEC 25010:2023 utilizadas en las métricas del proyecto.</w:t>
      </w:r>
    </w:p>
    <w:p w:rsidR="0087496B" w:rsidRPr="00D82A2C" w:rsidRDefault="00D24308">
      <w:pPr>
        <w:pStyle w:val="Ttulo2"/>
        <w:rPr>
          <w:lang w:val="es-GT"/>
        </w:rPr>
      </w:pPr>
      <w:r w:rsidRPr="00D82A2C">
        <w:rPr>
          <w:lang w:val="es-GT"/>
        </w:rPr>
        <w:t>14.2 Objetivo general</w:t>
      </w:r>
    </w:p>
    <w:p w:rsidR="0087496B" w:rsidRPr="00D82A2C" w:rsidRDefault="00D24308">
      <w:pPr>
        <w:spacing w:after="160" w:line="360" w:lineRule="auto"/>
        <w:jc w:val="both"/>
        <w:rPr>
          <w:lang w:val="es-GT"/>
        </w:rPr>
      </w:pPr>
      <w:r w:rsidRPr="00D82A2C">
        <w:rPr>
          <w:lang w:val="es-GT"/>
        </w:rPr>
        <w:t>Comprobar que el sistema cumple con los requerimientos funcionales, no funcionales y reglas de negocio establecidos, mediante la ejecución planificada de casos de prueba que permitan detectar defectos antes de la entrega y respaldar la aceptación del proyecto.</w:t>
      </w:r>
    </w:p>
    <w:p w:rsidR="0087496B" w:rsidRDefault="00D24308">
      <w:pPr>
        <w:pStyle w:val="Ttulo2"/>
      </w:pPr>
      <w:r>
        <w:t xml:space="preserve">14.3 </w:t>
      </w:r>
      <w:proofErr w:type="spellStart"/>
      <w:r>
        <w:t>Objetivos</w:t>
      </w:r>
      <w:proofErr w:type="spellEnd"/>
      <w:r>
        <w:t xml:space="preserve"> </w:t>
      </w:r>
      <w:proofErr w:type="spellStart"/>
      <w:r>
        <w:t>específicos</w:t>
      </w:r>
      <w:proofErr w:type="spellEnd"/>
    </w:p>
    <w:p w:rsidR="0087496B" w:rsidRPr="00D82A2C" w:rsidRDefault="00D24308">
      <w:pPr>
        <w:pStyle w:val="Listaconvietas"/>
        <w:spacing w:after="80" w:line="360" w:lineRule="auto"/>
        <w:ind w:left="720"/>
        <w:rPr>
          <w:lang w:val="es-GT"/>
        </w:rPr>
      </w:pPr>
      <w:r w:rsidRPr="00D82A2C">
        <w:rPr>
          <w:lang w:val="es-GT"/>
        </w:rPr>
        <w:t>Verificar que cada requerimiento funcional cuente con al menos un caso de prueba asociado (MT-05).</w:t>
      </w:r>
    </w:p>
    <w:p w:rsidR="0087496B" w:rsidRPr="00D82A2C" w:rsidRDefault="00D24308">
      <w:pPr>
        <w:pStyle w:val="Listaconvietas"/>
        <w:spacing w:after="80" w:line="360" w:lineRule="auto"/>
        <w:ind w:left="720"/>
        <w:rPr>
          <w:lang w:val="es-GT"/>
        </w:rPr>
      </w:pPr>
      <w:r w:rsidRPr="00D82A2C">
        <w:rPr>
          <w:lang w:val="es-GT"/>
        </w:rPr>
        <w:t>Validar el cumplimiento de las reglas de negocio, incluyendo sus valores límite (150 %, 25 %, n a 2n buses).</w:t>
      </w:r>
    </w:p>
    <w:p w:rsidR="0087496B" w:rsidRPr="00D82A2C" w:rsidRDefault="00D24308">
      <w:pPr>
        <w:pStyle w:val="Listaconvietas"/>
        <w:spacing w:after="80" w:line="360" w:lineRule="auto"/>
        <w:ind w:left="720"/>
        <w:rPr>
          <w:lang w:val="es-GT"/>
        </w:rPr>
      </w:pPr>
      <w:r w:rsidRPr="00D82A2C">
        <w:rPr>
          <w:lang w:val="es-GT"/>
        </w:rPr>
        <w:t>Comprobar los controles de seguridad de autenticación, autorización por rol y protección de credenciales (MT-08).</w:t>
      </w:r>
    </w:p>
    <w:p w:rsidR="0087496B" w:rsidRPr="00D82A2C" w:rsidRDefault="00D24308">
      <w:pPr>
        <w:pStyle w:val="Listaconvietas"/>
        <w:spacing w:after="80" w:line="360" w:lineRule="auto"/>
        <w:ind w:left="720"/>
        <w:rPr>
          <w:lang w:val="es-GT"/>
        </w:rPr>
      </w:pPr>
      <w:r w:rsidRPr="00D82A2C">
        <w:rPr>
          <w:lang w:val="es-GT"/>
        </w:rPr>
        <w:t>Registrar los resultados obtenidos y compararlos con las metas de aceptación definidas.</w:t>
      </w:r>
    </w:p>
    <w:p w:rsidR="0087496B" w:rsidRDefault="00D24308">
      <w:pPr>
        <w:pStyle w:val="Listaconvietas"/>
        <w:spacing w:after="80" w:line="360" w:lineRule="auto"/>
        <w:ind w:left="720"/>
        <w:rPr>
          <w:lang w:val="es-GT"/>
        </w:rPr>
      </w:pPr>
      <w:r w:rsidRPr="00D82A2C">
        <w:rPr>
          <w:lang w:val="es-GT"/>
        </w:rPr>
        <w:t>Documentar los defectos encontrados y verificar su corrección mediante pruebas de regresión.</w:t>
      </w:r>
    </w:p>
    <w:p w:rsidR="00D82A2C" w:rsidRDefault="00D82A2C" w:rsidP="00D82A2C">
      <w:pPr>
        <w:pStyle w:val="Listaconvietas"/>
        <w:numPr>
          <w:ilvl w:val="0"/>
          <w:numId w:val="0"/>
        </w:numPr>
        <w:spacing w:after="80" w:line="360" w:lineRule="auto"/>
        <w:ind w:left="360" w:hanging="360"/>
        <w:rPr>
          <w:lang w:val="es-GT"/>
        </w:rPr>
      </w:pPr>
    </w:p>
    <w:p w:rsidR="00D82A2C" w:rsidRPr="00D82A2C" w:rsidRDefault="00D82A2C" w:rsidP="00D82A2C">
      <w:pPr>
        <w:pStyle w:val="Listaconvietas"/>
        <w:numPr>
          <w:ilvl w:val="0"/>
          <w:numId w:val="0"/>
        </w:numPr>
        <w:spacing w:after="80" w:line="360" w:lineRule="auto"/>
        <w:ind w:left="360" w:hanging="360"/>
        <w:rPr>
          <w:lang w:val="es-GT"/>
        </w:rPr>
      </w:pPr>
    </w:p>
    <w:p w:rsidR="0087496B" w:rsidRPr="00D82A2C" w:rsidRDefault="00D24308">
      <w:pPr>
        <w:pStyle w:val="Ttulo2"/>
        <w:rPr>
          <w:lang w:val="es-GT"/>
        </w:rPr>
      </w:pPr>
      <w:r w:rsidRPr="00D82A2C">
        <w:rPr>
          <w:lang w:val="es-GT"/>
        </w:rPr>
        <w:lastRenderedPageBreak/>
        <w:t>14.4 Alcance</w:t>
      </w:r>
    </w:p>
    <w:p w:rsidR="0087496B" w:rsidRPr="00D82A2C" w:rsidRDefault="00D24308">
      <w:pPr>
        <w:spacing w:after="80" w:line="360" w:lineRule="auto"/>
        <w:jc w:val="both"/>
        <w:rPr>
          <w:lang w:val="es-GT"/>
        </w:rPr>
      </w:pPr>
      <w:r w:rsidRPr="00D82A2C">
        <w:rPr>
          <w:b/>
          <w:lang w:val="es-GT"/>
        </w:rPr>
        <w:t>Dentro del alcance.</w:t>
      </w:r>
      <w:r w:rsidRPr="00D82A2C">
        <w:rPr>
          <w:lang w:val="es-GT"/>
        </w:rPr>
        <w:t xml:space="preserve"> Se probarán los siete módulos funcionales del sistema:</w:t>
      </w:r>
    </w:p>
    <w:tbl>
      <w:tblPr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3168"/>
        <w:gridCol w:w="4320"/>
        <w:gridCol w:w="1872"/>
      </w:tblGrid>
      <w:tr w:rsidR="0087496B">
        <w:trPr>
          <w:cantSplit/>
          <w:tblHeader/>
          <w:jc w:val="center"/>
        </w:trPr>
        <w:tc>
          <w:tcPr>
            <w:tcW w:w="3168" w:type="dxa"/>
            <w:shd w:val="clear" w:color="auto" w:fill="A6A6A6"/>
            <w:vAlign w:val="center"/>
          </w:tcPr>
          <w:p w:rsidR="0087496B" w:rsidRDefault="00D24308">
            <w:pPr>
              <w:keepNext/>
              <w:jc w:val="center"/>
            </w:pPr>
            <w:proofErr w:type="spellStart"/>
            <w:r>
              <w:rPr>
                <w:b/>
                <w:color w:val="FFFFFF"/>
                <w:sz w:val="21"/>
              </w:rPr>
              <w:t>Módulo</w:t>
            </w:r>
            <w:proofErr w:type="spellEnd"/>
          </w:p>
        </w:tc>
        <w:tc>
          <w:tcPr>
            <w:tcW w:w="4320" w:type="dxa"/>
            <w:shd w:val="clear" w:color="auto" w:fill="A6A6A6"/>
            <w:vAlign w:val="center"/>
          </w:tcPr>
          <w:p w:rsidR="0087496B" w:rsidRDefault="00D24308">
            <w:pPr>
              <w:keepNext/>
              <w:jc w:val="center"/>
            </w:pPr>
            <w:r>
              <w:rPr>
                <w:b/>
                <w:color w:val="FFFFFF"/>
                <w:sz w:val="21"/>
              </w:rPr>
              <w:t>Funcionalidades a probar</w:t>
            </w:r>
          </w:p>
        </w:tc>
        <w:tc>
          <w:tcPr>
            <w:tcW w:w="1872" w:type="dxa"/>
            <w:shd w:val="clear" w:color="auto" w:fill="A6A6A6"/>
            <w:vAlign w:val="center"/>
          </w:tcPr>
          <w:p w:rsidR="0087496B" w:rsidRDefault="00D24308">
            <w:pPr>
              <w:keepNext/>
              <w:jc w:val="center"/>
            </w:pPr>
            <w:r>
              <w:rPr>
                <w:b/>
                <w:color w:val="FFFFFF"/>
                <w:sz w:val="21"/>
              </w:rPr>
              <w:t>Requerimientos</w:t>
            </w:r>
          </w:p>
        </w:tc>
      </w:tr>
      <w:tr w:rsidR="0087496B">
        <w:trPr>
          <w:cantSplit/>
          <w:jc w:val="center"/>
        </w:trPr>
        <w:tc>
          <w:tcPr>
            <w:tcW w:w="3168" w:type="dxa"/>
            <w:shd w:val="clear" w:color="auto" w:fill="EDEDED"/>
            <w:vAlign w:val="center"/>
          </w:tcPr>
          <w:p w:rsidR="0087496B" w:rsidRPr="00D82A2C" w:rsidRDefault="00D24308">
            <w:pPr>
              <w:rPr>
                <w:lang w:val="es-GT"/>
              </w:rPr>
            </w:pPr>
            <w:r w:rsidRPr="00D82A2C">
              <w:rPr>
                <w:b/>
                <w:sz w:val="20"/>
                <w:lang w:val="es-GT"/>
              </w:rPr>
              <w:t>1. Autenticación y control de acceso</w:t>
            </w:r>
          </w:p>
        </w:tc>
        <w:tc>
          <w:tcPr>
            <w:tcW w:w="4320" w:type="dxa"/>
            <w:shd w:val="clear" w:color="auto" w:fill="EDEDED"/>
            <w:vAlign w:val="center"/>
          </w:tcPr>
          <w:p w:rsidR="0087496B" w:rsidRPr="00D82A2C" w:rsidRDefault="00D24308">
            <w:pPr>
              <w:rPr>
                <w:lang w:val="es-GT"/>
              </w:rPr>
            </w:pPr>
            <w:r w:rsidRPr="00D82A2C">
              <w:rPr>
                <w:sz w:val="20"/>
                <w:lang w:val="es-GT"/>
              </w:rPr>
              <w:t>Inicio de sesión, bloqueo por intentos, usuarios, roles y permisos</w:t>
            </w:r>
          </w:p>
        </w:tc>
        <w:tc>
          <w:tcPr>
            <w:tcW w:w="1872" w:type="dxa"/>
            <w:shd w:val="clear" w:color="auto" w:fill="EDEDED"/>
            <w:vAlign w:val="center"/>
          </w:tcPr>
          <w:p w:rsidR="0087496B" w:rsidRDefault="00D24308">
            <w:pPr>
              <w:jc w:val="center"/>
            </w:pPr>
            <w:r>
              <w:rPr>
                <w:sz w:val="20"/>
              </w:rPr>
              <w:t>RF-001, RF-002</w:t>
            </w:r>
          </w:p>
        </w:tc>
      </w:tr>
      <w:tr w:rsidR="0087496B">
        <w:trPr>
          <w:cantSplit/>
          <w:jc w:val="center"/>
        </w:trPr>
        <w:tc>
          <w:tcPr>
            <w:tcW w:w="3168" w:type="dxa"/>
            <w:vAlign w:val="center"/>
          </w:tcPr>
          <w:p w:rsidR="0087496B" w:rsidRDefault="00D24308">
            <w:r>
              <w:rPr>
                <w:b/>
                <w:sz w:val="20"/>
              </w:rPr>
              <w:t>2. Gestión administrativa</w:t>
            </w:r>
          </w:p>
        </w:tc>
        <w:tc>
          <w:tcPr>
            <w:tcW w:w="4320" w:type="dxa"/>
            <w:vAlign w:val="center"/>
          </w:tcPr>
          <w:p w:rsidR="0087496B" w:rsidRPr="00D82A2C" w:rsidRDefault="00D24308">
            <w:pPr>
              <w:rPr>
                <w:lang w:val="es-GT"/>
              </w:rPr>
            </w:pPr>
            <w:r w:rsidRPr="00D82A2C">
              <w:rPr>
                <w:sz w:val="20"/>
                <w:lang w:val="es-GT"/>
              </w:rPr>
              <w:t>Municipalidades, líneas, estaciones, accesos y guardias</w:t>
            </w:r>
          </w:p>
        </w:tc>
        <w:tc>
          <w:tcPr>
            <w:tcW w:w="1872" w:type="dxa"/>
            <w:vAlign w:val="center"/>
          </w:tcPr>
          <w:p w:rsidR="0087496B" w:rsidRDefault="00D24308">
            <w:pPr>
              <w:jc w:val="center"/>
            </w:pPr>
            <w:r>
              <w:rPr>
                <w:sz w:val="20"/>
              </w:rPr>
              <w:t>RF-003 a RF-006</w:t>
            </w:r>
          </w:p>
        </w:tc>
      </w:tr>
      <w:tr w:rsidR="0087496B">
        <w:trPr>
          <w:cantSplit/>
          <w:jc w:val="center"/>
        </w:trPr>
        <w:tc>
          <w:tcPr>
            <w:tcW w:w="3168" w:type="dxa"/>
            <w:shd w:val="clear" w:color="auto" w:fill="EDEDED"/>
            <w:vAlign w:val="center"/>
          </w:tcPr>
          <w:p w:rsidR="0087496B" w:rsidRDefault="00D24308">
            <w:r>
              <w:rPr>
                <w:b/>
                <w:sz w:val="20"/>
              </w:rPr>
              <w:t>3. Infraestructura y transporte</w:t>
            </w:r>
          </w:p>
        </w:tc>
        <w:tc>
          <w:tcPr>
            <w:tcW w:w="4320" w:type="dxa"/>
            <w:shd w:val="clear" w:color="auto" w:fill="EDEDED"/>
            <w:vAlign w:val="center"/>
          </w:tcPr>
          <w:p w:rsidR="0087496B" w:rsidRPr="00D82A2C" w:rsidRDefault="00D24308">
            <w:pPr>
              <w:rPr>
                <w:lang w:val="es-GT"/>
              </w:rPr>
            </w:pPr>
            <w:r w:rsidRPr="00D82A2C">
              <w:rPr>
                <w:sz w:val="20"/>
                <w:lang w:val="es-GT"/>
              </w:rPr>
              <w:t>Buses, asignación a líneas, parqueos, pilotos y operadores</w:t>
            </w:r>
          </w:p>
        </w:tc>
        <w:tc>
          <w:tcPr>
            <w:tcW w:w="1872" w:type="dxa"/>
            <w:shd w:val="clear" w:color="auto" w:fill="EDEDED"/>
            <w:vAlign w:val="center"/>
          </w:tcPr>
          <w:p w:rsidR="0087496B" w:rsidRDefault="00D24308">
            <w:pPr>
              <w:jc w:val="center"/>
            </w:pPr>
            <w:r>
              <w:rPr>
                <w:sz w:val="20"/>
              </w:rPr>
              <w:t>RF-007 a RF-010</w:t>
            </w:r>
          </w:p>
        </w:tc>
      </w:tr>
      <w:tr w:rsidR="0087496B">
        <w:trPr>
          <w:cantSplit/>
          <w:jc w:val="center"/>
        </w:trPr>
        <w:tc>
          <w:tcPr>
            <w:tcW w:w="3168" w:type="dxa"/>
            <w:vAlign w:val="center"/>
          </w:tcPr>
          <w:p w:rsidR="0087496B" w:rsidRDefault="00D24308">
            <w:r>
              <w:rPr>
                <w:b/>
                <w:sz w:val="20"/>
              </w:rPr>
              <w:t>4. Tickets y acceso</w:t>
            </w:r>
          </w:p>
        </w:tc>
        <w:tc>
          <w:tcPr>
            <w:tcW w:w="4320" w:type="dxa"/>
            <w:vAlign w:val="center"/>
          </w:tcPr>
          <w:p w:rsidR="0087496B" w:rsidRPr="00D82A2C" w:rsidRDefault="00D24308">
            <w:pPr>
              <w:rPr>
                <w:lang w:val="es-GT"/>
              </w:rPr>
            </w:pPr>
            <w:r w:rsidRPr="00D82A2C">
              <w:rPr>
                <w:sz w:val="20"/>
                <w:lang w:val="es-GT"/>
              </w:rPr>
              <w:t>Métodos de pago, TAT, validación de tickets, entradas y salidas</w:t>
            </w:r>
          </w:p>
        </w:tc>
        <w:tc>
          <w:tcPr>
            <w:tcW w:w="1872" w:type="dxa"/>
            <w:vAlign w:val="center"/>
          </w:tcPr>
          <w:p w:rsidR="0087496B" w:rsidRDefault="00D24308">
            <w:pPr>
              <w:jc w:val="center"/>
            </w:pPr>
            <w:r>
              <w:rPr>
                <w:sz w:val="20"/>
              </w:rPr>
              <w:t>RF-011 a RF-014</w:t>
            </w:r>
          </w:p>
        </w:tc>
      </w:tr>
      <w:tr w:rsidR="0087496B">
        <w:trPr>
          <w:cantSplit/>
          <w:jc w:val="center"/>
        </w:trPr>
        <w:tc>
          <w:tcPr>
            <w:tcW w:w="3168" w:type="dxa"/>
            <w:shd w:val="clear" w:color="auto" w:fill="EDEDED"/>
            <w:vAlign w:val="center"/>
          </w:tcPr>
          <w:p w:rsidR="0087496B" w:rsidRDefault="00D24308">
            <w:r>
              <w:rPr>
                <w:b/>
                <w:sz w:val="20"/>
              </w:rPr>
              <w:t>5. Pasajeros y ocupación</w:t>
            </w:r>
          </w:p>
        </w:tc>
        <w:tc>
          <w:tcPr>
            <w:tcW w:w="4320" w:type="dxa"/>
            <w:shd w:val="clear" w:color="auto" w:fill="EDEDED"/>
            <w:vAlign w:val="center"/>
          </w:tcPr>
          <w:p w:rsidR="0087496B" w:rsidRPr="00D82A2C" w:rsidRDefault="00D24308">
            <w:pPr>
              <w:rPr>
                <w:lang w:val="es-GT"/>
              </w:rPr>
            </w:pPr>
            <w:r w:rsidRPr="00D82A2C">
              <w:rPr>
                <w:sz w:val="20"/>
                <w:lang w:val="es-GT"/>
              </w:rPr>
              <w:t>TCP, cálculo de ocupación, alertas de demanda y espera adicional</w:t>
            </w:r>
          </w:p>
        </w:tc>
        <w:tc>
          <w:tcPr>
            <w:tcW w:w="1872" w:type="dxa"/>
            <w:shd w:val="clear" w:color="auto" w:fill="EDEDED"/>
            <w:vAlign w:val="center"/>
          </w:tcPr>
          <w:p w:rsidR="0087496B" w:rsidRDefault="00D24308">
            <w:pPr>
              <w:jc w:val="center"/>
            </w:pPr>
            <w:r>
              <w:rPr>
                <w:sz w:val="20"/>
              </w:rPr>
              <w:t>RF-015 a RF-018</w:t>
            </w:r>
          </w:p>
        </w:tc>
      </w:tr>
      <w:tr w:rsidR="0087496B">
        <w:trPr>
          <w:cantSplit/>
          <w:jc w:val="center"/>
        </w:trPr>
        <w:tc>
          <w:tcPr>
            <w:tcW w:w="3168" w:type="dxa"/>
            <w:vAlign w:val="center"/>
          </w:tcPr>
          <w:p w:rsidR="0087496B" w:rsidRDefault="00D24308">
            <w:r>
              <w:rPr>
                <w:b/>
                <w:sz w:val="20"/>
              </w:rPr>
              <w:t>6. Operación y monitoreo</w:t>
            </w:r>
          </w:p>
        </w:tc>
        <w:tc>
          <w:tcPr>
            <w:tcW w:w="4320" w:type="dxa"/>
            <w:vAlign w:val="center"/>
          </w:tcPr>
          <w:p w:rsidR="0087496B" w:rsidRPr="00D82A2C" w:rsidRDefault="00D24308">
            <w:pPr>
              <w:rPr>
                <w:lang w:val="es-GT"/>
              </w:rPr>
            </w:pPr>
            <w:r w:rsidRPr="00D82A2C">
              <w:rPr>
                <w:sz w:val="20"/>
                <w:lang w:val="es-GT"/>
              </w:rPr>
              <w:t>Recorridos, distancias, dispositivos e incidentes</w:t>
            </w:r>
          </w:p>
        </w:tc>
        <w:tc>
          <w:tcPr>
            <w:tcW w:w="1872" w:type="dxa"/>
            <w:vAlign w:val="center"/>
          </w:tcPr>
          <w:p w:rsidR="0087496B" w:rsidRDefault="00D24308">
            <w:pPr>
              <w:jc w:val="center"/>
            </w:pPr>
            <w:r>
              <w:rPr>
                <w:sz w:val="20"/>
              </w:rPr>
              <w:t>RF-019 a RF-022</w:t>
            </w:r>
          </w:p>
        </w:tc>
      </w:tr>
      <w:tr w:rsidR="0087496B">
        <w:trPr>
          <w:cantSplit/>
          <w:jc w:val="center"/>
        </w:trPr>
        <w:tc>
          <w:tcPr>
            <w:tcW w:w="3168" w:type="dxa"/>
            <w:shd w:val="clear" w:color="auto" w:fill="EDEDED"/>
            <w:vAlign w:val="center"/>
          </w:tcPr>
          <w:p w:rsidR="0087496B" w:rsidRDefault="00D24308">
            <w:r>
              <w:rPr>
                <w:b/>
                <w:sz w:val="20"/>
              </w:rPr>
              <w:t>7. Reportes y control</w:t>
            </w:r>
          </w:p>
        </w:tc>
        <w:tc>
          <w:tcPr>
            <w:tcW w:w="4320" w:type="dxa"/>
            <w:shd w:val="clear" w:color="auto" w:fill="EDEDED"/>
            <w:vAlign w:val="center"/>
          </w:tcPr>
          <w:p w:rsidR="0087496B" w:rsidRPr="00D82A2C" w:rsidRDefault="00D24308">
            <w:pPr>
              <w:rPr>
                <w:lang w:val="es-GT"/>
              </w:rPr>
            </w:pPr>
            <w:r w:rsidRPr="00D82A2C">
              <w:rPr>
                <w:sz w:val="20"/>
                <w:lang w:val="es-GT"/>
              </w:rPr>
              <w:t>Reportes, exportación CSV, auditoría y consulta integral</w:t>
            </w:r>
          </w:p>
        </w:tc>
        <w:tc>
          <w:tcPr>
            <w:tcW w:w="1872" w:type="dxa"/>
            <w:shd w:val="clear" w:color="auto" w:fill="EDEDED"/>
            <w:vAlign w:val="center"/>
          </w:tcPr>
          <w:p w:rsidR="0087496B" w:rsidRDefault="00D24308">
            <w:pPr>
              <w:jc w:val="center"/>
            </w:pPr>
            <w:r>
              <w:rPr>
                <w:sz w:val="20"/>
              </w:rPr>
              <w:t>RF-023 a RF-025</w:t>
            </w:r>
          </w:p>
        </w:tc>
      </w:tr>
    </w:tbl>
    <w:p w:rsidR="0087496B" w:rsidRDefault="0087496B">
      <w:pPr>
        <w:spacing w:after="200" w:line="240" w:lineRule="auto"/>
      </w:pPr>
    </w:p>
    <w:p w:rsidR="0087496B" w:rsidRPr="00D82A2C" w:rsidRDefault="00D24308">
      <w:pPr>
        <w:spacing w:after="80" w:line="360" w:lineRule="auto"/>
        <w:jc w:val="both"/>
        <w:rPr>
          <w:lang w:val="es-GT"/>
        </w:rPr>
      </w:pPr>
      <w:r w:rsidRPr="00D82A2C">
        <w:rPr>
          <w:b/>
          <w:lang w:val="es-GT"/>
        </w:rPr>
        <w:t>Fuera del alcance.</w:t>
      </w:r>
      <w:r w:rsidRPr="00D82A2C">
        <w:rPr>
          <w:lang w:val="es-GT"/>
        </w:rPr>
        <w:t xml:space="preserve"> No forman parte de este ciclo de pruebas:</w:t>
      </w:r>
    </w:p>
    <w:p w:rsidR="0087496B" w:rsidRPr="00D82A2C" w:rsidRDefault="00D24308">
      <w:pPr>
        <w:pStyle w:val="Listaconvietas"/>
        <w:spacing w:after="80" w:line="360" w:lineRule="auto"/>
        <w:ind w:left="720"/>
        <w:rPr>
          <w:lang w:val="es-GT"/>
        </w:rPr>
      </w:pPr>
      <w:r w:rsidRPr="00D82A2C">
        <w:rPr>
          <w:lang w:val="es-GT"/>
        </w:rPr>
        <w:t>La integración con dispositivos físicos reales (TAT, torniquetes y TCP); su comportamiento se simula desde la aplicación web.</w:t>
      </w:r>
    </w:p>
    <w:p w:rsidR="0087496B" w:rsidRPr="00D82A2C" w:rsidRDefault="00D24308">
      <w:pPr>
        <w:pStyle w:val="Listaconvietas"/>
        <w:spacing w:after="80" w:line="360" w:lineRule="auto"/>
        <w:ind w:left="720"/>
        <w:rPr>
          <w:lang w:val="es-GT"/>
        </w:rPr>
      </w:pPr>
      <w:r w:rsidRPr="00D82A2C">
        <w:rPr>
          <w:lang w:val="es-GT"/>
        </w:rPr>
        <w:t>La pasarela de pagos de terceros; los métodos de pago se registran como catálogo.</w:t>
      </w:r>
    </w:p>
    <w:p w:rsidR="0087496B" w:rsidRPr="00D82A2C" w:rsidRDefault="00D24308">
      <w:pPr>
        <w:pStyle w:val="Listaconvietas"/>
        <w:spacing w:after="80" w:line="360" w:lineRule="auto"/>
        <w:ind w:left="720"/>
        <w:rPr>
          <w:lang w:val="es-GT"/>
        </w:rPr>
      </w:pPr>
      <w:r w:rsidRPr="00D82A2C">
        <w:rPr>
          <w:lang w:val="es-GT"/>
        </w:rPr>
        <w:t>Las pruebas de carga sobre la infraestructura productiva y la medición de disponibilidad mensual (MT-03), que requieren el sistema en operación.</w:t>
      </w:r>
    </w:p>
    <w:p w:rsidR="0087496B" w:rsidRPr="00D82A2C" w:rsidRDefault="00D24308">
      <w:pPr>
        <w:pStyle w:val="Ttulo2"/>
        <w:rPr>
          <w:lang w:val="es-GT"/>
        </w:rPr>
      </w:pPr>
      <w:r w:rsidRPr="00D82A2C">
        <w:rPr>
          <w:lang w:val="es-GT"/>
        </w:rPr>
        <w:t>14.5 Estrategia y tipos de prueba</w:t>
      </w:r>
    </w:p>
    <w:p w:rsidR="0087496B" w:rsidRPr="00D82A2C" w:rsidRDefault="00D24308">
      <w:pPr>
        <w:spacing w:after="160" w:line="360" w:lineRule="auto"/>
        <w:jc w:val="both"/>
        <w:rPr>
          <w:lang w:val="es-GT"/>
        </w:rPr>
      </w:pPr>
      <w:r w:rsidRPr="00D82A2C">
        <w:rPr>
          <w:lang w:val="es-GT"/>
        </w:rPr>
        <w:t>Las pruebas se ejecutan en cada iteración de la metodología en espiral. Al final de cada ciclo se vuelve a ejecutar el conjunto completo de pruebas automatizadas como prueba de regresión.</w:t>
      </w:r>
    </w:p>
    <w:tbl>
      <w:tblPr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2160"/>
        <w:gridCol w:w="4752"/>
        <w:gridCol w:w="2448"/>
      </w:tblGrid>
      <w:tr w:rsidR="0087496B">
        <w:trPr>
          <w:cantSplit/>
          <w:tblHeader/>
          <w:jc w:val="center"/>
        </w:trPr>
        <w:tc>
          <w:tcPr>
            <w:tcW w:w="2160" w:type="dxa"/>
            <w:shd w:val="clear" w:color="auto" w:fill="A6A6A6"/>
            <w:vAlign w:val="center"/>
          </w:tcPr>
          <w:p w:rsidR="0087496B" w:rsidRDefault="00D24308">
            <w:pPr>
              <w:keepNext/>
              <w:jc w:val="center"/>
            </w:pPr>
            <w:r>
              <w:rPr>
                <w:b/>
                <w:color w:val="FFFFFF"/>
                <w:sz w:val="21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21"/>
              </w:rPr>
              <w:t>prueba</w:t>
            </w:r>
            <w:proofErr w:type="spellEnd"/>
          </w:p>
        </w:tc>
        <w:tc>
          <w:tcPr>
            <w:tcW w:w="4752" w:type="dxa"/>
            <w:shd w:val="clear" w:color="auto" w:fill="A6A6A6"/>
            <w:vAlign w:val="center"/>
          </w:tcPr>
          <w:p w:rsidR="0087496B" w:rsidRDefault="00D24308">
            <w:pPr>
              <w:keepNext/>
              <w:jc w:val="center"/>
            </w:pPr>
            <w:r>
              <w:rPr>
                <w:b/>
                <w:color w:val="FFFFFF"/>
                <w:sz w:val="21"/>
              </w:rPr>
              <w:t>Descripción</w:t>
            </w:r>
          </w:p>
        </w:tc>
        <w:tc>
          <w:tcPr>
            <w:tcW w:w="2448" w:type="dxa"/>
            <w:shd w:val="clear" w:color="auto" w:fill="A6A6A6"/>
            <w:vAlign w:val="center"/>
          </w:tcPr>
          <w:p w:rsidR="0087496B" w:rsidRDefault="00D24308">
            <w:pPr>
              <w:keepNext/>
              <w:jc w:val="center"/>
            </w:pPr>
            <w:r>
              <w:rPr>
                <w:b/>
                <w:color w:val="FFFFFF"/>
                <w:sz w:val="21"/>
              </w:rPr>
              <w:t>Técnica / herramienta</w:t>
            </w:r>
          </w:p>
        </w:tc>
      </w:tr>
      <w:tr w:rsidR="0087496B">
        <w:trPr>
          <w:cantSplit/>
          <w:jc w:val="center"/>
        </w:trPr>
        <w:tc>
          <w:tcPr>
            <w:tcW w:w="2160" w:type="dxa"/>
            <w:shd w:val="clear" w:color="auto" w:fill="EDEDED"/>
            <w:vAlign w:val="center"/>
          </w:tcPr>
          <w:p w:rsidR="0087496B" w:rsidRDefault="00D24308">
            <w:r>
              <w:rPr>
                <w:b/>
                <w:sz w:val="20"/>
              </w:rPr>
              <w:t>Unitarias y de integración</w:t>
            </w:r>
          </w:p>
        </w:tc>
        <w:tc>
          <w:tcPr>
            <w:tcW w:w="4752" w:type="dxa"/>
            <w:shd w:val="clear" w:color="auto" w:fill="EDEDED"/>
            <w:vAlign w:val="center"/>
          </w:tcPr>
          <w:p w:rsidR="0087496B" w:rsidRPr="00D82A2C" w:rsidRDefault="00D24308">
            <w:pPr>
              <w:rPr>
                <w:lang w:val="es-GT"/>
              </w:rPr>
            </w:pPr>
            <w:r w:rsidRPr="00D82A2C">
              <w:rPr>
                <w:sz w:val="20"/>
                <w:lang w:val="es-GT"/>
              </w:rPr>
              <w:t>Verifican los servicios de reglas de negocio (GestionFlota, ControlOcupacion, ControlAcceso, Auditor) junto con la base de datos.</w:t>
            </w:r>
          </w:p>
        </w:tc>
        <w:tc>
          <w:tcPr>
            <w:tcW w:w="2448" w:type="dxa"/>
            <w:shd w:val="clear" w:color="auto" w:fill="EDEDED"/>
            <w:vAlign w:val="center"/>
          </w:tcPr>
          <w:p w:rsidR="0087496B" w:rsidRDefault="00D24308">
            <w:proofErr w:type="spellStart"/>
            <w:r>
              <w:rPr>
                <w:sz w:val="20"/>
              </w:rPr>
              <w:t>PHPUnit</w:t>
            </w:r>
            <w:proofErr w:type="spellEnd"/>
            <w:r>
              <w:rPr>
                <w:sz w:val="20"/>
              </w:rPr>
              <w:t xml:space="preserve"> 12 · Laravel</w:t>
            </w:r>
          </w:p>
        </w:tc>
      </w:tr>
      <w:tr w:rsidR="0087496B">
        <w:trPr>
          <w:cantSplit/>
          <w:jc w:val="center"/>
        </w:trPr>
        <w:tc>
          <w:tcPr>
            <w:tcW w:w="2160" w:type="dxa"/>
            <w:vAlign w:val="center"/>
          </w:tcPr>
          <w:p w:rsidR="0087496B" w:rsidRDefault="00D24308">
            <w:r>
              <w:rPr>
                <w:b/>
                <w:sz w:val="20"/>
              </w:rPr>
              <w:t>Funcionales</w:t>
            </w:r>
          </w:p>
        </w:tc>
        <w:tc>
          <w:tcPr>
            <w:tcW w:w="4752" w:type="dxa"/>
            <w:vAlign w:val="center"/>
          </w:tcPr>
          <w:p w:rsidR="0087496B" w:rsidRPr="00D82A2C" w:rsidRDefault="00D24308">
            <w:pPr>
              <w:rPr>
                <w:lang w:val="es-GT"/>
              </w:rPr>
            </w:pPr>
            <w:r w:rsidRPr="00D82A2C">
              <w:rPr>
                <w:sz w:val="20"/>
                <w:lang w:val="es-GT"/>
              </w:rPr>
              <w:t>Validan cada requerimiento a través de las rutas HTTP y las pantallas, con usuarios de cada rol.</w:t>
            </w:r>
          </w:p>
        </w:tc>
        <w:tc>
          <w:tcPr>
            <w:tcW w:w="2448" w:type="dxa"/>
            <w:vAlign w:val="center"/>
          </w:tcPr>
          <w:p w:rsidR="0087496B" w:rsidRDefault="00D24308">
            <w:proofErr w:type="spellStart"/>
            <w:r>
              <w:rPr>
                <w:sz w:val="20"/>
              </w:rPr>
              <w:t>Pruebas</w:t>
            </w:r>
            <w:proofErr w:type="spellEnd"/>
            <w:r>
              <w:rPr>
                <w:sz w:val="20"/>
              </w:rPr>
              <w:t xml:space="preserve"> Feature de Laravel</w:t>
            </w:r>
          </w:p>
        </w:tc>
      </w:tr>
      <w:tr w:rsidR="0087496B">
        <w:trPr>
          <w:cantSplit/>
          <w:jc w:val="center"/>
        </w:trPr>
        <w:tc>
          <w:tcPr>
            <w:tcW w:w="2160" w:type="dxa"/>
            <w:shd w:val="clear" w:color="auto" w:fill="EDEDED"/>
            <w:vAlign w:val="center"/>
          </w:tcPr>
          <w:p w:rsidR="0087496B" w:rsidRDefault="00D24308">
            <w:r>
              <w:rPr>
                <w:b/>
                <w:sz w:val="20"/>
              </w:rPr>
              <w:lastRenderedPageBreak/>
              <w:t>Valores límite</w:t>
            </w:r>
          </w:p>
        </w:tc>
        <w:tc>
          <w:tcPr>
            <w:tcW w:w="4752" w:type="dxa"/>
            <w:shd w:val="clear" w:color="auto" w:fill="EDEDED"/>
            <w:vAlign w:val="center"/>
          </w:tcPr>
          <w:p w:rsidR="0087496B" w:rsidRPr="00D82A2C" w:rsidRDefault="00D24308">
            <w:pPr>
              <w:rPr>
                <w:lang w:val="es-GT"/>
              </w:rPr>
            </w:pPr>
            <w:r w:rsidRPr="00D82A2C">
              <w:rPr>
                <w:sz w:val="20"/>
                <w:lang w:val="es-GT"/>
              </w:rPr>
              <w:t>Comprueban los umbrales de las reglas: 149 % / 150 % de demanda, 25 % de ocupación, n y 2n buses.</w:t>
            </w:r>
          </w:p>
        </w:tc>
        <w:tc>
          <w:tcPr>
            <w:tcW w:w="2448" w:type="dxa"/>
            <w:shd w:val="clear" w:color="auto" w:fill="EDEDED"/>
            <w:vAlign w:val="center"/>
          </w:tcPr>
          <w:p w:rsidR="0087496B" w:rsidRDefault="00D24308">
            <w:proofErr w:type="spellStart"/>
            <w:r>
              <w:rPr>
                <w:sz w:val="20"/>
              </w:rPr>
              <w:t>Análisis</w:t>
            </w:r>
            <w:proofErr w:type="spellEnd"/>
            <w:r>
              <w:rPr>
                <w:sz w:val="20"/>
              </w:rPr>
              <w:t xml:space="preserve"> de </w:t>
            </w:r>
            <w:proofErr w:type="spellStart"/>
            <w:r>
              <w:rPr>
                <w:sz w:val="20"/>
              </w:rPr>
              <w:t>valores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límite</w:t>
            </w:r>
            <w:proofErr w:type="spellEnd"/>
          </w:p>
        </w:tc>
      </w:tr>
      <w:tr w:rsidR="0087496B">
        <w:trPr>
          <w:cantSplit/>
          <w:jc w:val="center"/>
        </w:trPr>
        <w:tc>
          <w:tcPr>
            <w:tcW w:w="2160" w:type="dxa"/>
            <w:vAlign w:val="center"/>
          </w:tcPr>
          <w:p w:rsidR="0087496B" w:rsidRDefault="00D24308">
            <w:r>
              <w:rPr>
                <w:b/>
                <w:sz w:val="20"/>
              </w:rPr>
              <w:t>Seguridad</w:t>
            </w:r>
          </w:p>
        </w:tc>
        <w:tc>
          <w:tcPr>
            <w:tcW w:w="4752" w:type="dxa"/>
            <w:vAlign w:val="center"/>
          </w:tcPr>
          <w:p w:rsidR="0087496B" w:rsidRPr="00D82A2C" w:rsidRDefault="00D24308">
            <w:pPr>
              <w:rPr>
                <w:lang w:val="es-GT"/>
              </w:rPr>
            </w:pPr>
            <w:r w:rsidRPr="00D82A2C">
              <w:rPr>
                <w:sz w:val="20"/>
                <w:lang w:val="es-GT"/>
              </w:rPr>
              <w:t>Autenticación, bloqueo por intentos, permisos por rol, cifrado de contraseñas y protección CSRF.</w:t>
            </w:r>
          </w:p>
        </w:tc>
        <w:tc>
          <w:tcPr>
            <w:tcW w:w="2448" w:type="dxa"/>
            <w:vAlign w:val="center"/>
          </w:tcPr>
          <w:p w:rsidR="0087496B" w:rsidRDefault="00D24308">
            <w:proofErr w:type="spellStart"/>
            <w:r>
              <w:rPr>
                <w:sz w:val="20"/>
              </w:rPr>
              <w:t>Pruebas</w:t>
            </w:r>
            <w:proofErr w:type="spellEnd"/>
            <w:r>
              <w:rPr>
                <w:sz w:val="20"/>
              </w:rPr>
              <w:t xml:space="preserve"> Feature · </w:t>
            </w:r>
            <w:proofErr w:type="spellStart"/>
            <w:r>
              <w:rPr>
                <w:sz w:val="20"/>
              </w:rPr>
              <w:t>revisión</w:t>
            </w:r>
            <w:proofErr w:type="spellEnd"/>
            <w:r>
              <w:rPr>
                <w:sz w:val="20"/>
              </w:rPr>
              <w:t xml:space="preserve"> manual</w:t>
            </w:r>
          </w:p>
        </w:tc>
      </w:tr>
      <w:tr w:rsidR="0087496B">
        <w:trPr>
          <w:cantSplit/>
          <w:jc w:val="center"/>
        </w:trPr>
        <w:tc>
          <w:tcPr>
            <w:tcW w:w="2160" w:type="dxa"/>
            <w:shd w:val="clear" w:color="auto" w:fill="EDEDED"/>
            <w:vAlign w:val="center"/>
          </w:tcPr>
          <w:p w:rsidR="0087496B" w:rsidRDefault="00D24308">
            <w:r>
              <w:rPr>
                <w:b/>
                <w:sz w:val="20"/>
              </w:rPr>
              <w:t>Regresión</w:t>
            </w:r>
          </w:p>
        </w:tc>
        <w:tc>
          <w:tcPr>
            <w:tcW w:w="4752" w:type="dxa"/>
            <w:shd w:val="clear" w:color="auto" w:fill="EDEDED"/>
            <w:vAlign w:val="center"/>
          </w:tcPr>
          <w:p w:rsidR="0087496B" w:rsidRPr="00D82A2C" w:rsidRDefault="00D24308">
            <w:pPr>
              <w:rPr>
                <w:lang w:val="es-GT"/>
              </w:rPr>
            </w:pPr>
            <w:r w:rsidRPr="00D82A2C">
              <w:rPr>
                <w:sz w:val="20"/>
                <w:lang w:val="es-GT"/>
              </w:rPr>
              <w:t>Ejecución completa del conjunto de pruebas tras cada corrección o cambio.</w:t>
            </w:r>
          </w:p>
        </w:tc>
        <w:tc>
          <w:tcPr>
            <w:tcW w:w="2448" w:type="dxa"/>
            <w:shd w:val="clear" w:color="auto" w:fill="EDEDED"/>
            <w:vAlign w:val="center"/>
          </w:tcPr>
          <w:p w:rsidR="0087496B" w:rsidRDefault="00D24308">
            <w:r>
              <w:rPr>
                <w:sz w:val="20"/>
              </w:rPr>
              <w:t>php artisan test</w:t>
            </w:r>
          </w:p>
        </w:tc>
      </w:tr>
      <w:tr w:rsidR="0087496B" w:rsidRPr="00D82A2C">
        <w:trPr>
          <w:cantSplit/>
          <w:jc w:val="center"/>
        </w:trPr>
        <w:tc>
          <w:tcPr>
            <w:tcW w:w="2160" w:type="dxa"/>
            <w:vAlign w:val="center"/>
          </w:tcPr>
          <w:p w:rsidR="0087496B" w:rsidRDefault="00D24308">
            <w:r>
              <w:rPr>
                <w:b/>
                <w:sz w:val="20"/>
              </w:rPr>
              <w:t>Usabilidad</w:t>
            </w:r>
          </w:p>
        </w:tc>
        <w:tc>
          <w:tcPr>
            <w:tcW w:w="4752" w:type="dxa"/>
            <w:vAlign w:val="center"/>
          </w:tcPr>
          <w:p w:rsidR="0087496B" w:rsidRPr="00D82A2C" w:rsidRDefault="00D24308">
            <w:pPr>
              <w:rPr>
                <w:lang w:val="es-GT"/>
              </w:rPr>
            </w:pPr>
            <w:r w:rsidRPr="00D82A2C">
              <w:rPr>
                <w:sz w:val="20"/>
                <w:lang w:val="es-GT"/>
              </w:rPr>
              <w:t>Usuarios de cada rol realizan tareas definidas y se mide el porcentaje completado (MT-07).</w:t>
            </w:r>
          </w:p>
        </w:tc>
        <w:tc>
          <w:tcPr>
            <w:tcW w:w="2448" w:type="dxa"/>
            <w:vAlign w:val="center"/>
          </w:tcPr>
          <w:p w:rsidR="0087496B" w:rsidRPr="00D82A2C" w:rsidRDefault="00D24308">
            <w:pPr>
              <w:rPr>
                <w:lang w:val="es-GT"/>
              </w:rPr>
            </w:pPr>
            <w:r w:rsidRPr="00D82A2C">
              <w:rPr>
                <w:sz w:val="20"/>
                <w:lang w:val="es-GT"/>
              </w:rPr>
              <w:t>Lista de verificación y encuesta</w:t>
            </w:r>
          </w:p>
        </w:tc>
      </w:tr>
      <w:tr w:rsidR="0087496B">
        <w:trPr>
          <w:cantSplit/>
          <w:jc w:val="center"/>
        </w:trPr>
        <w:tc>
          <w:tcPr>
            <w:tcW w:w="2160" w:type="dxa"/>
            <w:shd w:val="clear" w:color="auto" w:fill="EDEDED"/>
            <w:vAlign w:val="center"/>
          </w:tcPr>
          <w:p w:rsidR="0087496B" w:rsidRDefault="00D24308">
            <w:proofErr w:type="spellStart"/>
            <w:r>
              <w:rPr>
                <w:b/>
                <w:sz w:val="20"/>
              </w:rPr>
              <w:t>Rendimiento</w:t>
            </w:r>
            <w:proofErr w:type="spellEnd"/>
          </w:p>
        </w:tc>
        <w:tc>
          <w:tcPr>
            <w:tcW w:w="4752" w:type="dxa"/>
            <w:shd w:val="clear" w:color="auto" w:fill="EDEDED"/>
            <w:vAlign w:val="center"/>
          </w:tcPr>
          <w:p w:rsidR="0087496B" w:rsidRPr="00D82A2C" w:rsidRDefault="00D24308">
            <w:pPr>
              <w:rPr>
                <w:lang w:val="es-GT"/>
              </w:rPr>
            </w:pPr>
            <w:r w:rsidRPr="00D82A2C">
              <w:rPr>
                <w:sz w:val="20"/>
                <w:lang w:val="es-GT"/>
              </w:rPr>
              <w:t>Medición del P95 de respuesta (MT-01) y de validación de tickets (MT-02).</w:t>
            </w:r>
          </w:p>
        </w:tc>
        <w:tc>
          <w:tcPr>
            <w:tcW w:w="2448" w:type="dxa"/>
            <w:shd w:val="clear" w:color="auto" w:fill="EDEDED"/>
            <w:vAlign w:val="center"/>
          </w:tcPr>
          <w:p w:rsidR="0087496B" w:rsidRDefault="00D24308">
            <w:proofErr w:type="spellStart"/>
            <w:r>
              <w:rPr>
                <w:sz w:val="20"/>
              </w:rPr>
              <w:t>Registro</w:t>
            </w:r>
            <w:proofErr w:type="spellEnd"/>
            <w:r>
              <w:rPr>
                <w:sz w:val="20"/>
              </w:rPr>
              <w:t xml:space="preserve"> de </w:t>
            </w:r>
            <w:proofErr w:type="spellStart"/>
            <w:r>
              <w:rPr>
                <w:sz w:val="20"/>
              </w:rPr>
              <w:t>tiempos</w:t>
            </w:r>
            <w:proofErr w:type="spellEnd"/>
          </w:p>
        </w:tc>
      </w:tr>
      <w:tr w:rsidR="0087496B">
        <w:trPr>
          <w:cantSplit/>
          <w:jc w:val="center"/>
        </w:trPr>
        <w:tc>
          <w:tcPr>
            <w:tcW w:w="2160" w:type="dxa"/>
            <w:vAlign w:val="center"/>
          </w:tcPr>
          <w:p w:rsidR="0087496B" w:rsidRDefault="00D24308">
            <w:r>
              <w:rPr>
                <w:b/>
                <w:sz w:val="20"/>
              </w:rPr>
              <w:t>Aceptación</w:t>
            </w:r>
          </w:p>
        </w:tc>
        <w:tc>
          <w:tcPr>
            <w:tcW w:w="4752" w:type="dxa"/>
            <w:vAlign w:val="center"/>
          </w:tcPr>
          <w:p w:rsidR="0087496B" w:rsidRPr="00D82A2C" w:rsidRDefault="00D24308">
            <w:pPr>
              <w:rPr>
                <w:lang w:val="es-GT"/>
              </w:rPr>
            </w:pPr>
            <w:r w:rsidRPr="00D82A2C">
              <w:rPr>
                <w:sz w:val="20"/>
                <w:lang w:val="es-GT"/>
              </w:rPr>
              <w:t>El cliente revisa el sistema con los criterios de la sección 15.</w:t>
            </w:r>
          </w:p>
        </w:tc>
        <w:tc>
          <w:tcPr>
            <w:tcW w:w="2448" w:type="dxa"/>
            <w:vAlign w:val="center"/>
          </w:tcPr>
          <w:p w:rsidR="0087496B" w:rsidRDefault="00D24308">
            <w:proofErr w:type="spellStart"/>
            <w:r>
              <w:rPr>
                <w:sz w:val="20"/>
              </w:rPr>
              <w:t>Revisión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guiada</w:t>
            </w:r>
            <w:proofErr w:type="spellEnd"/>
          </w:p>
        </w:tc>
      </w:tr>
    </w:tbl>
    <w:p w:rsidR="0087496B" w:rsidRDefault="0087496B">
      <w:pPr>
        <w:spacing w:after="200" w:line="240" w:lineRule="auto"/>
      </w:pPr>
    </w:p>
    <w:p w:rsidR="0087496B" w:rsidRDefault="00D24308">
      <w:pPr>
        <w:pStyle w:val="Ttulo2"/>
      </w:pPr>
      <w:r>
        <w:t>14.6 Entorno de pruebas</w:t>
      </w:r>
    </w:p>
    <w:tbl>
      <w:tblPr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2880"/>
        <w:gridCol w:w="6480"/>
      </w:tblGrid>
      <w:tr w:rsidR="0087496B">
        <w:trPr>
          <w:cantSplit/>
          <w:tblHeader/>
          <w:jc w:val="center"/>
        </w:trPr>
        <w:tc>
          <w:tcPr>
            <w:tcW w:w="2880" w:type="dxa"/>
            <w:shd w:val="clear" w:color="auto" w:fill="A6A6A6"/>
            <w:vAlign w:val="center"/>
          </w:tcPr>
          <w:p w:rsidR="0087496B" w:rsidRDefault="00D24308">
            <w:pPr>
              <w:keepNext/>
              <w:jc w:val="center"/>
            </w:pPr>
            <w:r>
              <w:rPr>
                <w:b/>
                <w:color w:val="FFFFFF"/>
                <w:sz w:val="21"/>
              </w:rPr>
              <w:t>Componente</w:t>
            </w:r>
          </w:p>
        </w:tc>
        <w:tc>
          <w:tcPr>
            <w:tcW w:w="6480" w:type="dxa"/>
            <w:shd w:val="clear" w:color="auto" w:fill="A6A6A6"/>
            <w:vAlign w:val="center"/>
          </w:tcPr>
          <w:p w:rsidR="0087496B" w:rsidRDefault="00D24308">
            <w:pPr>
              <w:keepNext/>
              <w:jc w:val="center"/>
            </w:pPr>
            <w:r>
              <w:rPr>
                <w:b/>
                <w:color w:val="FFFFFF"/>
                <w:sz w:val="21"/>
              </w:rPr>
              <w:t>Especificación</w:t>
            </w:r>
          </w:p>
        </w:tc>
      </w:tr>
      <w:tr w:rsidR="0087496B">
        <w:trPr>
          <w:cantSplit/>
          <w:jc w:val="center"/>
        </w:trPr>
        <w:tc>
          <w:tcPr>
            <w:tcW w:w="2880" w:type="dxa"/>
            <w:shd w:val="clear" w:color="auto" w:fill="EDEDED"/>
            <w:vAlign w:val="center"/>
          </w:tcPr>
          <w:p w:rsidR="0087496B" w:rsidRDefault="00D24308">
            <w:r>
              <w:rPr>
                <w:b/>
                <w:sz w:val="20"/>
              </w:rPr>
              <w:t>Sistema operativo</w:t>
            </w:r>
          </w:p>
        </w:tc>
        <w:tc>
          <w:tcPr>
            <w:tcW w:w="6480" w:type="dxa"/>
            <w:shd w:val="clear" w:color="auto" w:fill="EDEDED"/>
            <w:vAlign w:val="center"/>
          </w:tcPr>
          <w:p w:rsidR="0087496B" w:rsidRDefault="00D24308">
            <w:r>
              <w:rPr>
                <w:sz w:val="20"/>
              </w:rPr>
              <w:t>macOS (equipo de desarrollo)</w:t>
            </w:r>
          </w:p>
        </w:tc>
      </w:tr>
      <w:tr w:rsidR="0087496B">
        <w:trPr>
          <w:cantSplit/>
          <w:jc w:val="center"/>
        </w:trPr>
        <w:tc>
          <w:tcPr>
            <w:tcW w:w="2880" w:type="dxa"/>
            <w:vAlign w:val="center"/>
          </w:tcPr>
          <w:p w:rsidR="0087496B" w:rsidRDefault="00D24308">
            <w:r>
              <w:rPr>
                <w:b/>
                <w:sz w:val="20"/>
              </w:rPr>
              <w:t>Lenguaje</w:t>
            </w:r>
          </w:p>
        </w:tc>
        <w:tc>
          <w:tcPr>
            <w:tcW w:w="6480" w:type="dxa"/>
            <w:vAlign w:val="center"/>
          </w:tcPr>
          <w:p w:rsidR="0087496B" w:rsidRDefault="00D24308">
            <w:r>
              <w:rPr>
                <w:sz w:val="20"/>
              </w:rPr>
              <w:t>PHP 8.4</w:t>
            </w:r>
          </w:p>
        </w:tc>
      </w:tr>
      <w:tr w:rsidR="0087496B" w:rsidRPr="00D82A2C">
        <w:trPr>
          <w:cantSplit/>
          <w:jc w:val="center"/>
        </w:trPr>
        <w:tc>
          <w:tcPr>
            <w:tcW w:w="2880" w:type="dxa"/>
            <w:shd w:val="clear" w:color="auto" w:fill="EDEDED"/>
            <w:vAlign w:val="center"/>
          </w:tcPr>
          <w:p w:rsidR="0087496B" w:rsidRDefault="00D24308">
            <w:r>
              <w:rPr>
                <w:b/>
                <w:sz w:val="20"/>
              </w:rPr>
              <w:t>Framework</w:t>
            </w:r>
          </w:p>
        </w:tc>
        <w:tc>
          <w:tcPr>
            <w:tcW w:w="6480" w:type="dxa"/>
            <w:shd w:val="clear" w:color="auto" w:fill="EDEDED"/>
            <w:vAlign w:val="center"/>
          </w:tcPr>
          <w:p w:rsidR="0087496B" w:rsidRPr="00D82A2C" w:rsidRDefault="00D24308">
            <w:pPr>
              <w:rPr>
                <w:lang w:val="es-GT"/>
              </w:rPr>
            </w:pPr>
            <w:r w:rsidRPr="00D82A2C">
              <w:rPr>
                <w:sz w:val="20"/>
                <w:lang w:val="es-GT"/>
              </w:rPr>
              <w:t>Laravel 13 (MVC, Blade, HTML, CSS y JavaScript)</w:t>
            </w:r>
          </w:p>
        </w:tc>
      </w:tr>
      <w:tr w:rsidR="0087496B" w:rsidRPr="00D82A2C">
        <w:trPr>
          <w:cantSplit/>
          <w:jc w:val="center"/>
        </w:trPr>
        <w:tc>
          <w:tcPr>
            <w:tcW w:w="2880" w:type="dxa"/>
            <w:vAlign w:val="center"/>
          </w:tcPr>
          <w:p w:rsidR="0087496B" w:rsidRPr="00D82A2C" w:rsidRDefault="00D24308">
            <w:pPr>
              <w:rPr>
                <w:lang w:val="es-GT"/>
              </w:rPr>
            </w:pPr>
            <w:r w:rsidRPr="00D82A2C">
              <w:rPr>
                <w:b/>
                <w:sz w:val="20"/>
                <w:lang w:val="es-GT"/>
              </w:rPr>
              <w:t>Base de datos de pruebas</w:t>
            </w:r>
          </w:p>
        </w:tc>
        <w:tc>
          <w:tcPr>
            <w:tcW w:w="6480" w:type="dxa"/>
            <w:vAlign w:val="center"/>
          </w:tcPr>
          <w:p w:rsidR="0087496B" w:rsidRPr="00D82A2C" w:rsidRDefault="00D24308">
            <w:pPr>
              <w:rPr>
                <w:lang w:val="es-GT"/>
              </w:rPr>
            </w:pPr>
            <w:r w:rsidRPr="00D82A2C">
              <w:rPr>
                <w:sz w:val="20"/>
                <w:lang w:val="es-GT"/>
              </w:rPr>
              <w:t>SQLite en memoria; se recrea en cada caso de prueba</w:t>
            </w:r>
          </w:p>
        </w:tc>
      </w:tr>
      <w:tr w:rsidR="0087496B" w:rsidRPr="00D82A2C">
        <w:trPr>
          <w:cantSplit/>
          <w:jc w:val="center"/>
        </w:trPr>
        <w:tc>
          <w:tcPr>
            <w:tcW w:w="2880" w:type="dxa"/>
            <w:shd w:val="clear" w:color="auto" w:fill="EDEDED"/>
            <w:vAlign w:val="center"/>
          </w:tcPr>
          <w:p w:rsidR="0087496B" w:rsidRDefault="00D24308">
            <w:r>
              <w:rPr>
                <w:b/>
                <w:sz w:val="20"/>
              </w:rPr>
              <w:t xml:space="preserve">Base de </w:t>
            </w:r>
            <w:proofErr w:type="spellStart"/>
            <w:r>
              <w:rPr>
                <w:b/>
                <w:sz w:val="20"/>
              </w:rPr>
              <w:t>datos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objetivo</w:t>
            </w:r>
            <w:proofErr w:type="spellEnd"/>
          </w:p>
        </w:tc>
        <w:tc>
          <w:tcPr>
            <w:tcW w:w="6480" w:type="dxa"/>
            <w:shd w:val="clear" w:color="auto" w:fill="EDEDED"/>
            <w:vAlign w:val="center"/>
          </w:tcPr>
          <w:p w:rsidR="0087496B" w:rsidRPr="00D82A2C" w:rsidRDefault="00D24308">
            <w:pPr>
              <w:rPr>
                <w:lang w:val="es-GT"/>
              </w:rPr>
            </w:pPr>
            <w:r w:rsidRPr="00D82A2C">
              <w:rPr>
                <w:sz w:val="20"/>
                <w:lang w:val="es-GT"/>
              </w:rPr>
              <w:t>Oracle Database (script database/oracle/transmetro_oracle.sql)</w:t>
            </w:r>
          </w:p>
        </w:tc>
      </w:tr>
      <w:tr w:rsidR="0087496B">
        <w:trPr>
          <w:cantSplit/>
          <w:jc w:val="center"/>
        </w:trPr>
        <w:tc>
          <w:tcPr>
            <w:tcW w:w="2880" w:type="dxa"/>
            <w:vAlign w:val="center"/>
          </w:tcPr>
          <w:p w:rsidR="0087496B" w:rsidRDefault="00D24308">
            <w:proofErr w:type="spellStart"/>
            <w:r>
              <w:rPr>
                <w:b/>
                <w:sz w:val="20"/>
              </w:rPr>
              <w:t>Herramienta</w:t>
            </w:r>
            <w:proofErr w:type="spellEnd"/>
            <w:r>
              <w:rPr>
                <w:b/>
                <w:sz w:val="20"/>
              </w:rPr>
              <w:t xml:space="preserve"> de </w:t>
            </w:r>
            <w:proofErr w:type="spellStart"/>
            <w:r>
              <w:rPr>
                <w:b/>
                <w:sz w:val="20"/>
              </w:rPr>
              <w:t>pruebas</w:t>
            </w:r>
            <w:proofErr w:type="spellEnd"/>
          </w:p>
        </w:tc>
        <w:tc>
          <w:tcPr>
            <w:tcW w:w="6480" w:type="dxa"/>
            <w:vAlign w:val="center"/>
          </w:tcPr>
          <w:p w:rsidR="0087496B" w:rsidRDefault="00D24308">
            <w:r>
              <w:rPr>
                <w:sz w:val="20"/>
              </w:rPr>
              <w:t>PHPUnit 12 mediante php artisan test</w:t>
            </w:r>
          </w:p>
        </w:tc>
      </w:tr>
      <w:tr w:rsidR="0087496B">
        <w:trPr>
          <w:cantSplit/>
          <w:jc w:val="center"/>
        </w:trPr>
        <w:tc>
          <w:tcPr>
            <w:tcW w:w="2880" w:type="dxa"/>
            <w:shd w:val="clear" w:color="auto" w:fill="EDEDED"/>
            <w:vAlign w:val="center"/>
          </w:tcPr>
          <w:p w:rsidR="0087496B" w:rsidRDefault="00D24308">
            <w:r>
              <w:rPr>
                <w:b/>
                <w:sz w:val="20"/>
              </w:rPr>
              <w:t>Navegadores</w:t>
            </w:r>
          </w:p>
        </w:tc>
        <w:tc>
          <w:tcPr>
            <w:tcW w:w="6480" w:type="dxa"/>
            <w:shd w:val="clear" w:color="auto" w:fill="EDEDED"/>
            <w:vAlign w:val="center"/>
          </w:tcPr>
          <w:p w:rsidR="0087496B" w:rsidRDefault="00D24308">
            <w:r>
              <w:rPr>
                <w:sz w:val="20"/>
              </w:rPr>
              <w:t>Google Chrome y Safari, versiones actuales</w:t>
            </w:r>
          </w:p>
        </w:tc>
      </w:tr>
      <w:tr w:rsidR="0087496B">
        <w:trPr>
          <w:cantSplit/>
          <w:jc w:val="center"/>
        </w:trPr>
        <w:tc>
          <w:tcPr>
            <w:tcW w:w="2880" w:type="dxa"/>
            <w:vAlign w:val="center"/>
          </w:tcPr>
          <w:p w:rsidR="0087496B" w:rsidRDefault="00D24308">
            <w:r>
              <w:rPr>
                <w:b/>
                <w:sz w:val="20"/>
              </w:rPr>
              <w:t>IDE</w:t>
            </w:r>
          </w:p>
        </w:tc>
        <w:tc>
          <w:tcPr>
            <w:tcW w:w="6480" w:type="dxa"/>
            <w:vAlign w:val="center"/>
          </w:tcPr>
          <w:p w:rsidR="0087496B" w:rsidRDefault="00D24308">
            <w:r>
              <w:rPr>
                <w:sz w:val="20"/>
              </w:rPr>
              <w:t>Visual Studio Code</w:t>
            </w:r>
          </w:p>
        </w:tc>
      </w:tr>
    </w:tbl>
    <w:p w:rsidR="0087496B" w:rsidRDefault="0087496B">
      <w:pPr>
        <w:spacing w:after="200" w:line="240" w:lineRule="auto"/>
      </w:pPr>
    </w:p>
    <w:p w:rsidR="0087496B" w:rsidRDefault="00D24308">
      <w:pPr>
        <w:pStyle w:val="Ttulo2"/>
      </w:pPr>
      <w:r>
        <w:t>14.7 Datos de prueba</w:t>
      </w:r>
    </w:p>
    <w:p w:rsidR="0087496B" w:rsidRPr="00D82A2C" w:rsidRDefault="00D24308">
      <w:pPr>
        <w:spacing w:after="160" w:line="360" w:lineRule="auto"/>
        <w:jc w:val="both"/>
        <w:rPr>
          <w:lang w:val="es-GT"/>
        </w:rPr>
      </w:pPr>
      <w:r w:rsidRPr="00D82A2C">
        <w:rPr>
          <w:lang w:val="es-GT"/>
        </w:rPr>
        <w:t>Los datos de demostración se cargan con el comando php artisan migrate:fresh --seed. Incluyen municipalidades, líneas con sus estaciones, accesos, guardias, buses, parqueos, pilotos, métodos de pago y un usuario por rol. Las credenciales de prueba están documentadas en el archivo README del proyecto.</w:t>
      </w:r>
    </w:p>
    <w:tbl>
      <w:tblPr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1728"/>
        <w:gridCol w:w="2880"/>
        <w:gridCol w:w="4752"/>
      </w:tblGrid>
      <w:tr w:rsidR="0087496B">
        <w:trPr>
          <w:cantSplit/>
          <w:tblHeader/>
          <w:jc w:val="center"/>
        </w:trPr>
        <w:tc>
          <w:tcPr>
            <w:tcW w:w="1728" w:type="dxa"/>
            <w:shd w:val="clear" w:color="auto" w:fill="A6A6A6"/>
            <w:vAlign w:val="center"/>
          </w:tcPr>
          <w:p w:rsidR="0087496B" w:rsidRDefault="00D24308">
            <w:pPr>
              <w:keepNext/>
              <w:jc w:val="center"/>
            </w:pPr>
            <w:proofErr w:type="spellStart"/>
            <w:r>
              <w:rPr>
                <w:b/>
                <w:color w:val="FFFFFF"/>
                <w:sz w:val="21"/>
              </w:rPr>
              <w:t>Usuario</w:t>
            </w:r>
            <w:proofErr w:type="spellEnd"/>
          </w:p>
        </w:tc>
        <w:tc>
          <w:tcPr>
            <w:tcW w:w="2880" w:type="dxa"/>
            <w:shd w:val="clear" w:color="auto" w:fill="A6A6A6"/>
            <w:vAlign w:val="center"/>
          </w:tcPr>
          <w:p w:rsidR="0087496B" w:rsidRDefault="00D24308">
            <w:pPr>
              <w:keepNext/>
              <w:jc w:val="center"/>
            </w:pPr>
            <w:r>
              <w:rPr>
                <w:b/>
                <w:color w:val="FFFFFF"/>
                <w:sz w:val="21"/>
              </w:rPr>
              <w:t>Rol</w:t>
            </w:r>
          </w:p>
        </w:tc>
        <w:tc>
          <w:tcPr>
            <w:tcW w:w="4752" w:type="dxa"/>
            <w:shd w:val="clear" w:color="auto" w:fill="A6A6A6"/>
            <w:vAlign w:val="center"/>
          </w:tcPr>
          <w:p w:rsidR="0087496B" w:rsidRDefault="00D24308">
            <w:pPr>
              <w:keepNext/>
              <w:jc w:val="center"/>
            </w:pPr>
            <w:r>
              <w:rPr>
                <w:b/>
                <w:color w:val="FFFFFF"/>
                <w:sz w:val="21"/>
              </w:rPr>
              <w:t>Uso en las pruebas</w:t>
            </w:r>
          </w:p>
        </w:tc>
      </w:tr>
      <w:tr w:rsidR="0087496B" w:rsidRPr="00D82A2C">
        <w:trPr>
          <w:cantSplit/>
          <w:jc w:val="center"/>
        </w:trPr>
        <w:tc>
          <w:tcPr>
            <w:tcW w:w="1728" w:type="dxa"/>
            <w:shd w:val="clear" w:color="auto" w:fill="EDEDED"/>
            <w:vAlign w:val="center"/>
          </w:tcPr>
          <w:p w:rsidR="0087496B" w:rsidRDefault="00D24308">
            <w:r>
              <w:rPr>
                <w:b/>
                <w:sz w:val="20"/>
              </w:rPr>
              <w:t>admin</w:t>
            </w:r>
          </w:p>
        </w:tc>
        <w:tc>
          <w:tcPr>
            <w:tcW w:w="2880" w:type="dxa"/>
            <w:shd w:val="clear" w:color="auto" w:fill="EDEDED"/>
            <w:vAlign w:val="center"/>
          </w:tcPr>
          <w:p w:rsidR="0087496B" w:rsidRDefault="00D24308">
            <w:r>
              <w:rPr>
                <w:sz w:val="20"/>
              </w:rPr>
              <w:t>Administrador</w:t>
            </w:r>
          </w:p>
        </w:tc>
        <w:tc>
          <w:tcPr>
            <w:tcW w:w="4752" w:type="dxa"/>
            <w:shd w:val="clear" w:color="auto" w:fill="EDEDED"/>
            <w:vAlign w:val="center"/>
          </w:tcPr>
          <w:p w:rsidR="0087496B" w:rsidRPr="00D82A2C" w:rsidRDefault="00D24308">
            <w:pPr>
              <w:rPr>
                <w:lang w:val="es-GT"/>
              </w:rPr>
            </w:pPr>
            <w:r w:rsidRPr="00D82A2C">
              <w:rPr>
                <w:sz w:val="20"/>
                <w:lang w:val="es-GT"/>
              </w:rPr>
              <w:t>Usuarios, permisos, auditoría y acceso total</w:t>
            </w:r>
          </w:p>
        </w:tc>
      </w:tr>
      <w:tr w:rsidR="0087496B" w:rsidRPr="00D82A2C">
        <w:trPr>
          <w:cantSplit/>
          <w:jc w:val="center"/>
        </w:trPr>
        <w:tc>
          <w:tcPr>
            <w:tcW w:w="1728" w:type="dxa"/>
            <w:vAlign w:val="center"/>
          </w:tcPr>
          <w:p w:rsidR="0087496B" w:rsidRDefault="00D24308">
            <w:proofErr w:type="spellStart"/>
            <w:r>
              <w:rPr>
                <w:b/>
                <w:sz w:val="20"/>
              </w:rPr>
              <w:t>transporte</w:t>
            </w:r>
            <w:proofErr w:type="spellEnd"/>
          </w:p>
        </w:tc>
        <w:tc>
          <w:tcPr>
            <w:tcW w:w="2880" w:type="dxa"/>
            <w:vAlign w:val="center"/>
          </w:tcPr>
          <w:p w:rsidR="0087496B" w:rsidRDefault="00D24308">
            <w:r>
              <w:rPr>
                <w:sz w:val="20"/>
              </w:rPr>
              <w:t>Administrador de transporte</w:t>
            </w:r>
          </w:p>
        </w:tc>
        <w:tc>
          <w:tcPr>
            <w:tcW w:w="4752" w:type="dxa"/>
            <w:vAlign w:val="center"/>
          </w:tcPr>
          <w:p w:rsidR="0087496B" w:rsidRPr="00D82A2C" w:rsidRDefault="00D24308">
            <w:pPr>
              <w:rPr>
                <w:lang w:val="es-GT"/>
              </w:rPr>
            </w:pPr>
            <w:r w:rsidRPr="00D82A2C">
              <w:rPr>
                <w:sz w:val="20"/>
                <w:lang w:val="es-GT"/>
              </w:rPr>
              <w:t>Líneas, estaciones, buses, parqueos, pilotos, recorridos y reportes</w:t>
            </w:r>
          </w:p>
        </w:tc>
      </w:tr>
      <w:tr w:rsidR="0087496B" w:rsidRPr="00D82A2C">
        <w:trPr>
          <w:cantSplit/>
          <w:jc w:val="center"/>
        </w:trPr>
        <w:tc>
          <w:tcPr>
            <w:tcW w:w="1728" w:type="dxa"/>
            <w:shd w:val="clear" w:color="auto" w:fill="EDEDED"/>
            <w:vAlign w:val="center"/>
          </w:tcPr>
          <w:p w:rsidR="0087496B" w:rsidRDefault="00D24308">
            <w:proofErr w:type="spellStart"/>
            <w:r>
              <w:rPr>
                <w:b/>
                <w:sz w:val="20"/>
              </w:rPr>
              <w:lastRenderedPageBreak/>
              <w:t>operador</w:t>
            </w:r>
            <w:proofErr w:type="spellEnd"/>
          </w:p>
        </w:tc>
        <w:tc>
          <w:tcPr>
            <w:tcW w:w="2880" w:type="dxa"/>
            <w:shd w:val="clear" w:color="auto" w:fill="EDEDED"/>
            <w:vAlign w:val="center"/>
          </w:tcPr>
          <w:p w:rsidR="0087496B" w:rsidRDefault="00D24308">
            <w:r>
              <w:rPr>
                <w:sz w:val="20"/>
              </w:rPr>
              <w:t>Operador de estación</w:t>
            </w:r>
          </w:p>
        </w:tc>
        <w:tc>
          <w:tcPr>
            <w:tcW w:w="4752" w:type="dxa"/>
            <w:shd w:val="clear" w:color="auto" w:fill="EDEDED"/>
            <w:vAlign w:val="center"/>
          </w:tcPr>
          <w:p w:rsidR="0087496B" w:rsidRPr="00D82A2C" w:rsidRDefault="00D24308">
            <w:pPr>
              <w:rPr>
                <w:lang w:val="es-GT"/>
              </w:rPr>
            </w:pPr>
            <w:r w:rsidRPr="00D82A2C">
              <w:rPr>
                <w:sz w:val="20"/>
                <w:lang w:val="es-GT"/>
              </w:rPr>
              <w:t>TAT, tickets, control de acceso, alertas, dispositivos e incidentes</w:t>
            </w:r>
          </w:p>
        </w:tc>
      </w:tr>
      <w:tr w:rsidR="0087496B" w:rsidRPr="00D82A2C">
        <w:trPr>
          <w:cantSplit/>
          <w:jc w:val="center"/>
        </w:trPr>
        <w:tc>
          <w:tcPr>
            <w:tcW w:w="1728" w:type="dxa"/>
            <w:vAlign w:val="center"/>
          </w:tcPr>
          <w:p w:rsidR="0087496B" w:rsidRDefault="00D24308">
            <w:proofErr w:type="spellStart"/>
            <w:r>
              <w:rPr>
                <w:b/>
                <w:sz w:val="20"/>
              </w:rPr>
              <w:t>piloto</w:t>
            </w:r>
            <w:proofErr w:type="spellEnd"/>
          </w:p>
        </w:tc>
        <w:tc>
          <w:tcPr>
            <w:tcW w:w="2880" w:type="dxa"/>
            <w:vAlign w:val="center"/>
          </w:tcPr>
          <w:p w:rsidR="0087496B" w:rsidRDefault="00D24308">
            <w:r>
              <w:rPr>
                <w:sz w:val="20"/>
              </w:rPr>
              <w:t>Piloto</w:t>
            </w:r>
          </w:p>
        </w:tc>
        <w:tc>
          <w:tcPr>
            <w:tcW w:w="4752" w:type="dxa"/>
            <w:vAlign w:val="center"/>
          </w:tcPr>
          <w:p w:rsidR="0087496B" w:rsidRPr="00D82A2C" w:rsidRDefault="00D24308">
            <w:pPr>
              <w:rPr>
                <w:lang w:val="es-GT"/>
              </w:rPr>
            </w:pPr>
            <w:r w:rsidRPr="00D82A2C">
              <w:rPr>
                <w:sz w:val="20"/>
                <w:lang w:val="es-GT"/>
              </w:rPr>
              <w:t>Recorridos y Terminal de Control de Pasajeros (TCP)</w:t>
            </w:r>
          </w:p>
        </w:tc>
      </w:tr>
      <w:tr w:rsidR="0087496B" w:rsidRPr="00D82A2C">
        <w:trPr>
          <w:cantSplit/>
          <w:jc w:val="center"/>
        </w:trPr>
        <w:tc>
          <w:tcPr>
            <w:tcW w:w="1728" w:type="dxa"/>
            <w:shd w:val="clear" w:color="auto" w:fill="EDEDED"/>
            <w:vAlign w:val="center"/>
          </w:tcPr>
          <w:p w:rsidR="0087496B" w:rsidRDefault="00D24308">
            <w:proofErr w:type="spellStart"/>
            <w:r>
              <w:rPr>
                <w:b/>
                <w:sz w:val="20"/>
              </w:rPr>
              <w:t>guardia</w:t>
            </w:r>
            <w:proofErr w:type="spellEnd"/>
          </w:p>
        </w:tc>
        <w:tc>
          <w:tcPr>
            <w:tcW w:w="2880" w:type="dxa"/>
            <w:shd w:val="clear" w:color="auto" w:fill="EDEDED"/>
            <w:vAlign w:val="center"/>
          </w:tcPr>
          <w:p w:rsidR="0087496B" w:rsidRDefault="00D24308">
            <w:r>
              <w:rPr>
                <w:sz w:val="20"/>
              </w:rPr>
              <w:t>Guardia de seguridad</w:t>
            </w:r>
          </w:p>
        </w:tc>
        <w:tc>
          <w:tcPr>
            <w:tcW w:w="4752" w:type="dxa"/>
            <w:shd w:val="clear" w:color="auto" w:fill="EDEDED"/>
            <w:vAlign w:val="center"/>
          </w:tcPr>
          <w:p w:rsidR="0087496B" w:rsidRPr="00D82A2C" w:rsidRDefault="00D24308">
            <w:pPr>
              <w:rPr>
                <w:lang w:val="es-GT"/>
              </w:rPr>
            </w:pPr>
            <w:r w:rsidRPr="00D82A2C">
              <w:rPr>
                <w:sz w:val="20"/>
                <w:lang w:val="es-GT"/>
              </w:rPr>
              <w:t>Control de acceso e incidentes</w:t>
            </w:r>
          </w:p>
        </w:tc>
      </w:tr>
    </w:tbl>
    <w:p w:rsidR="0087496B" w:rsidRPr="00D82A2C" w:rsidRDefault="0087496B">
      <w:pPr>
        <w:spacing w:after="200" w:line="240" w:lineRule="auto"/>
        <w:rPr>
          <w:lang w:val="es-GT"/>
        </w:rPr>
      </w:pPr>
    </w:p>
    <w:p w:rsidR="0087496B" w:rsidRPr="00D82A2C" w:rsidRDefault="00D24308">
      <w:pPr>
        <w:spacing w:after="160" w:line="360" w:lineRule="auto"/>
        <w:jc w:val="both"/>
        <w:rPr>
          <w:lang w:val="es-GT"/>
        </w:rPr>
      </w:pPr>
      <w:r w:rsidRPr="00D82A2C">
        <w:rPr>
          <w:lang w:val="es-GT"/>
        </w:rPr>
        <w:t>Las pruebas automatizadas no dependen de estos datos: cada caso crea su propia información en una base de datos limpia, lo que garantiza resultados repetibles.</w:t>
      </w:r>
    </w:p>
    <w:p w:rsidR="0087496B" w:rsidRDefault="00D24308">
      <w:pPr>
        <w:pStyle w:val="Ttulo2"/>
      </w:pPr>
      <w:r>
        <w:t xml:space="preserve">14.8 </w:t>
      </w:r>
      <w:proofErr w:type="spellStart"/>
      <w:r>
        <w:t>Criterios</w:t>
      </w:r>
      <w:proofErr w:type="spellEnd"/>
      <w:r>
        <w:t xml:space="preserve"> de entrada y salida</w:t>
      </w:r>
    </w:p>
    <w:tbl>
      <w:tblPr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1872"/>
        <w:gridCol w:w="7488"/>
      </w:tblGrid>
      <w:tr w:rsidR="0087496B">
        <w:trPr>
          <w:cantSplit/>
          <w:tblHeader/>
          <w:jc w:val="center"/>
        </w:trPr>
        <w:tc>
          <w:tcPr>
            <w:tcW w:w="1872" w:type="dxa"/>
            <w:shd w:val="clear" w:color="auto" w:fill="A6A6A6"/>
            <w:vAlign w:val="center"/>
          </w:tcPr>
          <w:p w:rsidR="0087496B" w:rsidRDefault="00D24308">
            <w:pPr>
              <w:keepNext/>
              <w:jc w:val="center"/>
            </w:pPr>
            <w:r>
              <w:rPr>
                <w:b/>
                <w:color w:val="FFFFFF"/>
                <w:sz w:val="21"/>
              </w:rPr>
              <w:t>Criterio</w:t>
            </w:r>
          </w:p>
        </w:tc>
        <w:tc>
          <w:tcPr>
            <w:tcW w:w="7488" w:type="dxa"/>
            <w:shd w:val="clear" w:color="auto" w:fill="A6A6A6"/>
            <w:vAlign w:val="center"/>
          </w:tcPr>
          <w:p w:rsidR="0087496B" w:rsidRDefault="00D24308">
            <w:pPr>
              <w:keepNext/>
              <w:jc w:val="center"/>
            </w:pPr>
            <w:r>
              <w:rPr>
                <w:b/>
                <w:color w:val="FFFFFF"/>
                <w:sz w:val="21"/>
              </w:rPr>
              <w:t>Condiciones</w:t>
            </w:r>
          </w:p>
        </w:tc>
      </w:tr>
      <w:tr w:rsidR="0087496B" w:rsidRPr="00D82A2C">
        <w:trPr>
          <w:cantSplit/>
          <w:jc w:val="center"/>
        </w:trPr>
        <w:tc>
          <w:tcPr>
            <w:tcW w:w="1872" w:type="dxa"/>
            <w:shd w:val="clear" w:color="auto" w:fill="EDEDED"/>
            <w:vAlign w:val="center"/>
          </w:tcPr>
          <w:p w:rsidR="0087496B" w:rsidRDefault="00D24308">
            <w:r>
              <w:rPr>
                <w:b/>
                <w:sz w:val="20"/>
              </w:rPr>
              <w:t>Entrada</w:t>
            </w:r>
          </w:p>
        </w:tc>
        <w:tc>
          <w:tcPr>
            <w:tcW w:w="7488" w:type="dxa"/>
            <w:shd w:val="clear" w:color="auto" w:fill="EDEDED"/>
            <w:vAlign w:val="center"/>
          </w:tcPr>
          <w:p w:rsidR="0087496B" w:rsidRPr="00D82A2C" w:rsidRDefault="00D24308">
            <w:pPr>
              <w:rPr>
                <w:lang w:val="es-GT"/>
              </w:rPr>
            </w:pPr>
            <w:r w:rsidRPr="00D82A2C">
              <w:rPr>
                <w:sz w:val="20"/>
                <w:lang w:val="es-GT"/>
              </w:rPr>
              <w:t>Requerimientos aprobados · módulo desarrollado e integrado · entorno de pruebas instalado · datos de prueba cargados · casos de prueba documentados.</w:t>
            </w:r>
          </w:p>
        </w:tc>
      </w:tr>
      <w:tr w:rsidR="0087496B" w:rsidRPr="00D82A2C">
        <w:trPr>
          <w:cantSplit/>
          <w:jc w:val="center"/>
        </w:trPr>
        <w:tc>
          <w:tcPr>
            <w:tcW w:w="1872" w:type="dxa"/>
            <w:vAlign w:val="center"/>
          </w:tcPr>
          <w:p w:rsidR="0087496B" w:rsidRDefault="00D24308">
            <w:r>
              <w:rPr>
                <w:b/>
                <w:sz w:val="20"/>
              </w:rPr>
              <w:t>Salida</w:t>
            </w:r>
          </w:p>
        </w:tc>
        <w:tc>
          <w:tcPr>
            <w:tcW w:w="7488" w:type="dxa"/>
            <w:vAlign w:val="center"/>
          </w:tcPr>
          <w:p w:rsidR="0087496B" w:rsidRPr="00D82A2C" w:rsidRDefault="00D24308">
            <w:pPr>
              <w:rPr>
                <w:lang w:val="es-GT"/>
              </w:rPr>
            </w:pPr>
            <w:r w:rsidRPr="00D82A2C">
              <w:rPr>
                <w:sz w:val="20"/>
                <w:lang w:val="es-GT"/>
              </w:rPr>
              <w:t>100 % de los casos planificados ejecutados · al menos 95 % aprobados (MT-06) · 100 % de las pruebas críticas de seguridad aprobadas (MT-08) · ningún defecto crítico o alto abierto · informe de resultados elaborado.</w:t>
            </w:r>
          </w:p>
        </w:tc>
      </w:tr>
      <w:tr w:rsidR="0087496B" w:rsidRPr="00D82A2C">
        <w:trPr>
          <w:cantSplit/>
          <w:jc w:val="center"/>
        </w:trPr>
        <w:tc>
          <w:tcPr>
            <w:tcW w:w="1872" w:type="dxa"/>
            <w:shd w:val="clear" w:color="auto" w:fill="EDEDED"/>
            <w:vAlign w:val="center"/>
          </w:tcPr>
          <w:p w:rsidR="0087496B" w:rsidRDefault="00D24308">
            <w:proofErr w:type="spellStart"/>
            <w:r>
              <w:rPr>
                <w:b/>
                <w:sz w:val="20"/>
              </w:rPr>
              <w:t>Suspensión</w:t>
            </w:r>
            <w:proofErr w:type="spellEnd"/>
          </w:p>
        </w:tc>
        <w:tc>
          <w:tcPr>
            <w:tcW w:w="7488" w:type="dxa"/>
            <w:shd w:val="clear" w:color="auto" w:fill="EDEDED"/>
            <w:vAlign w:val="center"/>
          </w:tcPr>
          <w:p w:rsidR="0087496B" w:rsidRPr="00D82A2C" w:rsidRDefault="00D24308">
            <w:pPr>
              <w:rPr>
                <w:lang w:val="es-GT"/>
              </w:rPr>
            </w:pPr>
            <w:r w:rsidRPr="00D82A2C">
              <w:rPr>
                <w:sz w:val="20"/>
                <w:lang w:val="es-GT"/>
              </w:rPr>
              <w:t>Se suspenden las pruebas si el entorno no está disponible, si un defecto crítico bloquea más del 20 % de los casos o si cambian los requerimientos del módulo.</w:t>
            </w:r>
          </w:p>
        </w:tc>
      </w:tr>
      <w:tr w:rsidR="0087496B" w:rsidRPr="00D82A2C">
        <w:trPr>
          <w:cantSplit/>
          <w:jc w:val="center"/>
        </w:trPr>
        <w:tc>
          <w:tcPr>
            <w:tcW w:w="1872" w:type="dxa"/>
            <w:vAlign w:val="center"/>
          </w:tcPr>
          <w:p w:rsidR="0087496B" w:rsidRDefault="00D24308">
            <w:proofErr w:type="spellStart"/>
            <w:r>
              <w:rPr>
                <w:b/>
                <w:sz w:val="20"/>
              </w:rPr>
              <w:t>Reanudación</w:t>
            </w:r>
            <w:proofErr w:type="spellEnd"/>
          </w:p>
        </w:tc>
        <w:tc>
          <w:tcPr>
            <w:tcW w:w="7488" w:type="dxa"/>
            <w:vAlign w:val="center"/>
          </w:tcPr>
          <w:p w:rsidR="0087496B" w:rsidRPr="00D82A2C" w:rsidRDefault="00D24308">
            <w:pPr>
              <w:rPr>
                <w:lang w:val="es-GT"/>
              </w:rPr>
            </w:pPr>
            <w:r w:rsidRPr="00D82A2C">
              <w:rPr>
                <w:sz w:val="20"/>
                <w:lang w:val="es-GT"/>
              </w:rPr>
              <w:t>Se reanudan cuando se corrige la causa de la suspensión; se vuelve a ejecutar el conjunto completo como regresión.</w:t>
            </w:r>
          </w:p>
        </w:tc>
      </w:tr>
    </w:tbl>
    <w:p w:rsidR="0087496B" w:rsidRPr="00D82A2C" w:rsidRDefault="0087496B">
      <w:pPr>
        <w:spacing w:after="200" w:line="240" w:lineRule="auto"/>
        <w:rPr>
          <w:lang w:val="es-GT"/>
        </w:rPr>
      </w:pPr>
    </w:p>
    <w:p w:rsidR="0087496B" w:rsidRPr="00D82A2C" w:rsidRDefault="00D24308">
      <w:pPr>
        <w:pStyle w:val="Ttulo2"/>
        <w:rPr>
          <w:lang w:val="es-GT"/>
        </w:rPr>
      </w:pPr>
      <w:r w:rsidRPr="00D82A2C">
        <w:rPr>
          <w:lang w:val="es-GT"/>
        </w:rPr>
        <w:t>14.9 Casos de prueba</w:t>
      </w:r>
    </w:p>
    <w:p w:rsidR="0087496B" w:rsidRPr="00D82A2C" w:rsidRDefault="00D24308">
      <w:pPr>
        <w:spacing w:after="160" w:line="360" w:lineRule="auto"/>
        <w:jc w:val="both"/>
        <w:rPr>
          <w:lang w:val="es-GT"/>
        </w:rPr>
      </w:pPr>
      <w:r w:rsidRPr="00D82A2C">
        <w:rPr>
          <w:lang w:val="es-GT"/>
        </w:rPr>
        <w:t>Los 50 casos de prueba están automatizados en la carpeta tests/Feature del proyecto. La siguiente tabla resume cada caso, los requerimientos que verifica, el resultado esperado y el resultado de la última ejecución.</w:t>
      </w:r>
    </w:p>
    <w:tbl>
      <w:tblPr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1040"/>
        <w:gridCol w:w="2357"/>
        <w:gridCol w:w="1595"/>
        <w:gridCol w:w="3189"/>
        <w:gridCol w:w="1179"/>
      </w:tblGrid>
      <w:tr w:rsidR="0087496B">
        <w:trPr>
          <w:cantSplit/>
          <w:tblHeader/>
          <w:jc w:val="center"/>
        </w:trPr>
        <w:tc>
          <w:tcPr>
            <w:tcW w:w="1040" w:type="dxa"/>
            <w:shd w:val="clear" w:color="auto" w:fill="A6A6A6"/>
            <w:vAlign w:val="center"/>
          </w:tcPr>
          <w:p w:rsidR="0087496B" w:rsidRDefault="00D24308">
            <w:pPr>
              <w:keepNext/>
              <w:jc w:val="center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w="2357" w:type="dxa"/>
            <w:shd w:val="clear" w:color="auto" w:fill="A6A6A6"/>
            <w:vAlign w:val="center"/>
          </w:tcPr>
          <w:p w:rsidR="0087496B" w:rsidRDefault="00D24308">
            <w:pPr>
              <w:keepNext/>
              <w:jc w:val="center"/>
            </w:pPr>
            <w:r>
              <w:rPr>
                <w:b/>
                <w:color w:val="FFFFFF"/>
                <w:sz w:val="18"/>
              </w:rPr>
              <w:t>Caso de prueba</w:t>
            </w:r>
          </w:p>
        </w:tc>
        <w:tc>
          <w:tcPr>
            <w:tcW w:w="1595" w:type="dxa"/>
            <w:shd w:val="clear" w:color="auto" w:fill="A6A6A6"/>
            <w:vAlign w:val="center"/>
          </w:tcPr>
          <w:p w:rsidR="0087496B" w:rsidRDefault="00D24308">
            <w:pPr>
              <w:keepNext/>
              <w:jc w:val="center"/>
            </w:pPr>
            <w:r>
              <w:rPr>
                <w:b/>
                <w:color w:val="FFFFFF"/>
                <w:sz w:val="18"/>
              </w:rPr>
              <w:t>Requerimiento</w:t>
            </w:r>
          </w:p>
        </w:tc>
        <w:tc>
          <w:tcPr>
            <w:tcW w:w="3189" w:type="dxa"/>
            <w:shd w:val="clear" w:color="auto" w:fill="A6A6A6"/>
            <w:vAlign w:val="center"/>
          </w:tcPr>
          <w:p w:rsidR="0087496B" w:rsidRDefault="00D24308">
            <w:pPr>
              <w:keepNext/>
              <w:jc w:val="center"/>
            </w:pPr>
            <w:r>
              <w:rPr>
                <w:b/>
                <w:color w:val="FFFFFF"/>
                <w:sz w:val="18"/>
              </w:rPr>
              <w:t>Resultado esperado</w:t>
            </w:r>
          </w:p>
        </w:tc>
        <w:tc>
          <w:tcPr>
            <w:tcW w:w="1179" w:type="dxa"/>
            <w:shd w:val="clear" w:color="auto" w:fill="A6A6A6"/>
            <w:vAlign w:val="center"/>
          </w:tcPr>
          <w:p w:rsidR="0087496B" w:rsidRDefault="00D24308">
            <w:pPr>
              <w:keepNext/>
              <w:jc w:val="center"/>
            </w:pPr>
            <w:r>
              <w:rPr>
                <w:b/>
                <w:color w:val="FFFFFF"/>
                <w:sz w:val="18"/>
              </w:rPr>
              <w:t>Estado</w:t>
            </w:r>
          </w:p>
        </w:tc>
      </w:tr>
      <w:tr w:rsidR="0087496B">
        <w:trPr>
          <w:cantSplit/>
          <w:jc w:val="center"/>
        </w:trPr>
        <w:tc>
          <w:tcPr>
            <w:tcW w:w="1040" w:type="dxa"/>
            <w:shd w:val="clear" w:color="auto" w:fill="EDEDED"/>
            <w:vAlign w:val="center"/>
          </w:tcPr>
          <w:p w:rsidR="0087496B" w:rsidRDefault="00D24308">
            <w:pPr>
              <w:jc w:val="center"/>
            </w:pPr>
            <w:r>
              <w:rPr>
                <w:b/>
                <w:sz w:val="17"/>
              </w:rPr>
              <w:t>CP-001</w:t>
            </w:r>
          </w:p>
        </w:tc>
        <w:tc>
          <w:tcPr>
            <w:tcW w:w="2357" w:type="dxa"/>
            <w:shd w:val="clear" w:color="auto" w:fill="EDEDED"/>
            <w:vAlign w:val="center"/>
          </w:tcPr>
          <w:p w:rsidR="0087496B" w:rsidRPr="00D82A2C" w:rsidRDefault="00D24308">
            <w:pPr>
              <w:rPr>
                <w:lang w:val="es-GT"/>
              </w:rPr>
            </w:pPr>
            <w:r w:rsidRPr="00D82A2C">
              <w:rPr>
                <w:sz w:val="17"/>
                <w:lang w:val="es-GT"/>
              </w:rPr>
              <w:t>Inicio de sesión de un usuario activo</w:t>
            </w:r>
          </w:p>
        </w:tc>
        <w:tc>
          <w:tcPr>
            <w:tcW w:w="1595" w:type="dxa"/>
            <w:shd w:val="clear" w:color="auto" w:fill="EDEDED"/>
            <w:vAlign w:val="center"/>
          </w:tcPr>
          <w:p w:rsidR="0087496B" w:rsidRDefault="00D24308">
            <w:pPr>
              <w:jc w:val="center"/>
            </w:pPr>
            <w:r>
              <w:rPr>
                <w:sz w:val="17"/>
              </w:rPr>
              <w:t>RF-002, RF-024</w:t>
            </w:r>
          </w:p>
        </w:tc>
        <w:tc>
          <w:tcPr>
            <w:tcW w:w="3189" w:type="dxa"/>
            <w:shd w:val="clear" w:color="auto" w:fill="EDEDED"/>
            <w:vAlign w:val="center"/>
          </w:tcPr>
          <w:p w:rsidR="0087496B" w:rsidRPr="00D82A2C" w:rsidRDefault="00D24308">
            <w:pPr>
              <w:rPr>
                <w:lang w:val="es-GT"/>
              </w:rPr>
            </w:pPr>
            <w:r w:rsidRPr="00D82A2C">
              <w:rPr>
                <w:sz w:val="17"/>
                <w:lang w:val="es-GT"/>
              </w:rPr>
              <w:t>Ingresa al panel general y la bitácora registra el inicio de sesión.</w:t>
            </w:r>
          </w:p>
        </w:tc>
        <w:tc>
          <w:tcPr>
            <w:tcW w:w="1179" w:type="dxa"/>
            <w:shd w:val="clear" w:color="auto" w:fill="EDEDED"/>
            <w:vAlign w:val="center"/>
          </w:tcPr>
          <w:p w:rsidR="0087496B" w:rsidRDefault="00D24308">
            <w:pPr>
              <w:jc w:val="center"/>
            </w:pPr>
            <w:proofErr w:type="spellStart"/>
            <w:r>
              <w:rPr>
                <w:sz w:val="17"/>
              </w:rPr>
              <w:t>Aprobado</w:t>
            </w:r>
            <w:proofErr w:type="spellEnd"/>
          </w:p>
        </w:tc>
      </w:tr>
      <w:tr w:rsidR="0087496B">
        <w:trPr>
          <w:cantSplit/>
          <w:jc w:val="center"/>
        </w:trPr>
        <w:tc>
          <w:tcPr>
            <w:tcW w:w="1040" w:type="dxa"/>
            <w:vAlign w:val="center"/>
          </w:tcPr>
          <w:p w:rsidR="0087496B" w:rsidRDefault="00D24308">
            <w:pPr>
              <w:jc w:val="center"/>
            </w:pPr>
            <w:r>
              <w:rPr>
                <w:b/>
                <w:sz w:val="17"/>
              </w:rPr>
              <w:t>CP-002</w:t>
            </w:r>
          </w:p>
        </w:tc>
        <w:tc>
          <w:tcPr>
            <w:tcW w:w="2357" w:type="dxa"/>
            <w:vAlign w:val="center"/>
          </w:tcPr>
          <w:p w:rsidR="0087496B" w:rsidRDefault="00D24308">
            <w:r>
              <w:rPr>
                <w:sz w:val="17"/>
              </w:rPr>
              <w:t>Ingreso con credenciales inválidas</w:t>
            </w:r>
          </w:p>
        </w:tc>
        <w:tc>
          <w:tcPr>
            <w:tcW w:w="1595" w:type="dxa"/>
            <w:vAlign w:val="center"/>
          </w:tcPr>
          <w:p w:rsidR="0087496B" w:rsidRDefault="00D24308">
            <w:pPr>
              <w:jc w:val="center"/>
            </w:pPr>
            <w:r>
              <w:rPr>
                <w:sz w:val="17"/>
              </w:rPr>
              <w:t>RF-002, RF-024</w:t>
            </w:r>
          </w:p>
        </w:tc>
        <w:tc>
          <w:tcPr>
            <w:tcW w:w="3189" w:type="dxa"/>
            <w:vAlign w:val="center"/>
          </w:tcPr>
          <w:p w:rsidR="0087496B" w:rsidRPr="00D82A2C" w:rsidRDefault="00D24308">
            <w:pPr>
              <w:rPr>
                <w:lang w:val="es-GT"/>
              </w:rPr>
            </w:pPr>
            <w:r w:rsidRPr="00D82A2C">
              <w:rPr>
                <w:sz w:val="17"/>
                <w:lang w:val="es-GT"/>
              </w:rPr>
              <w:t>Se rechaza el ingreso con un mensaje de error y el intento queda auditado.</w:t>
            </w:r>
          </w:p>
        </w:tc>
        <w:tc>
          <w:tcPr>
            <w:tcW w:w="1179" w:type="dxa"/>
            <w:vAlign w:val="center"/>
          </w:tcPr>
          <w:p w:rsidR="0087496B" w:rsidRDefault="00D24308">
            <w:pPr>
              <w:jc w:val="center"/>
            </w:pPr>
            <w:proofErr w:type="spellStart"/>
            <w:r>
              <w:rPr>
                <w:sz w:val="17"/>
              </w:rPr>
              <w:t>Aprobado</w:t>
            </w:r>
            <w:proofErr w:type="spellEnd"/>
          </w:p>
        </w:tc>
      </w:tr>
      <w:tr w:rsidR="0087496B">
        <w:trPr>
          <w:cantSplit/>
          <w:jc w:val="center"/>
        </w:trPr>
        <w:tc>
          <w:tcPr>
            <w:tcW w:w="1040" w:type="dxa"/>
            <w:shd w:val="clear" w:color="auto" w:fill="EDEDED"/>
            <w:vAlign w:val="center"/>
          </w:tcPr>
          <w:p w:rsidR="0087496B" w:rsidRDefault="00D24308">
            <w:pPr>
              <w:jc w:val="center"/>
            </w:pPr>
            <w:r>
              <w:rPr>
                <w:b/>
                <w:sz w:val="17"/>
              </w:rPr>
              <w:t>CP-003</w:t>
            </w:r>
          </w:p>
        </w:tc>
        <w:tc>
          <w:tcPr>
            <w:tcW w:w="2357" w:type="dxa"/>
            <w:shd w:val="clear" w:color="auto" w:fill="EDEDED"/>
            <w:vAlign w:val="center"/>
          </w:tcPr>
          <w:p w:rsidR="0087496B" w:rsidRPr="00D82A2C" w:rsidRDefault="00D24308">
            <w:pPr>
              <w:rPr>
                <w:lang w:val="es-GT"/>
              </w:rPr>
            </w:pPr>
            <w:r w:rsidRPr="00D82A2C">
              <w:rPr>
                <w:sz w:val="17"/>
                <w:lang w:val="es-GT"/>
              </w:rPr>
              <w:t>Ingreso de un usuario inactivo</w:t>
            </w:r>
          </w:p>
        </w:tc>
        <w:tc>
          <w:tcPr>
            <w:tcW w:w="1595" w:type="dxa"/>
            <w:shd w:val="clear" w:color="auto" w:fill="EDEDED"/>
            <w:vAlign w:val="center"/>
          </w:tcPr>
          <w:p w:rsidR="0087496B" w:rsidRDefault="00D24308">
            <w:pPr>
              <w:jc w:val="center"/>
            </w:pPr>
            <w:r>
              <w:rPr>
                <w:sz w:val="17"/>
              </w:rPr>
              <w:t>RF-001, RF-002</w:t>
            </w:r>
          </w:p>
        </w:tc>
        <w:tc>
          <w:tcPr>
            <w:tcW w:w="3189" w:type="dxa"/>
            <w:shd w:val="clear" w:color="auto" w:fill="EDEDED"/>
            <w:vAlign w:val="center"/>
          </w:tcPr>
          <w:p w:rsidR="0087496B" w:rsidRPr="00D82A2C" w:rsidRDefault="00D24308">
            <w:pPr>
              <w:rPr>
                <w:lang w:val="es-GT"/>
              </w:rPr>
            </w:pPr>
            <w:r w:rsidRPr="00D82A2C">
              <w:rPr>
                <w:sz w:val="17"/>
                <w:lang w:val="es-GT"/>
              </w:rPr>
              <w:t>El sistema no permite el ingreso.</w:t>
            </w:r>
          </w:p>
        </w:tc>
        <w:tc>
          <w:tcPr>
            <w:tcW w:w="1179" w:type="dxa"/>
            <w:shd w:val="clear" w:color="auto" w:fill="EDEDED"/>
            <w:vAlign w:val="center"/>
          </w:tcPr>
          <w:p w:rsidR="0087496B" w:rsidRDefault="00D24308">
            <w:pPr>
              <w:jc w:val="center"/>
            </w:pPr>
            <w:proofErr w:type="spellStart"/>
            <w:r>
              <w:rPr>
                <w:sz w:val="17"/>
              </w:rPr>
              <w:t>Aprobado</w:t>
            </w:r>
            <w:proofErr w:type="spellEnd"/>
          </w:p>
        </w:tc>
      </w:tr>
      <w:tr w:rsidR="0087496B">
        <w:trPr>
          <w:cantSplit/>
          <w:jc w:val="center"/>
        </w:trPr>
        <w:tc>
          <w:tcPr>
            <w:tcW w:w="1040" w:type="dxa"/>
            <w:vAlign w:val="center"/>
          </w:tcPr>
          <w:p w:rsidR="0087496B" w:rsidRDefault="00D24308">
            <w:pPr>
              <w:jc w:val="center"/>
            </w:pPr>
            <w:r>
              <w:rPr>
                <w:b/>
                <w:sz w:val="17"/>
              </w:rPr>
              <w:t>CP-004</w:t>
            </w:r>
          </w:p>
        </w:tc>
        <w:tc>
          <w:tcPr>
            <w:tcW w:w="2357" w:type="dxa"/>
            <w:vAlign w:val="center"/>
          </w:tcPr>
          <w:p w:rsidR="0087496B" w:rsidRPr="00D82A2C" w:rsidRDefault="00D24308">
            <w:pPr>
              <w:rPr>
                <w:lang w:val="es-GT"/>
              </w:rPr>
            </w:pPr>
            <w:r w:rsidRPr="00D82A2C">
              <w:rPr>
                <w:sz w:val="17"/>
                <w:lang w:val="es-GT"/>
              </w:rPr>
              <w:t>Bloqueo tras cinco intentos fallidos</w:t>
            </w:r>
          </w:p>
        </w:tc>
        <w:tc>
          <w:tcPr>
            <w:tcW w:w="1595" w:type="dxa"/>
            <w:vAlign w:val="center"/>
          </w:tcPr>
          <w:p w:rsidR="0087496B" w:rsidRDefault="00D24308">
            <w:pPr>
              <w:jc w:val="center"/>
            </w:pPr>
            <w:r>
              <w:rPr>
                <w:sz w:val="17"/>
              </w:rPr>
              <w:t>RF-002, RNF-001</w:t>
            </w:r>
          </w:p>
        </w:tc>
        <w:tc>
          <w:tcPr>
            <w:tcW w:w="3189" w:type="dxa"/>
            <w:vAlign w:val="center"/>
          </w:tcPr>
          <w:p w:rsidR="0087496B" w:rsidRPr="00D82A2C" w:rsidRDefault="00D24308">
            <w:pPr>
              <w:rPr>
                <w:lang w:val="es-GT"/>
              </w:rPr>
            </w:pPr>
            <w:r w:rsidRPr="00D82A2C">
              <w:rPr>
                <w:sz w:val="17"/>
                <w:lang w:val="es-GT"/>
              </w:rPr>
              <w:t>Al quinto intento fallido se bloquea el ingreso temporalmente.</w:t>
            </w:r>
          </w:p>
        </w:tc>
        <w:tc>
          <w:tcPr>
            <w:tcW w:w="1179" w:type="dxa"/>
            <w:vAlign w:val="center"/>
          </w:tcPr>
          <w:p w:rsidR="0087496B" w:rsidRDefault="00D24308">
            <w:pPr>
              <w:jc w:val="center"/>
            </w:pPr>
            <w:proofErr w:type="spellStart"/>
            <w:r>
              <w:rPr>
                <w:sz w:val="17"/>
              </w:rPr>
              <w:t>Aprobado</w:t>
            </w:r>
            <w:proofErr w:type="spellEnd"/>
          </w:p>
        </w:tc>
      </w:tr>
      <w:tr w:rsidR="0087496B">
        <w:trPr>
          <w:cantSplit/>
          <w:jc w:val="center"/>
        </w:trPr>
        <w:tc>
          <w:tcPr>
            <w:tcW w:w="1040" w:type="dxa"/>
            <w:shd w:val="clear" w:color="auto" w:fill="EDEDED"/>
            <w:vAlign w:val="center"/>
          </w:tcPr>
          <w:p w:rsidR="0087496B" w:rsidRDefault="00D24308">
            <w:pPr>
              <w:jc w:val="center"/>
            </w:pPr>
            <w:r>
              <w:rPr>
                <w:b/>
                <w:sz w:val="17"/>
              </w:rPr>
              <w:t>CP-005</w:t>
            </w:r>
          </w:p>
        </w:tc>
        <w:tc>
          <w:tcPr>
            <w:tcW w:w="2357" w:type="dxa"/>
            <w:shd w:val="clear" w:color="auto" w:fill="EDEDED"/>
            <w:vAlign w:val="center"/>
          </w:tcPr>
          <w:p w:rsidR="0087496B" w:rsidRDefault="00D24308">
            <w:r>
              <w:rPr>
                <w:sz w:val="17"/>
              </w:rPr>
              <w:t>Visitante sin sesión iniciada</w:t>
            </w:r>
          </w:p>
        </w:tc>
        <w:tc>
          <w:tcPr>
            <w:tcW w:w="1595" w:type="dxa"/>
            <w:shd w:val="clear" w:color="auto" w:fill="EDEDED"/>
            <w:vAlign w:val="center"/>
          </w:tcPr>
          <w:p w:rsidR="0087496B" w:rsidRDefault="00D24308">
            <w:pPr>
              <w:jc w:val="center"/>
            </w:pPr>
            <w:r>
              <w:rPr>
                <w:sz w:val="17"/>
              </w:rPr>
              <w:t>RF-002</w:t>
            </w:r>
          </w:p>
        </w:tc>
        <w:tc>
          <w:tcPr>
            <w:tcW w:w="3189" w:type="dxa"/>
            <w:shd w:val="clear" w:color="auto" w:fill="EDEDED"/>
            <w:vAlign w:val="center"/>
          </w:tcPr>
          <w:p w:rsidR="0087496B" w:rsidRPr="00D82A2C" w:rsidRDefault="00D24308">
            <w:pPr>
              <w:rPr>
                <w:lang w:val="es-GT"/>
              </w:rPr>
            </w:pPr>
            <w:r w:rsidRPr="00D82A2C">
              <w:rPr>
                <w:sz w:val="17"/>
                <w:lang w:val="es-GT"/>
              </w:rPr>
              <w:t>Se redirige a la pantalla de inicio de sesión.</w:t>
            </w:r>
          </w:p>
        </w:tc>
        <w:tc>
          <w:tcPr>
            <w:tcW w:w="1179" w:type="dxa"/>
            <w:shd w:val="clear" w:color="auto" w:fill="EDEDED"/>
            <w:vAlign w:val="center"/>
          </w:tcPr>
          <w:p w:rsidR="0087496B" w:rsidRDefault="00D24308">
            <w:pPr>
              <w:jc w:val="center"/>
            </w:pPr>
            <w:proofErr w:type="spellStart"/>
            <w:r>
              <w:rPr>
                <w:sz w:val="17"/>
              </w:rPr>
              <w:t>Aprobado</w:t>
            </w:r>
            <w:proofErr w:type="spellEnd"/>
          </w:p>
        </w:tc>
      </w:tr>
      <w:tr w:rsidR="0087496B">
        <w:trPr>
          <w:cantSplit/>
          <w:jc w:val="center"/>
        </w:trPr>
        <w:tc>
          <w:tcPr>
            <w:tcW w:w="1040" w:type="dxa"/>
            <w:vAlign w:val="center"/>
          </w:tcPr>
          <w:p w:rsidR="0087496B" w:rsidRDefault="00D24308">
            <w:pPr>
              <w:jc w:val="center"/>
            </w:pPr>
            <w:r>
              <w:rPr>
                <w:b/>
                <w:sz w:val="17"/>
              </w:rPr>
              <w:t>CP-006</w:t>
            </w:r>
          </w:p>
        </w:tc>
        <w:tc>
          <w:tcPr>
            <w:tcW w:w="2357" w:type="dxa"/>
            <w:vAlign w:val="center"/>
          </w:tcPr>
          <w:p w:rsidR="0087496B" w:rsidRPr="00D82A2C" w:rsidRDefault="00D24308">
            <w:pPr>
              <w:rPr>
                <w:lang w:val="es-GT"/>
              </w:rPr>
            </w:pPr>
            <w:r w:rsidRPr="00D82A2C">
              <w:rPr>
                <w:sz w:val="17"/>
                <w:lang w:val="es-GT"/>
              </w:rPr>
              <w:t>Acceso a módulos según el rol</w:t>
            </w:r>
          </w:p>
        </w:tc>
        <w:tc>
          <w:tcPr>
            <w:tcW w:w="1595" w:type="dxa"/>
            <w:vAlign w:val="center"/>
          </w:tcPr>
          <w:p w:rsidR="0087496B" w:rsidRDefault="00D24308">
            <w:pPr>
              <w:jc w:val="center"/>
            </w:pPr>
            <w:r>
              <w:rPr>
                <w:sz w:val="17"/>
              </w:rPr>
              <w:t>RN-015, RNF-001</w:t>
            </w:r>
          </w:p>
        </w:tc>
        <w:tc>
          <w:tcPr>
            <w:tcW w:w="3189" w:type="dxa"/>
            <w:vAlign w:val="center"/>
          </w:tcPr>
          <w:p w:rsidR="0087496B" w:rsidRPr="00D82A2C" w:rsidRDefault="00D24308">
            <w:pPr>
              <w:rPr>
                <w:lang w:val="es-GT"/>
              </w:rPr>
            </w:pPr>
            <w:r w:rsidRPr="00D82A2C">
              <w:rPr>
                <w:sz w:val="17"/>
                <w:lang w:val="es-GT"/>
              </w:rPr>
              <w:t>Cada rol solo entra a sus módulos; los demás responden con acceso denegado (403).</w:t>
            </w:r>
          </w:p>
        </w:tc>
        <w:tc>
          <w:tcPr>
            <w:tcW w:w="1179" w:type="dxa"/>
            <w:vAlign w:val="center"/>
          </w:tcPr>
          <w:p w:rsidR="0087496B" w:rsidRDefault="00D24308">
            <w:pPr>
              <w:jc w:val="center"/>
            </w:pPr>
            <w:proofErr w:type="spellStart"/>
            <w:r>
              <w:rPr>
                <w:sz w:val="17"/>
              </w:rPr>
              <w:t>Aprobado</w:t>
            </w:r>
            <w:proofErr w:type="spellEnd"/>
          </w:p>
        </w:tc>
      </w:tr>
      <w:tr w:rsidR="0087496B">
        <w:trPr>
          <w:cantSplit/>
          <w:jc w:val="center"/>
        </w:trPr>
        <w:tc>
          <w:tcPr>
            <w:tcW w:w="1040" w:type="dxa"/>
            <w:shd w:val="clear" w:color="auto" w:fill="EDEDED"/>
            <w:vAlign w:val="center"/>
          </w:tcPr>
          <w:p w:rsidR="0087496B" w:rsidRDefault="00D24308">
            <w:pPr>
              <w:jc w:val="center"/>
            </w:pPr>
            <w:r>
              <w:rPr>
                <w:b/>
                <w:sz w:val="17"/>
              </w:rPr>
              <w:lastRenderedPageBreak/>
              <w:t>CP-007</w:t>
            </w:r>
          </w:p>
        </w:tc>
        <w:tc>
          <w:tcPr>
            <w:tcW w:w="2357" w:type="dxa"/>
            <w:shd w:val="clear" w:color="auto" w:fill="EDEDED"/>
            <w:vAlign w:val="center"/>
          </w:tcPr>
          <w:p w:rsidR="0087496B" w:rsidRPr="00D82A2C" w:rsidRDefault="00D24308">
            <w:pPr>
              <w:rPr>
                <w:lang w:val="es-GT"/>
              </w:rPr>
            </w:pPr>
            <w:r w:rsidRPr="00D82A2C">
              <w:rPr>
                <w:sz w:val="17"/>
                <w:lang w:val="es-GT"/>
              </w:rPr>
              <w:t>Creación de usuario con contraseña cifrada</w:t>
            </w:r>
          </w:p>
        </w:tc>
        <w:tc>
          <w:tcPr>
            <w:tcW w:w="1595" w:type="dxa"/>
            <w:shd w:val="clear" w:color="auto" w:fill="EDEDED"/>
            <w:vAlign w:val="center"/>
          </w:tcPr>
          <w:p w:rsidR="0087496B" w:rsidRDefault="00D24308">
            <w:pPr>
              <w:jc w:val="center"/>
            </w:pPr>
            <w:r>
              <w:rPr>
                <w:sz w:val="17"/>
              </w:rPr>
              <w:t>RF-001, RNF-002</w:t>
            </w:r>
          </w:p>
        </w:tc>
        <w:tc>
          <w:tcPr>
            <w:tcW w:w="3189" w:type="dxa"/>
            <w:shd w:val="clear" w:color="auto" w:fill="EDEDED"/>
            <w:vAlign w:val="center"/>
          </w:tcPr>
          <w:p w:rsidR="0087496B" w:rsidRPr="00D82A2C" w:rsidRDefault="00D24308">
            <w:pPr>
              <w:rPr>
                <w:lang w:val="es-GT"/>
              </w:rPr>
            </w:pPr>
            <w:r w:rsidRPr="00D82A2C">
              <w:rPr>
                <w:sz w:val="17"/>
                <w:lang w:val="es-GT"/>
              </w:rPr>
              <w:t>El usuario se crea y la contraseña se almacena cifrada (hash).</w:t>
            </w:r>
          </w:p>
        </w:tc>
        <w:tc>
          <w:tcPr>
            <w:tcW w:w="1179" w:type="dxa"/>
            <w:shd w:val="clear" w:color="auto" w:fill="EDEDED"/>
            <w:vAlign w:val="center"/>
          </w:tcPr>
          <w:p w:rsidR="0087496B" w:rsidRDefault="00D24308">
            <w:pPr>
              <w:jc w:val="center"/>
            </w:pPr>
            <w:proofErr w:type="spellStart"/>
            <w:r>
              <w:rPr>
                <w:sz w:val="17"/>
              </w:rPr>
              <w:t>Aprobado</w:t>
            </w:r>
            <w:proofErr w:type="spellEnd"/>
          </w:p>
        </w:tc>
      </w:tr>
      <w:tr w:rsidR="0087496B">
        <w:trPr>
          <w:cantSplit/>
          <w:jc w:val="center"/>
        </w:trPr>
        <w:tc>
          <w:tcPr>
            <w:tcW w:w="1040" w:type="dxa"/>
            <w:vAlign w:val="center"/>
          </w:tcPr>
          <w:p w:rsidR="0087496B" w:rsidRDefault="00D24308">
            <w:pPr>
              <w:jc w:val="center"/>
            </w:pPr>
            <w:r>
              <w:rPr>
                <w:b/>
                <w:sz w:val="17"/>
              </w:rPr>
              <w:t>CP-008</w:t>
            </w:r>
          </w:p>
        </w:tc>
        <w:tc>
          <w:tcPr>
            <w:tcW w:w="2357" w:type="dxa"/>
            <w:vAlign w:val="center"/>
          </w:tcPr>
          <w:p w:rsidR="0087496B" w:rsidRDefault="00D24308">
            <w:r>
              <w:rPr>
                <w:sz w:val="17"/>
              </w:rPr>
              <w:t>Registro con contraseña débil</w:t>
            </w:r>
          </w:p>
        </w:tc>
        <w:tc>
          <w:tcPr>
            <w:tcW w:w="1595" w:type="dxa"/>
            <w:vAlign w:val="center"/>
          </w:tcPr>
          <w:p w:rsidR="0087496B" w:rsidRDefault="00D24308">
            <w:pPr>
              <w:jc w:val="center"/>
            </w:pPr>
            <w:r>
              <w:rPr>
                <w:sz w:val="17"/>
              </w:rPr>
              <w:t>RF-001, RNF-002</w:t>
            </w:r>
          </w:p>
        </w:tc>
        <w:tc>
          <w:tcPr>
            <w:tcW w:w="3189" w:type="dxa"/>
            <w:vAlign w:val="center"/>
          </w:tcPr>
          <w:p w:rsidR="0087496B" w:rsidRPr="00D82A2C" w:rsidRDefault="00D24308">
            <w:pPr>
              <w:rPr>
                <w:lang w:val="es-GT"/>
              </w:rPr>
            </w:pPr>
            <w:r w:rsidRPr="00D82A2C">
              <w:rPr>
                <w:sz w:val="17"/>
                <w:lang w:val="es-GT"/>
              </w:rPr>
              <w:t>Se rechaza el registro con un mensaje de validación.</w:t>
            </w:r>
          </w:p>
        </w:tc>
        <w:tc>
          <w:tcPr>
            <w:tcW w:w="1179" w:type="dxa"/>
            <w:vAlign w:val="center"/>
          </w:tcPr>
          <w:p w:rsidR="0087496B" w:rsidRDefault="00D24308">
            <w:pPr>
              <w:jc w:val="center"/>
            </w:pPr>
            <w:proofErr w:type="spellStart"/>
            <w:r>
              <w:rPr>
                <w:sz w:val="17"/>
              </w:rPr>
              <w:t>Aprobado</w:t>
            </w:r>
            <w:proofErr w:type="spellEnd"/>
          </w:p>
        </w:tc>
      </w:tr>
      <w:tr w:rsidR="0087496B">
        <w:trPr>
          <w:cantSplit/>
          <w:jc w:val="center"/>
        </w:trPr>
        <w:tc>
          <w:tcPr>
            <w:tcW w:w="1040" w:type="dxa"/>
            <w:shd w:val="clear" w:color="auto" w:fill="EDEDED"/>
            <w:vAlign w:val="center"/>
          </w:tcPr>
          <w:p w:rsidR="0087496B" w:rsidRDefault="00D24308">
            <w:pPr>
              <w:jc w:val="center"/>
            </w:pPr>
            <w:r>
              <w:rPr>
                <w:b/>
                <w:sz w:val="17"/>
              </w:rPr>
              <w:t>CP-009</w:t>
            </w:r>
          </w:p>
        </w:tc>
        <w:tc>
          <w:tcPr>
            <w:tcW w:w="2357" w:type="dxa"/>
            <w:shd w:val="clear" w:color="auto" w:fill="EDEDED"/>
            <w:vAlign w:val="center"/>
          </w:tcPr>
          <w:p w:rsidR="0087496B" w:rsidRDefault="00D24308">
            <w:r>
              <w:rPr>
                <w:sz w:val="17"/>
              </w:rPr>
              <w:t>Desactivación de usuarios</w:t>
            </w:r>
          </w:p>
        </w:tc>
        <w:tc>
          <w:tcPr>
            <w:tcW w:w="1595" w:type="dxa"/>
            <w:shd w:val="clear" w:color="auto" w:fill="EDEDED"/>
            <w:vAlign w:val="center"/>
          </w:tcPr>
          <w:p w:rsidR="0087496B" w:rsidRDefault="00D24308">
            <w:pPr>
              <w:jc w:val="center"/>
            </w:pPr>
            <w:r>
              <w:rPr>
                <w:sz w:val="17"/>
              </w:rPr>
              <w:t>RF-001</w:t>
            </w:r>
          </w:p>
        </w:tc>
        <w:tc>
          <w:tcPr>
            <w:tcW w:w="3189" w:type="dxa"/>
            <w:shd w:val="clear" w:color="auto" w:fill="EDEDED"/>
            <w:vAlign w:val="center"/>
          </w:tcPr>
          <w:p w:rsidR="0087496B" w:rsidRPr="00D82A2C" w:rsidRDefault="00D24308">
            <w:pPr>
              <w:rPr>
                <w:lang w:val="es-GT"/>
              </w:rPr>
            </w:pPr>
            <w:r w:rsidRPr="00D82A2C">
              <w:rPr>
                <w:sz w:val="17"/>
                <w:lang w:val="es-GT"/>
              </w:rPr>
              <w:t>Se desactiva a otro usuario; el administrador no puede desactivarse a sí mismo.</w:t>
            </w:r>
          </w:p>
        </w:tc>
        <w:tc>
          <w:tcPr>
            <w:tcW w:w="1179" w:type="dxa"/>
            <w:shd w:val="clear" w:color="auto" w:fill="EDEDED"/>
            <w:vAlign w:val="center"/>
          </w:tcPr>
          <w:p w:rsidR="0087496B" w:rsidRDefault="00D24308">
            <w:pPr>
              <w:jc w:val="center"/>
            </w:pPr>
            <w:proofErr w:type="spellStart"/>
            <w:r>
              <w:rPr>
                <w:sz w:val="17"/>
              </w:rPr>
              <w:t>Aprobado</w:t>
            </w:r>
            <w:proofErr w:type="spellEnd"/>
          </w:p>
        </w:tc>
      </w:tr>
      <w:tr w:rsidR="0087496B">
        <w:trPr>
          <w:cantSplit/>
          <w:jc w:val="center"/>
        </w:trPr>
        <w:tc>
          <w:tcPr>
            <w:tcW w:w="1040" w:type="dxa"/>
            <w:vAlign w:val="center"/>
          </w:tcPr>
          <w:p w:rsidR="0087496B" w:rsidRDefault="00D24308">
            <w:pPr>
              <w:jc w:val="center"/>
            </w:pPr>
            <w:r>
              <w:rPr>
                <w:b/>
                <w:sz w:val="17"/>
              </w:rPr>
              <w:t>CP-010</w:t>
            </w:r>
          </w:p>
        </w:tc>
        <w:tc>
          <w:tcPr>
            <w:tcW w:w="2357" w:type="dxa"/>
            <w:vAlign w:val="center"/>
          </w:tcPr>
          <w:p w:rsidR="0087496B" w:rsidRPr="00D82A2C" w:rsidRDefault="00D24308">
            <w:pPr>
              <w:rPr>
                <w:lang w:val="es-GT"/>
              </w:rPr>
            </w:pPr>
            <w:r w:rsidRPr="00D82A2C">
              <w:rPr>
                <w:sz w:val="17"/>
                <w:lang w:val="es-GT"/>
              </w:rPr>
              <w:t>Registro de bus sin parqueo</w:t>
            </w:r>
          </w:p>
        </w:tc>
        <w:tc>
          <w:tcPr>
            <w:tcW w:w="1595" w:type="dxa"/>
            <w:vAlign w:val="center"/>
          </w:tcPr>
          <w:p w:rsidR="0087496B" w:rsidRDefault="00D24308">
            <w:pPr>
              <w:jc w:val="center"/>
            </w:pPr>
            <w:r>
              <w:rPr>
                <w:sz w:val="17"/>
              </w:rPr>
              <w:t>RF-007, RN-006</w:t>
            </w:r>
          </w:p>
        </w:tc>
        <w:tc>
          <w:tcPr>
            <w:tcW w:w="3189" w:type="dxa"/>
            <w:vAlign w:val="center"/>
          </w:tcPr>
          <w:p w:rsidR="0087496B" w:rsidRPr="00D82A2C" w:rsidRDefault="00D24308">
            <w:pPr>
              <w:rPr>
                <w:lang w:val="es-GT"/>
              </w:rPr>
            </w:pPr>
            <w:r w:rsidRPr="00D82A2C">
              <w:rPr>
                <w:sz w:val="17"/>
                <w:lang w:val="es-GT"/>
              </w:rPr>
              <w:t>No se registra el bus si no tiene un parqueo asignado.</w:t>
            </w:r>
          </w:p>
        </w:tc>
        <w:tc>
          <w:tcPr>
            <w:tcW w:w="1179" w:type="dxa"/>
            <w:vAlign w:val="center"/>
          </w:tcPr>
          <w:p w:rsidR="0087496B" w:rsidRDefault="00D24308">
            <w:pPr>
              <w:jc w:val="center"/>
            </w:pPr>
            <w:proofErr w:type="spellStart"/>
            <w:r>
              <w:rPr>
                <w:sz w:val="17"/>
              </w:rPr>
              <w:t>Aprobado</w:t>
            </w:r>
            <w:proofErr w:type="spellEnd"/>
          </w:p>
        </w:tc>
      </w:tr>
      <w:tr w:rsidR="0087496B">
        <w:trPr>
          <w:cantSplit/>
          <w:jc w:val="center"/>
        </w:trPr>
        <w:tc>
          <w:tcPr>
            <w:tcW w:w="1040" w:type="dxa"/>
            <w:shd w:val="clear" w:color="auto" w:fill="EDEDED"/>
            <w:vAlign w:val="center"/>
          </w:tcPr>
          <w:p w:rsidR="0087496B" w:rsidRDefault="00D24308">
            <w:pPr>
              <w:jc w:val="center"/>
            </w:pPr>
            <w:r>
              <w:rPr>
                <w:b/>
                <w:sz w:val="17"/>
              </w:rPr>
              <w:t>CP-011</w:t>
            </w:r>
          </w:p>
        </w:tc>
        <w:tc>
          <w:tcPr>
            <w:tcW w:w="2357" w:type="dxa"/>
            <w:shd w:val="clear" w:color="auto" w:fill="EDEDED"/>
            <w:vAlign w:val="center"/>
          </w:tcPr>
          <w:p w:rsidR="0087496B" w:rsidRPr="00D82A2C" w:rsidRDefault="00D24308">
            <w:pPr>
              <w:rPr>
                <w:lang w:val="es-GT"/>
              </w:rPr>
            </w:pPr>
            <w:r w:rsidRPr="00D82A2C">
              <w:rPr>
                <w:sz w:val="17"/>
                <w:lang w:val="es-GT"/>
              </w:rPr>
              <w:t>Asignación de un bus a una segunda línea</w:t>
            </w:r>
          </w:p>
        </w:tc>
        <w:tc>
          <w:tcPr>
            <w:tcW w:w="1595" w:type="dxa"/>
            <w:shd w:val="clear" w:color="auto" w:fill="EDEDED"/>
            <w:vAlign w:val="center"/>
          </w:tcPr>
          <w:p w:rsidR="0087496B" w:rsidRDefault="00D24308">
            <w:pPr>
              <w:jc w:val="center"/>
            </w:pPr>
            <w:r>
              <w:rPr>
                <w:sz w:val="17"/>
              </w:rPr>
              <w:t>RF-007, RN-005</w:t>
            </w:r>
          </w:p>
        </w:tc>
        <w:tc>
          <w:tcPr>
            <w:tcW w:w="3189" w:type="dxa"/>
            <w:shd w:val="clear" w:color="auto" w:fill="EDEDED"/>
            <w:vAlign w:val="center"/>
          </w:tcPr>
          <w:p w:rsidR="0087496B" w:rsidRPr="00D82A2C" w:rsidRDefault="00D24308">
            <w:pPr>
              <w:rPr>
                <w:lang w:val="es-GT"/>
              </w:rPr>
            </w:pPr>
            <w:r w:rsidRPr="00D82A2C">
              <w:rPr>
                <w:sz w:val="17"/>
                <w:lang w:val="es-GT"/>
              </w:rPr>
              <w:t>Se rechaza: el bus solo puede tener una línea vigente.</w:t>
            </w:r>
          </w:p>
        </w:tc>
        <w:tc>
          <w:tcPr>
            <w:tcW w:w="1179" w:type="dxa"/>
            <w:shd w:val="clear" w:color="auto" w:fill="EDEDED"/>
            <w:vAlign w:val="center"/>
          </w:tcPr>
          <w:p w:rsidR="0087496B" w:rsidRDefault="00D24308">
            <w:pPr>
              <w:jc w:val="center"/>
            </w:pPr>
            <w:proofErr w:type="spellStart"/>
            <w:r>
              <w:rPr>
                <w:sz w:val="17"/>
              </w:rPr>
              <w:t>Aprobado</w:t>
            </w:r>
            <w:proofErr w:type="spellEnd"/>
          </w:p>
        </w:tc>
      </w:tr>
      <w:tr w:rsidR="0087496B">
        <w:trPr>
          <w:cantSplit/>
          <w:jc w:val="center"/>
        </w:trPr>
        <w:tc>
          <w:tcPr>
            <w:tcW w:w="1040" w:type="dxa"/>
            <w:vAlign w:val="center"/>
          </w:tcPr>
          <w:p w:rsidR="0087496B" w:rsidRDefault="00D24308">
            <w:pPr>
              <w:jc w:val="center"/>
            </w:pPr>
            <w:r>
              <w:rPr>
                <w:b/>
                <w:sz w:val="17"/>
              </w:rPr>
              <w:t>CP-012</w:t>
            </w:r>
          </w:p>
        </w:tc>
        <w:tc>
          <w:tcPr>
            <w:tcW w:w="2357" w:type="dxa"/>
            <w:vAlign w:val="center"/>
          </w:tcPr>
          <w:p w:rsidR="0087496B" w:rsidRPr="00D82A2C" w:rsidRDefault="00D24308">
            <w:pPr>
              <w:rPr>
                <w:lang w:val="es-GT"/>
              </w:rPr>
            </w:pPr>
            <w:r w:rsidRPr="00D82A2C">
              <w:rPr>
                <w:sz w:val="17"/>
                <w:lang w:val="es-GT"/>
              </w:rPr>
              <w:t>Exceso de buses en una línea</w:t>
            </w:r>
          </w:p>
        </w:tc>
        <w:tc>
          <w:tcPr>
            <w:tcW w:w="1595" w:type="dxa"/>
            <w:vAlign w:val="center"/>
          </w:tcPr>
          <w:p w:rsidR="0087496B" w:rsidRDefault="00D24308">
            <w:pPr>
              <w:jc w:val="center"/>
            </w:pPr>
            <w:r>
              <w:rPr>
                <w:sz w:val="17"/>
              </w:rPr>
              <w:t>RF-007, RN-004</w:t>
            </w:r>
          </w:p>
        </w:tc>
        <w:tc>
          <w:tcPr>
            <w:tcW w:w="3189" w:type="dxa"/>
            <w:vAlign w:val="center"/>
          </w:tcPr>
          <w:p w:rsidR="0087496B" w:rsidRPr="00D82A2C" w:rsidRDefault="00D24308">
            <w:pPr>
              <w:rPr>
                <w:lang w:val="es-GT"/>
              </w:rPr>
            </w:pPr>
            <w:r w:rsidRPr="00D82A2C">
              <w:rPr>
                <w:sz w:val="17"/>
                <w:lang w:val="es-GT"/>
              </w:rPr>
              <w:t>Se rechaza superar el doble del número de estaciones.</w:t>
            </w:r>
          </w:p>
        </w:tc>
        <w:tc>
          <w:tcPr>
            <w:tcW w:w="1179" w:type="dxa"/>
            <w:vAlign w:val="center"/>
          </w:tcPr>
          <w:p w:rsidR="0087496B" w:rsidRDefault="00D24308">
            <w:pPr>
              <w:jc w:val="center"/>
            </w:pPr>
            <w:proofErr w:type="spellStart"/>
            <w:r>
              <w:rPr>
                <w:sz w:val="17"/>
              </w:rPr>
              <w:t>Aprobado</w:t>
            </w:r>
            <w:proofErr w:type="spellEnd"/>
          </w:p>
        </w:tc>
      </w:tr>
      <w:tr w:rsidR="0087496B">
        <w:trPr>
          <w:cantSplit/>
          <w:jc w:val="center"/>
        </w:trPr>
        <w:tc>
          <w:tcPr>
            <w:tcW w:w="1040" w:type="dxa"/>
            <w:shd w:val="clear" w:color="auto" w:fill="EDEDED"/>
            <w:vAlign w:val="center"/>
          </w:tcPr>
          <w:p w:rsidR="0087496B" w:rsidRDefault="00D24308">
            <w:pPr>
              <w:jc w:val="center"/>
            </w:pPr>
            <w:r>
              <w:rPr>
                <w:b/>
                <w:sz w:val="17"/>
              </w:rPr>
              <w:t>CP-013</w:t>
            </w:r>
          </w:p>
        </w:tc>
        <w:tc>
          <w:tcPr>
            <w:tcW w:w="2357" w:type="dxa"/>
            <w:shd w:val="clear" w:color="auto" w:fill="EDEDED"/>
            <w:vAlign w:val="center"/>
          </w:tcPr>
          <w:p w:rsidR="0087496B" w:rsidRPr="00D82A2C" w:rsidRDefault="00D24308">
            <w:pPr>
              <w:rPr>
                <w:lang w:val="es-GT"/>
              </w:rPr>
            </w:pPr>
            <w:r w:rsidRPr="00D82A2C">
              <w:rPr>
                <w:sz w:val="17"/>
                <w:lang w:val="es-GT"/>
              </w:rPr>
              <w:t>Línea con menos buses que estaciones</w:t>
            </w:r>
          </w:p>
        </w:tc>
        <w:tc>
          <w:tcPr>
            <w:tcW w:w="1595" w:type="dxa"/>
            <w:shd w:val="clear" w:color="auto" w:fill="EDEDED"/>
            <w:vAlign w:val="center"/>
          </w:tcPr>
          <w:p w:rsidR="0087496B" w:rsidRDefault="00D24308">
            <w:pPr>
              <w:jc w:val="center"/>
            </w:pPr>
            <w:r>
              <w:rPr>
                <w:sz w:val="17"/>
              </w:rPr>
              <w:t>RF-007, RN-004</w:t>
            </w:r>
          </w:p>
        </w:tc>
        <w:tc>
          <w:tcPr>
            <w:tcW w:w="3189" w:type="dxa"/>
            <w:shd w:val="clear" w:color="auto" w:fill="EDEDED"/>
            <w:vAlign w:val="center"/>
          </w:tcPr>
          <w:p w:rsidR="0087496B" w:rsidRPr="00D82A2C" w:rsidRDefault="00D24308">
            <w:pPr>
              <w:rPr>
                <w:lang w:val="es-GT"/>
              </w:rPr>
            </w:pPr>
            <w:r w:rsidRPr="00D82A2C">
              <w:rPr>
                <w:sz w:val="17"/>
                <w:lang w:val="es-GT"/>
              </w:rPr>
              <w:t>La línea se reporta como incumplida.</w:t>
            </w:r>
          </w:p>
        </w:tc>
        <w:tc>
          <w:tcPr>
            <w:tcW w:w="1179" w:type="dxa"/>
            <w:shd w:val="clear" w:color="auto" w:fill="EDEDED"/>
            <w:vAlign w:val="center"/>
          </w:tcPr>
          <w:p w:rsidR="0087496B" w:rsidRDefault="00D24308">
            <w:pPr>
              <w:jc w:val="center"/>
            </w:pPr>
            <w:proofErr w:type="spellStart"/>
            <w:r>
              <w:rPr>
                <w:sz w:val="17"/>
              </w:rPr>
              <w:t>Aprobado</w:t>
            </w:r>
            <w:proofErr w:type="spellEnd"/>
          </w:p>
        </w:tc>
      </w:tr>
      <w:tr w:rsidR="0087496B">
        <w:trPr>
          <w:cantSplit/>
          <w:jc w:val="center"/>
        </w:trPr>
        <w:tc>
          <w:tcPr>
            <w:tcW w:w="1040" w:type="dxa"/>
            <w:vAlign w:val="center"/>
          </w:tcPr>
          <w:p w:rsidR="0087496B" w:rsidRDefault="00D24308">
            <w:pPr>
              <w:jc w:val="center"/>
            </w:pPr>
            <w:r>
              <w:rPr>
                <w:b/>
                <w:sz w:val="17"/>
              </w:rPr>
              <w:t>CP-014</w:t>
            </w:r>
          </w:p>
        </w:tc>
        <w:tc>
          <w:tcPr>
            <w:tcW w:w="2357" w:type="dxa"/>
            <w:vAlign w:val="center"/>
          </w:tcPr>
          <w:p w:rsidR="0087496B" w:rsidRDefault="00D24308">
            <w:r>
              <w:rPr>
                <w:sz w:val="17"/>
              </w:rPr>
              <w:t>Cambio de parqueo</w:t>
            </w:r>
          </w:p>
        </w:tc>
        <w:tc>
          <w:tcPr>
            <w:tcW w:w="1595" w:type="dxa"/>
            <w:vAlign w:val="center"/>
          </w:tcPr>
          <w:p w:rsidR="0087496B" w:rsidRDefault="00D24308">
            <w:pPr>
              <w:jc w:val="center"/>
            </w:pPr>
            <w:r>
              <w:rPr>
                <w:sz w:val="17"/>
              </w:rPr>
              <w:t>RF-008, RN-006</w:t>
            </w:r>
          </w:p>
        </w:tc>
        <w:tc>
          <w:tcPr>
            <w:tcW w:w="3189" w:type="dxa"/>
            <w:vAlign w:val="center"/>
          </w:tcPr>
          <w:p w:rsidR="0087496B" w:rsidRPr="00D82A2C" w:rsidRDefault="00D24308">
            <w:pPr>
              <w:rPr>
                <w:lang w:val="es-GT"/>
              </w:rPr>
            </w:pPr>
            <w:r w:rsidRPr="00D82A2C">
              <w:rPr>
                <w:sz w:val="17"/>
                <w:lang w:val="es-GT"/>
              </w:rPr>
              <w:t>Se conserva el historial y se libera el parqueo anterior.</w:t>
            </w:r>
          </w:p>
        </w:tc>
        <w:tc>
          <w:tcPr>
            <w:tcW w:w="1179" w:type="dxa"/>
            <w:vAlign w:val="center"/>
          </w:tcPr>
          <w:p w:rsidR="0087496B" w:rsidRDefault="00D24308">
            <w:pPr>
              <w:jc w:val="center"/>
            </w:pPr>
            <w:proofErr w:type="spellStart"/>
            <w:r>
              <w:rPr>
                <w:sz w:val="17"/>
              </w:rPr>
              <w:t>Aprobado</w:t>
            </w:r>
            <w:proofErr w:type="spellEnd"/>
          </w:p>
        </w:tc>
      </w:tr>
      <w:tr w:rsidR="0087496B">
        <w:trPr>
          <w:cantSplit/>
          <w:jc w:val="center"/>
        </w:trPr>
        <w:tc>
          <w:tcPr>
            <w:tcW w:w="1040" w:type="dxa"/>
            <w:shd w:val="clear" w:color="auto" w:fill="EDEDED"/>
            <w:vAlign w:val="center"/>
          </w:tcPr>
          <w:p w:rsidR="0087496B" w:rsidRDefault="00D24308">
            <w:pPr>
              <w:jc w:val="center"/>
            </w:pPr>
            <w:r>
              <w:rPr>
                <w:b/>
                <w:sz w:val="17"/>
              </w:rPr>
              <w:t>CP-015</w:t>
            </w:r>
          </w:p>
        </w:tc>
        <w:tc>
          <w:tcPr>
            <w:tcW w:w="2357" w:type="dxa"/>
            <w:shd w:val="clear" w:color="auto" w:fill="EDEDED"/>
            <w:vAlign w:val="center"/>
          </w:tcPr>
          <w:p w:rsidR="0087496B" w:rsidRPr="00D82A2C" w:rsidRDefault="00D24308">
            <w:pPr>
              <w:rPr>
                <w:lang w:val="es-GT"/>
              </w:rPr>
            </w:pPr>
            <w:r w:rsidRPr="00D82A2C">
              <w:rPr>
                <w:sz w:val="17"/>
                <w:lang w:val="es-GT"/>
              </w:rPr>
              <w:t>Asignación de un parqueo ocupado</w:t>
            </w:r>
          </w:p>
        </w:tc>
        <w:tc>
          <w:tcPr>
            <w:tcW w:w="1595" w:type="dxa"/>
            <w:shd w:val="clear" w:color="auto" w:fill="EDEDED"/>
            <w:vAlign w:val="center"/>
          </w:tcPr>
          <w:p w:rsidR="0087496B" w:rsidRDefault="00D24308">
            <w:pPr>
              <w:jc w:val="center"/>
            </w:pPr>
            <w:r>
              <w:rPr>
                <w:sz w:val="17"/>
              </w:rPr>
              <w:t>RF-008</w:t>
            </w:r>
          </w:p>
        </w:tc>
        <w:tc>
          <w:tcPr>
            <w:tcW w:w="3189" w:type="dxa"/>
            <w:shd w:val="clear" w:color="auto" w:fill="EDEDED"/>
            <w:vAlign w:val="center"/>
          </w:tcPr>
          <w:p w:rsidR="0087496B" w:rsidRDefault="00D24308">
            <w:r>
              <w:rPr>
                <w:sz w:val="17"/>
              </w:rPr>
              <w:t>Se rechaza la asignación.</w:t>
            </w:r>
          </w:p>
        </w:tc>
        <w:tc>
          <w:tcPr>
            <w:tcW w:w="1179" w:type="dxa"/>
            <w:shd w:val="clear" w:color="auto" w:fill="EDEDED"/>
            <w:vAlign w:val="center"/>
          </w:tcPr>
          <w:p w:rsidR="0087496B" w:rsidRDefault="00D24308">
            <w:pPr>
              <w:jc w:val="center"/>
            </w:pPr>
            <w:r>
              <w:rPr>
                <w:sz w:val="17"/>
              </w:rPr>
              <w:t>Aprobado</w:t>
            </w:r>
          </w:p>
        </w:tc>
      </w:tr>
      <w:tr w:rsidR="0087496B">
        <w:trPr>
          <w:cantSplit/>
          <w:jc w:val="center"/>
        </w:trPr>
        <w:tc>
          <w:tcPr>
            <w:tcW w:w="1040" w:type="dxa"/>
            <w:vAlign w:val="center"/>
          </w:tcPr>
          <w:p w:rsidR="0087496B" w:rsidRDefault="00D24308">
            <w:pPr>
              <w:jc w:val="center"/>
            </w:pPr>
            <w:r>
              <w:rPr>
                <w:b/>
                <w:sz w:val="17"/>
              </w:rPr>
              <w:t>CP-016</w:t>
            </w:r>
          </w:p>
        </w:tc>
        <w:tc>
          <w:tcPr>
            <w:tcW w:w="2357" w:type="dxa"/>
            <w:vAlign w:val="center"/>
          </w:tcPr>
          <w:p w:rsidR="0087496B" w:rsidRPr="00D82A2C" w:rsidRDefault="00D24308">
            <w:pPr>
              <w:rPr>
                <w:lang w:val="es-GT"/>
              </w:rPr>
            </w:pPr>
            <w:r w:rsidRPr="00D82A2C">
              <w:rPr>
                <w:sz w:val="17"/>
                <w:lang w:val="es-GT"/>
              </w:rPr>
              <w:t>Bus en mantenimiento asignado a una línea</w:t>
            </w:r>
          </w:p>
        </w:tc>
        <w:tc>
          <w:tcPr>
            <w:tcW w:w="1595" w:type="dxa"/>
            <w:vAlign w:val="center"/>
          </w:tcPr>
          <w:p w:rsidR="0087496B" w:rsidRDefault="00D24308">
            <w:pPr>
              <w:jc w:val="center"/>
            </w:pPr>
            <w:r>
              <w:rPr>
                <w:sz w:val="17"/>
              </w:rPr>
              <w:t>RF-007</w:t>
            </w:r>
          </w:p>
        </w:tc>
        <w:tc>
          <w:tcPr>
            <w:tcW w:w="3189" w:type="dxa"/>
            <w:vAlign w:val="center"/>
          </w:tcPr>
          <w:p w:rsidR="0087496B" w:rsidRDefault="00D24308">
            <w:r>
              <w:rPr>
                <w:sz w:val="17"/>
              </w:rPr>
              <w:t>Se rechaza la asignación.</w:t>
            </w:r>
          </w:p>
        </w:tc>
        <w:tc>
          <w:tcPr>
            <w:tcW w:w="1179" w:type="dxa"/>
            <w:vAlign w:val="center"/>
          </w:tcPr>
          <w:p w:rsidR="0087496B" w:rsidRDefault="00D24308">
            <w:pPr>
              <w:jc w:val="center"/>
            </w:pPr>
            <w:r>
              <w:rPr>
                <w:sz w:val="17"/>
              </w:rPr>
              <w:t>Aprobado</w:t>
            </w:r>
          </w:p>
        </w:tc>
      </w:tr>
      <w:tr w:rsidR="0087496B">
        <w:trPr>
          <w:cantSplit/>
          <w:jc w:val="center"/>
        </w:trPr>
        <w:tc>
          <w:tcPr>
            <w:tcW w:w="1040" w:type="dxa"/>
            <w:shd w:val="clear" w:color="auto" w:fill="EDEDED"/>
            <w:vAlign w:val="center"/>
          </w:tcPr>
          <w:p w:rsidR="0087496B" w:rsidRDefault="00D24308">
            <w:pPr>
              <w:jc w:val="center"/>
            </w:pPr>
            <w:r>
              <w:rPr>
                <w:b/>
                <w:sz w:val="17"/>
              </w:rPr>
              <w:t>CP-017</w:t>
            </w:r>
          </w:p>
        </w:tc>
        <w:tc>
          <w:tcPr>
            <w:tcW w:w="2357" w:type="dxa"/>
            <w:shd w:val="clear" w:color="auto" w:fill="EDEDED"/>
            <w:vAlign w:val="center"/>
          </w:tcPr>
          <w:p w:rsidR="0087496B" w:rsidRPr="00D82A2C" w:rsidRDefault="00D24308">
            <w:pPr>
              <w:rPr>
                <w:lang w:val="es-GT"/>
              </w:rPr>
            </w:pPr>
            <w:r w:rsidRPr="00D82A2C">
              <w:rPr>
                <w:sz w:val="17"/>
                <w:lang w:val="es-GT"/>
              </w:rPr>
              <w:t>Cálculo de la distancia total</w:t>
            </w:r>
          </w:p>
        </w:tc>
        <w:tc>
          <w:tcPr>
            <w:tcW w:w="1595" w:type="dxa"/>
            <w:shd w:val="clear" w:color="auto" w:fill="EDEDED"/>
            <w:vAlign w:val="center"/>
          </w:tcPr>
          <w:p w:rsidR="0087496B" w:rsidRDefault="00D24308">
            <w:pPr>
              <w:jc w:val="center"/>
            </w:pPr>
            <w:r>
              <w:rPr>
                <w:sz w:val="17"/>
              </w:rPr>
              <w:t>RF-020, RN-009</w:t>
            </w:r>
          </w:p>
        </w:tc>
        <w:tc>
          <w:tcPr>
            <w:tcW w:w="3189" w:type="dxa"/>
            <w:shd w:val="clear" w:color="auto" w:fill="EDEDED"/>
            <w:vAlign w:val="center"/>
          </w:tcPr>
          <w:p w:rsidR="0087496B" w:rsidRPr="00D82A2C" w:rsidRDefault="00D24308">
            <w:pPr>
              <w:rPr>
                <w:lang w:val="es-GT"/>
              </w:rPr>
            </w:pPr>
            <w:r w:rsidRPr="00D82A2C">
              <w:rPr>
                <w:sz w:val="17"/>
                <w:lang w:val="es-GT"/>
              </w:rPr>
              <w:t>La distancia total es la suma de los tramos entre estaciones consecutivas.</w:t>
            </w:r>
          </w:p>
        </w:tc>
        <w:tc>
          <w:tcPr>
            <w:tcW w:w="1179" w:type="dxa"/>
            <w:shd w:val="clear" w:color="auto" w:fill="EDEDED"/>
            <w:vAlign w:val="center"/>
          </w:tcPr>
          <w:p w:rsidR="0087496B" w:rsidRDefault="00D24308">
            <w:pPr>
              <w:jc w:val="center"/>
            </w:pPr>
            <w:proofErr w:type="spellStart"/>
            <w:r>
              <w:rPr>
                <w:sz w:val="17"/>
              </w:rPr>
              <w:t>Aprobado</w:t>
            </w:r>
            <w:proofErr w:type="spellEnd"/>
          </w:p>
        </w:tc>
      </w:tr>
      <w:tr w:rsidR="0087496B">
        <w:trPr>
          <w:cantSplit/>
          <w:jc w:val="center"/>
        </w:trPr>
        <w:tc>
          <w:tcPr>
            <w:tcW w:w="1040" w:type="dxa"/>
            <w:vAlign w:val="center"/>
          </w:tcPr>
          <w:p w:rsidR="0087496B" w:rsidRDefault="00D24308">
            <w:pPr>
              <w:jc w:val="center"/>
            </w:pPr>
            <w:r>
              <w:rPr>
                <w:b/>
                <w:sz w:val="17"/>
              </w:rPr>
              <w:t>CP-018</w:t>
            </w:r>
          </w:p>
        </w:tc>
        <w:tc>
          <w:tcPr>
            <w:tcW w:w="2357" w:type="dxa"/>
            <w:vAlign w:val="center"/>
          </w:tcPr>
          <w:p w:rsidR="0087496B" w:rsidRDefault="00D24308">
            <w:r>
              <w:rPr>
                <w:sz w:val="17"/>
              </w:rPr>
              <w:t>Agregar estación al recorrido</w:t>
            </w:r>
          </w:p>
        </w:tc>
        <w:tc>
          <w:tcPr>
            <w:tcW w:w="1595" w:type="dxa"/>
            <w:vAlign w:val="center"/>
          </w:tcPr>
          <w:p w:rsidR="0087496B" w:rsidRDefault="00D24308">
            <w:pPr>
              <w:jc w:val="center"/>
            </w:pPr>
            <w:r>
              <w:rPr>
                <w:sz w:val="17"/>
              </w:rPr>
              <w:t>RF-004, RN-001</w:t>
            </w:r>
          </w:p>
        </w:tc>
        <w:tc>
          <w:tcPr>
            <w:tcW w:w="3189" w:type="dxa"/>
            <w:vAlign w:val="center"/>
          </w:tcPr>
          <w:p w:rsidR="0087496B" w:rsidRPr="00D82A2C" w:rsidRDefault="00D24308">
            <w:pPr>
              <w:rPr>
                <w:lang w:val="es-GT"/>
              </w:rPr>
            </w:pPr>
            <w:r w:rsidRPr="00D82A2C">
              <w:rPr>
                <w:sz w:val="17"/>
                <w:lang w:val="es-GT"/>
              </w:rPr>
              <w:t>La estación nueva se agrega al final con el orden correcto.</w:t>
            </w:r>
          </w:p>
        </w:tc>
        <w:tc>
          <w:tcPr>
            <w:tcW w:w="1179" w:type="dxa"/>
            <w:vAlign w:val="center"/>
          </w:tcPr>
          <w:p w:rsidR="0087496B" w:rsidRDefault="00D24308">
            <w:pPr>
              <w:jc w:val="center"/>
            </w:pPr>
            <w:proofErr w:type="spellStart"/>
            <w:r>
              <w:rPr>
                <w:sz w:val="17"/>
              </w:rPr>
              <w:t>Aprobado</w:t>
            </w:r>
            <w:proofErr w:type="spellEnd"/>
          </w:p>
        </w:tc>
      </w:tr>
      <w:tr w:rsidR="0087496B">
        <w:trPr>
          <w:cantSplit/>
          <w:jc w:val="center"/>
        </w:trPr>
        <w:tc>
          <w:tcPr>
            <w:tcW w:w="1040" w:type="dxa"/>
            <w:shd w:val="clear" w:color="auto" w:fill="EDEDED"/>
            <w:vAlign w:val="center"/>
          </w:tcPr>
          <w:p w:rsidR="0087496B" w:rsidRDefault="00D24308">
            <w:pPr>
              <w:jc w:val="center"/>
            </w:pPr>
            <w:r>
              <w:rPr>
                <w:b/>
                <w:sz w:val="17"/>
              </w:rPr>
              <w:t>CP-019</w:t>
            </w:r>
          </w:p>
        </w:tc>
        <w:tc>
          <w:tcPr>
            <w:tcW w:w="2357" w:type="dxa"/>
            <w:shd w:val="clear" w:color="auto" w:fill="EDEDED"/>
            <w:vAlign w:val="center"/>
          </w:tcPr>
          <w:p w:rsidR="0087496B" w:rsidRDefault="00D24308">
            <w:r>
              <w:rPr>
                <w:sz w:val="17"/>
              </w:rPr>
              <w:t>Distancia obligatoria</w:t>
            </w:r>
          </w:p>
        </w:tc>
        <w:tc>
          <w:tcPr>
            <w:tcW w:w="1595" w:type="dxa"/>
            <w:shd w:val="clear" w:color="auto" w:fill="EDEDED"/>
            <w:vAlign w:val="center"/>
          </w:tcPr>
          <w:p w:rsidR="0087496B" w:rsidRDefault="00D24308">
            <w:pPr>
              <w:jc w:val="center"/>
            </w:pPr>
            <w:r>
              <w:rPr>
                <w:sz w:val="17"/>
              </w:rPr>
              <w:t>RF-020, RN-009</w:t>
            </w:r>
          </w:p>
        </w:tc>
        <w:tc>
          <w:tcPr>
            <w:tcW w:w="3189" w:type="dxa"/>
            <w:shd w:val="clear" w:color="auto" w:fill="EDEDED"/>
            <w:vAlign w:val="center"/>
          </w:tcPr>
          <w:p w:rsidR="0087496B" w:rsidRPr="00D82A2C" w:rsidRDefault="00D24308">
            <w:pPr>
              <w:rPr>
                <w:lang w:val="es-GT"/>
              </w:rPr>
            </w:pPr>
            <w:r w:rsidRPr="00D82A2C">
              <w:rPr>
                <w:sz w:val="17"/>
                <w:lang w:val="es-GT"/>
              </w:rPr>
              <w:t>Desde la segunda estación se exige la distancia al tramo anterior.</w:t>
            </w:r>
          </w:p>
        </w:tc>
        <w:tc>
          <w:tcPr>
            <w:tcW w:w="1179" w:type="dxa"/>
            <w:shd w:val="clear" w:color="auto" w:fill="EDEDED"/>
            <w:vAlign w:val="center"/>
          </w:tcPr>
          <w:p w:rsidR="0087496B" w:rsidRDefault="00D24308">
            <w:pPr>
              <w:jc w:val="center"/>
            </w:pPr>
            <w:proofErr w:type="spellStart"/>
            <w:r>
              <w:rPr>
                <w:sz w:val="17"/>
              </w:rPr>
              <w:t>Aprobado</w:t>
            </w:r>
            <w:proofErr w:type="spellEnd"/>
          </w:p>
        </w:tc>
      </w:tr>
      <w:tr w:rsidR="0087496B">
        <w:trPr>
          <w:cantSplit/>
          <w:jc w:val="center"/>
        </w:trPr>
        <w:tc>
          <w:tcPr>
            <w:tcW w:w="1040" w:type="dxa"/>
            <w:vAlign w:val="center"/>
          </w:tcPr>
          <w:p w:rsidR="0087496B" w:rsidRDefault="00D24308">
            <w:pPr>
              <w:jc w:val="center"/>
            </w:pPr>
            <w:r>
              <w:rPr>
                <w:b/>
                <w:sz w:val="17"/>
              </w:rPr>
              <w:t>CP-020</w:t>
            </w:r>
          </w:p>
        </w:tc>
        <w:tc>
          <w:tcPr>
            <w:tcW w:w="2357" w:type="dxa"/>
            <w:vAlign w:val="center"/>
          </w:tcPr>
          <w:p w:rsidR="0087496B" w:rsidRDefault="00D24308">
            <w:r>
              <w:rPr>
                <w:sz w:val="17"/>
              </w:rPr>
              <w:t>Estación en varias líneas</w:t>
            </w:r>
          </w:p>
        </w:tc>
        <w:tc>
          <w:tcPr>
            <w:tcW w:w="1595" w:type="dxa"/>
            <w:vAlign w:val="center"/>
          </w:tcPr>
          <w:p w:rsidR="0087496B" w:rsidRDefault="00D24308">
            <w:pPr>
              <w:jc w:val="center"/>
            </w:pPr>
            <w:r>
              <w:rPr>
                <w:sz w:val="17"/>
              </w:rPr>
              <w:t>RF-005, RN-002</w:t>
            </w:r>
          </w:p>
        </w:tc>
        <w:tc>
          <w:tcPr>
            <w:tcW w:w="3189" w:type="dxa"/>
            <w:vAlign w:val="center"/>
          </w:tcPr>
          <w:p w:rsidR="0087496B" w:rsidRPr="00D82A2C" w:rsidRDefault="00D24308">
            <w:pPr>
              <w:rPr>
                <w:lang w:val="es-GT"/>
              </w:rPr>
            </w:pPr>
            <w:r w:rsidRPr="00D82A2C">
              <w:rPr>
                <w:sz w:val="17"/>
                <w:lang w:val="es-GT"/>
              </w:rPr>
              <w:t>Una misma estación puede pertenecer a varias líneas.</w:t>
            </w:r>
          </w:p>
        </w:tc>
        <w:tc>
          <w:tcPr>
            <w:tcW w:w="1179" w:type="dxa"/>
            <w:vAlign w:val="center"/>
          </w:tcPr>
          <w:p w:rsidR="0087496B" w:rsidRDefault="00D24308">
            <w:pPr>
              <w:jc w:val="center"/>
            </w:pPr>
            <w:proofErr w:type="spellStart"/>
            <w:r>
              <w:rPr>
                <w:sz w:val="17"/>
              </w:rPr>
              <w:t>Aprobado</w:t>
            </w:r>
            <w:proofErr w:type="spellEnd"/>
          </w:p>
        </w:tc>
      </w:tr>
      <w:tr w:rsidR="0087496B">
        <w:trPr>
          <w:cantSplit/>
          <w:jc w:val="center"/>
        </w:trPr>
        <w:tc>
          <w:tcPr>
            <w:tcW w:w="1040" w:type="dxa"/>
            <w:shd w:val="clear" w:color="auto" w:fill="EDEDED"/>
            <w:vAlign w:val="center"/>
          </w:tcPr>
          <w:p w:rsidR="0087496B" w:rsidRDefault="00D24308">
            <w:pPr>
              <w:jc w:val="center"/>
            </w:pPr>
            <w:r>
              <w:rPr>
                <w:b/>
                <w:sz w:val="17"/>
              </w:rPr>
              <w:t>CP-021</w:t>
            </w:r>
          </w:p>
        </w:tc>
        <w:tc>
          <w:tcPr>
            <w:tcW w:w="2357" w:type="dxa"/>
            <w:shd w:val="clear" w:color="auto" w:fill="EDEDED"/>
            <w:vAlign w:val="center"/>
          </w:tcPr>
          <w:p w:rsidR="0087496B" w:rsidRPr="00D82A2C" w:rsidRDefault="00D24308">
            <w:pPr>
              <w:rPr>
                <w:lang w:val="es-GT"/>
              </w:rPr>
            </w:pPr>
            <w:r w:rsidRPr="00D82A2C">
              <w:rPr>
                <w:sz w:val="17"/>
                <w:lang w:val="es-GT"/>
              </w:rPr>
              <w:t>Quitar una estación de la línea</w:t>
            </w:r>
          </w:p>
        </w:tc>
        <w:tc>
          <w:tcPr>
            <w:tcW w:w="1595" w:type="dxa"/>
            <w:shd w:val="clear" w:color="auto" w:fill="EDEDED"/>
            <w:vAlign w:val="center"/>
          </w:tcPr>
          <w:p w:rsidR="0087496B" w:rsidRDefault="00D24308">
            <w:pPr>
              <w:jc w:val="center"/>
            </w:pPr>
            <w:r>
              <w:rPr>
                <w:sz w:val="17"/>
              </w:rPr>
              <w:t>RF-004, RN-001, RN-002</w:t>
            </w:r>
          </w:p>
        </w:tc>
        <w:tc>
          <w:tcPr>
            <w:tcW w:w="3189" w:type="dxa"/>
            <w:shd w:val="clear" w:color="auto" w:fill="EDEDED"/>
            <w:vAlign w:val="center"/>
          </w:tcPr>
          <w:p w:rsidR="0087496B" w:rsidRPr="00D82A2C" w:rsidRDefault="00D24308">
            <w:pPr>
              <w:rPr>
                <w:lang w:val="es-GT"/>
              </w:rPr>
            </w:pPr>
            <w:r w:rsidRPr="00D82A2C">
              <w:rPr>
                <w:sz w:val="17"/>
                <w:lang w:val="es-GT"/>
              </w:rPr>
              <w:t>El recorrido se reordena y ninguna estación queda sin línea.</w:t>
            </w:r>
          </w:p>
        </w:tc>
        <w:tc>
          <w:tcPr>
            <w:tcW w:w="1179" w:type="dxa"/>
            <w:shd w:val="clear" w:color="auto" w:fill="EDEDED"/>
            <w:vAlign w:val="center"/>
          </w:tcPr>
          <w:p w:rsidR="0087496B" w:rsidRDefault="00D24308">
            <w:pPr>
              <w:jc w:val="center"/>
            </w:pPr>
            <w:proofErr w:type="spellStart"/>
            <w:r>
              <w:rPr>
                <w:sz w:val="17"/>
              </w:rPr>
              <w:t>Aprobado</w:t>
            </w:r>
            <w:proofErr w:type="spellEnd"/>
          </w:p>
        </w:tc>
      </w:tr>
      <w:tr w:rsidR="0087496B">
        <w:trPr>
          <w:cantSplit/>
          <w:jc w:val="center"/>
        </w:trPr>
        <w:tc>
          <w:tcPr>
            <w:tcW w:w="1040" w:type="dxa"/>
            <w:vAlign w:val="center"/>
          </w:tcPr>
          <w:p w:rsidR="0087496B" w:rsidRDefault="00D24308">
            <w:pPr>
              <w:jc w:val="center"/>
            </w:pPr>
            <w:r>
              <w:rPr>
                <w:b/>
                <w:sz w:val="17"/>
              </w:rPr>
              <w:t>CP-022</w:t>
            </w:r>
          </w:p>
        </w:tc>
        <w:tc>
          <w:tcPr>
            <w:tcW w:w="2357" w:type="dxa"/>
            <w:vAlign w:val="center"/>
          </w:tcPr>
          <w:p w:rsidR="0087496B" w:rsidRDefault="00D24308">
            <w:r>
              <w:rPr>
                <w:sz w:val="17"/>
              </w:rPr>
              <w:t>Línea sin municipalidad</w:t>
            </w:r>
          </w:p>
        </w:tc>
        <w:tc>
          <w:tcPr>
            <w:tcW w:w="1595" w:type="dxa"/>
            <w:vAlign w:val="center"/>
          </w:tcPr>
          <w:p w:rsidR="0087496B" w:rsidRDefault="00D24308">
            <w:pPr>
              <w:jc w:val="center"/>
            </w:pPr>
            <w:r>
              <w:rPr>
                <w:sz w:val="17"/>
              </w:rPr>
              <w:t>RF-004, RN-008</w:t>
            </w:r>
          </w:p>
        </w:tc>
        <w:tc>
          <w:tcPr>
            <w:tcW w:w="3189" w:type="dxa"/>
            <w:vAlign w:val="center"/>
          </w:tcPr>
          <w:p w:rsidR="0087496B" w:rsidRDefault="00D24308">
            <w:r>
              <w:rPr>
                <w:sz w:val="17"/>
              </w:rPr>
              <w:t>Se rechaza el registro.</w:t>
            </w:r>
          </w:p>
        </w:tc>
        <w:tc>
          <w:tcPr>
            <w:tcW w:w="1179" w:type="dxa"/>
            <w:vAlign w:val="center"/>
          </w:tcPr>
          <w:p w:rsidR="0087496B" w:rsidRDefault="00D24308">
            <w:pPr>
              <w:jc w:val="center"/>
            </w:pPr>
            <w:r>
              <w:rPr>
                <w:sz w:val="17"/>
              </w:rPr>
              <w:t>Aprobado</w:t>
            </w:r>
          </w:p>
        </w:tc>
      </w:tr>
      <w:tr w:rsidR="0087496B">
        <w:trPr>
          <w:cantSplit/>
          <w:jc w:val="center"/>
        </w:trPr>
        <w:tc>
          <w:tcPr>
            <w:tcW w:w="1040" w:type="dxa"/>
            <w:shd w:val="clear" w:color="auto" w:fill="EDEDED"/>
            <w:vAlign w:val="center"/>
          </w:tcPr>
          <w:p w:rsidR="0087496B" w:rsidRDefault="00D24308">
            <w:pPr>
              <w:jc w:val="center"/>
            </w:pPr>
            <w:r>
              <w:rPr>
                <w:b/>
                <w:sz w:val="17"/>
              </w:rPr>
              <w:t>CP-023</w:t>
            </w:r>
          </w:p>
        </w:tc>
        <w:tc>
          <w:tcPr>
            <w:tcW w:w="2357" w:type="dxa"/>
            <w:shd w:val="clear" w:color="auto" w:fill="EDEDED"/>
            <w:vAlign w:val="center"/>
          </w:tcPr>
          <w:p w:rsidR="0087496B" w:rsidRPr="00D82A2C" w:rsidRDefault="00D24308">
            <w:pPr>
              <w:rPr>
                <w:lang w:val="es-GT"/>
              </w:rPr>
            </w:pPr>
            <w:r w:rsidRPr="00D82A2C">
              <w:rPr>
                <w:sz w:val="17"/>
                <w:lang w:val="es-GT"/>
              </w:rPr>
              <w:t>Cálculo de ocupación del bus</w:t>
            </w:r>
          </w:p>
        </w:tc>
        <w:tc>
          <w:tcPr>
            <w:tcW w:w="1595" w:type="dxa"/>
            <w:shd w:val="clear" w:color="auto" w:fill="EDEDED"/>
            <w:vAlign w:val="center"/>
          </w:tcPr>
          <w:p w:rsidR="0087496B" w:rsidRDefault="00D24308">
            <w:pPr>
              <w:jc w:val="center"/>
            </w:pPr>
            <w:r>
              <w:rPr>
                <w:sz w:val="17"/>
              </w:rPr>
              <w:t>RF-015, RF-016, RN-010</w:t>
            </w:r>
          </w:p>
        </w:tc>
        <w:tc>
          <w:tcPr>
            <w:tcW w:w="3189" w:type="dxa"/>
            <w:shd w:val="clear" w:color="auto" w:fill="EDEDED"/>
            <w:vAlign w:val="center"/>
          </w:tcPr>
          <w:p w:rsidR="0087496B" w:rsidRPr="00D82A2C" w:rsidRDefault="00D24308">
            <w:pPr>
              <w:rPr>
                <w:lang w:val="es-GT"/>
              </w:rPr>
            </w:pPr>
            <w:r w:rsidRPr="00D82A2C">
              <w:rPr>
                <w:sz w:val="17"/>
                <w:lang w:val="es-GT"/>
              </w:rPr>
              <w:t>La ocupación es igual a abordajes menos descensos.</w:t>
            </w:r>
          </w:p>
        </w:tc>
        <w:tc>
          <w:tcPr>
            <w:tcW w:w="1179" w:type="dxa"/>
            <w:shd w:val="clear" w:color="auto" w:fill="EDEDED"/>
            <w:vAlign w:val="center"/>
          </w:tcPr>
          <w:p w:rsidR="0087496B" w:rsidRDefault="00D24308">
            <w:pPr>
              <w:jc w:val="center"/>
            </w:pPr>
            <w:proofErr w:type="spellStart"/>
            <w:r>
              <w:rPr>
                <w:sz w:val="17"/>
              </w:rPr>
              <w:t>Aprobado</w:t>
            </w:r>
            <w:proofErr w:type="spellEnd"/>
          </w:p>
        </w:tc>
      </w:tr>
      <w:tr w:rsidR="0087496B">
        <w:trPr>
          <w:cantSplit/>
          <w:jc w:val="center"/>
        </w:trPr>
        <w:tc>
          <w:tcPr>
            <w:tcW w:w="1040" w:type="dxa"/>
            <w:vAlign w:val="center"/>
          </w:tcPr>
          <w:p w:rsidR="0087496B" w:rsidRDefault="00D24308">
            <w:pPr>
              <w:jc w:val="center"/>
            </w:pPr>
            <w:r>
              <w:rPr>
                <w:b/>
                <w:sz w:val="17"/>
              </w:rPr>
              <w:t>CP-024</w:t>
            </w:r>
          </w:p>
        </w:tc>
        <w:tc>
          <w:tcPr>
            <w:tcW w:w="2357" w:type="dxa"/>
            <w:vAlign w:val="center"/>
          </w:tcPr>
          <w:p w:rsidR="0087496B" w:rsidRPr="00D82A2C" w:rsidRDefault="00D24308">
            <w:pPr>
              <w:rPr>
                <w:lang w:val="es-GT"/>
              </w:rPr>
            </w:pPr>
            <w:r w:rsidRPr="00D82A2C">
              <w:rPr>
                <w:sz w:val="17"/>
                <w:lang w:val="es-GT"/>
              </w:rPr>
              <w:t>Orden de las paradas del recorrido</w:t>
            </w:r>
          </w:p>
        </w:tc>
        <w:tc>
          <w:tcPr>
            <w:tcW w:w="1595" w:type="dxa"/>
            <w:vAlign w:val="center"/>
          </w:tcPr>
          <w:p w:rsidR="0087496B" w:rsidRDefault="00D24308">
            <w:pPr>
              <w:jc w:val="center"/>
            </w:pPr>
            <w:r>
              <w:rPr>
                <w:sz w:val="17"/>
              </w:rPr>
              <w:t>RF-019, RN-001</w:t>
            </w:r>
          </w:p>
        </w:tc>
        <w:tc>
          <w:tcPr>
            <w:tcW w:w="3189" w:type="dxa"/>
            <w:vAlign w:val="center"/>
          </w:tcPr>
          <w:p w:rsidR="0087496B" w:rsidRPr="00D82A2C" w:rsidRDefault="00D24308">
            <w:pPr>
              <w:rPr>
                <w:lang w:val="es-GT"/>
              </w:rPr>
            </w:pPr>
            <w:r w:rsidRPr="00D82A2C">
              <w:rPr>
                <w:sz w:val="17"/>
                <w:lang w:val="es-GT"/>
              </w:rPr>
              <w:t>Las paradas siguen el orden de las estaciones de la línea.</w:t>
            </w:r>
          </w:p>
        </w:tc>
        <w:tc>
          <w:tcPr>
            <w:tcW w:w="1179" w:type="dxa"/>
            <w:vAlign w:val="center"/>
          </w:tcPr>
          <w:p w:rsidR="0087496B" w:rsidRDefault="00D24308">
            <w:pPr>
              <w:jc w:val="center"/>
            </w:pPr>
            <w:proofErr w:type="spellStart"/>
            <w:r>
              <w:rPr>
                <w:sz w:val="17"/>
              </w:rPr>
              <w:t>Aprobado</w:t>
            </w:r>
            <w:proofErr w:type="spellEnd"/>
          </w:p>
        </w:tc>
      </w:tr>
      <w:tr w:rsidR="0087496B">
        <w:trPr>
          <w:cantSplit/>
          <w:jc w:val="center"/>
        </w:trPr>
        <w:tc>
          <w:tcPr>
            <w:tcW w:w="1040" w:type="dxa"/>
            <w:shd w:val="clear" w:color="auto" w:fill="EDEDED"/>
            <w:vAlign w:val="center"/>
          </w:tcPr>
          <w:p w:rsidR="0087496B" w:rsidRDefault="00D24308">
            <w:pPr>
              <w:jc w:val="center"/>
            </w:pPr>
            <w:r>
              <w:rPr>
                <w:b/>
                <w:sz w:val="17"/>
              </w:rPr>
              <w:t>CP-025</w:t>
            </w:r>
          </w:p>
        </w:tc>
        <w:tc>
          <w:tcPr>
            <w:tcW w:w="2357" w:type="dxa"/>
            <w:shd w:val="clear" w:color="auto" w:fill="EDEDED"/>
            <w:vAlign w:val="center"/>
          </w:tcPr>
          <w:p w:rsidR="0087496B" w:rsidRPr="00D82A2C" w:rsidRDefault="00D24308">
            <w:pPr>
              <w:rPr>
                <w:lang w:val="es-GT"/>
              </w:rPr>
            </w:pPr>
            <w:r w:rsidRPr="00D82A2C">
              <w:rPr>
                <w:sz w:val="17"/>
                <w:lang w:val="es-GT"/>
              </w:rPr>
              <w:t>Demanda igual al 150 % de la capacidad</w:t>
            </w:r>
          </w:p>
        </w:tc>
        <w:tc>
          <w:tcPr>
            <w:tcW w:w="1595" w:type="dxa"/>
            <w:shd w:val="clear" w:color="auto" w:fill="EDEDED"/>
            <w:vAlign w:val="center"/>
          </w:tcPr>
          <w:p w:rsidR="0087496B" w:rsidRDefault="00D24308">
            <w:pPr>
              <w:jc w:val="center"/>
            </w:pPr>
            <w:r>
              <w:rPr>
                <w:sz w:val="17"/>
              </w:rPr>
              <w:t>RF-017, RF-018, RN-011</w:t>
            </w:r>
          </w:p>
        </w:tc>
        <w:tc>
          <w:tcPr>
            <w:tcW w:w="3189" w:type="dxa"/>
            <w:shd w:val="clear" w:color="auto" w:fill="EDEDED"/>
            <w:vAlign w:val="center"/>
          </w:tcPr>
          <w:p w:rsidR="0087496B" w:rsidRPr="00D82A2C" w:rsidRDefault="00D24308">
            <w:pPr>
              <w:rPr>
                <w:lang w:val="es-GT"/>
              </w:rPr>
            </w:pPr>
            <w:r w:rsidRPr="00D82A2C">
              <w:rPr>
                <w:sz w:val="17"/>
                <w:lang w:val="es-GT"/>
              </w:rPr>
              <w:t>Se genera una alerta de alta demanda para solicitar otra unidad.</w:t>
            </w:r>
          </w:p>
        </w:tc>
        <w:tc>
          <w:tcPr>
            <w:tcW w:w="1179" w:type="dxa"/>
            <w:shd w:val="clear" w:color="auto" w:fill="EDEDED"/>
            <w:vAlign w:val="center"/>
          </w:tcPr>
          <w:p w:rsidR="0087496B" w:rsidRDefault="00D24308">
            <w:pPr>
              <w:jc w:val="center"/>
            </w:pPr>
            <w:proofErr w:type="spellStart"/>
            <w:r>
              <w:rPr>
                <w:sz w:val="17"/>
              </w:rPr>
              <w:t>Aprobado</w:t>
            </w:r>
            <w:proofErr w:type="spellEnd"/>
          </w:p>
        </w:tc>
      </w:tr>
      <w:tr w:rsidR="0087496B">
        <w:trPr>
          <w:cantSplit/>
          <w:jc w:val="center"/>
        </w:trPr>
        <w:tc>
          <w:tcPr>
            <w:tcW w:w="1040" w:type="dxa"/>
            <w:vAlign w:val="center"/>
          </w:tcPr>
          <w:p w:rsidR="0087496B" w:rsidRDefault="00D24308">
            <w:pPr>
              <w:jc w:val="center"/>
            </w:pPr>
            <w:r>
              <w:rPr>
                <w:b/>
                <w:sz w:val="17"/>
              </w:rPr>
              <w:t>CP-026</w:t>
            </w:r>
          </w:p>
        </w:tc>
        <w:tc>
          <w:tcPr>
            <w:tcW w:w="2357" w:type="dxa"/>
            <w:vAlign w:val="center"/>
          </w:tcPr>
          <w:p w:rsidR="0087496B" w:rsidRPr="00D82A2C" w:rsidRDefault="00D24308">
            <w:pPr>
              <w:rPr>
                <w:lang w:val="es-GT"/>
              </w:rPr>
            </w:pPr>
            <w:r w:rsidRPr="00D82A2C">
              <w:rPr>
                <w:sz w:val="17"/>
                <w:lang w:val="es-GT"/>
              </w:rPr>
              <w:t>Demanda del 149 % de la capacidad</w:t>
            </w:r>
          </w:p>
        </w:tc>
        <w:tc>
          <w:tcPr>
            <w:tcW w:w="1595" w:type="dxa"/>
            <w:vAlign w:val="center"/>
          </w:tcPr>
          <w:p w:rsidR="0087496B" w:rsidRDefault="00D24308">
            <w:pPr>
              <w:jc w:val="center"/>
            </w:pPr>
            <w:r>
              <w:rPr>
                <w:sz w:val="17"/>
              </w:rPr>
              <w:t>RF-018, RN-011</w:t>
            </w:r>
          </w:p>
        </w:tc>
        <w:tc>
          <w:tcPr>
            <w:tcW w:w="3189" w:type="dxa"/>
            <w:vAlign w:val="center"/>
          </w:tcPr>
          <w:p w:rsidR="0087496B" w:rsidRPr="00D82A2C" w:rsidRDefault="00D24308">
            <w:pPr>
              <w:rPr>
                <w:lang w:val="es-GT"/>
              </w:rPr>
            </w:pPr>
            <w:r w:rsidRPr="00D82A2C">
              <w:rPr>
                <w:sz w:val="17"/>
                <w:lang w:val="es-GT"/>
              </w:rPr>
              <w:t>No se genera alerta (valor límite).</w:t>
            </w:r>
          </w:p>
        </w:tc>
        <w:tc>
          <w:tcPr>
            <w:tcW w:w="1179" w:type="dxa"/>
            <w:vAlign w:val="center"/>
          </w:tcPr>
          <w:p w:rsidR="0087496B" w:rsidRDefault="00D24308">
            <w:pPr>
              <w:jc w:val="center"/>
            </w:pPr>
            <w:proofErr w:type="spellStart"/>
            <w:r>
              <w:rPr>
                <w:sz w:val="17"/>
              </w:rPr>
              <w:t>Aprobado</w:t>
            </w:r>
            <w:proofErr w:type="spellEnd"/>
          </w:p>
        </w:tc>
      </w:tr>
      <w:tr w:rsidR="0087496B">
        <w:trPr>
          <w:cantSplit/>
          <w:jc w:val="center"/>
        </w:trPr>
        <w:tc>
          <w:tcPr>
            <w:tcW w:w="1040" w:type="dxa"/>
            <w:shd w:val="clear" w:color="auto" w:fill="EDEDED"/>
            <w:vAlign w:val="center"/>
          </w:tcPr>
          <w:p w:rsidR="0087496B" w:rsidRDefault="00D24308">
            <w:pPr>
              <w:jc w:val="center"/>
            </w:pPr>
            <w:r>
              <w:rPr>
                <w:b/>
                <w:sz w:val="17"/>
              </w:rPr>
              <w:t>CP-027</w:t>
            </w:r>
          </w:p>
        </w:tc>
        <w:tc>
          <w:tcPr>
            <w:tcW w:w="2357" w:type="dxa"/>
            <w:shd w:val="clear" w:color="auto" w:fill="EDEDED"/>
            <w:vAlign w:val="center"/>
          </w:tcPr>
          <w:p w:rsidR="0087496B" w:rsidRDefault="00D24308">
            <w:r>
              <w:rPr>
                <w:sz w:val="17"/>
              </w:rPr>
              <w:t>Ocupación menor al 25 %</w:t>
            </w:r>
          </w:p>
        </w:tc>
        <w:tc>
          <w:tcPr>
            <w:tcW w:w="1595" w:type="dxa"/>
            <w:shd w:val="clear" w:color="auto" w:fill="EDEDED"/>
            <w:vAlign w:val="center"/>
          </w:tcPr>
          <w:p w:rsidR="0087496B" w:rsidRDefault="00D24308">
            <w:pPr>
              <w:jc w:val="center"/>
            </w:pPr>
            <w:r>
              <w:rPr>
                <w:sz w:val="17"/>
              </w:rPr>
              <w:t>RF-018, RN-012</w:t>
            </w:r>
          </w:p>
        </w:tc>
        <w:tc>
          <w:tcPr>
            <w:tcW w:w="3189" w:type="dxa"/>
            <w:shd w:val="clear" w:color="auto" w:fill="EDEDED"/>
            <w:vAlign w:val="center"/>
          </w:tcPr>
          <w:p w:rsidR="0087496B" w:rsidRPr="00D82A2C" w:rsidRDefault="00D24308">
            <w:pPr>
              <w:rPr>
                <w:lang w:val="es-GT"/>
              </w:rPr>
            </w:pPr>
            <w:r w:rsidRPr="00D82A2C">
              <w:rPr>
                <w:sz w:val="17"/>
                <w:lang w:val="es-GT"/>
              </w:rPr>
              <w:t>Se registra el tiempo adicional de espera de 5 minutos.</w:t>
            </w:r>
          </w:p>
        </w:tc>
        <w:tc>
          <w:tcPr>
            <w:tcW w:w="1179" w:type="dxa"/>
            <w:shd w:val="clear" w:color="auto" w:fill="EDEDED"/>
            <w:vAlign w:val="center"/>
          </w:tcPr>
          <w:p w:rsidR="0087496B" w:rsidRDefault="00D24308">
            <w:pPr>
              <w:jc w:val="center"/>
            </w:pPr>
            <w:proofErr w:type="spellStart"/>
            <w:r>
              <w:rPr>
                <w:sz w:val="17"/>
              </w:rPr>
              <w:t>Aprobado</w:t>
            </w:r>
            <w:proofErr w:type="spellEnd"/>
          </w:p>
        </w:tc>
      </w:tr>
      <w:tr w:rsidR="0087496B">
        <w:trPr>
          <w:cantSplit/>
          <w:jc w:val="center"/>
        </w:trPr>
        <w:tc>
          <w:tcPr>
            <w:tcW w:w="1040" w:type="dxa"/>
            <w:vAlign w:val="center"/>
          </w:tcPr>
          <w:p w:rsidR="0087496B" w:rsidRDefault="00D24308">
            <w:pPr>
              <w:jc w:val="center"/>
            </w:pPr>
            <w:r>
              <w:rPr>
                <w:b/>
                <w:sz w:val="17"/>
              </w:rPr>
              <w:t>CP-028</w:t>
            </w:r>
          </w:p>
        </w:tc>
        <w:tc>
          <w:tcPr>
            <w:tcW w:w="2357" w:type="dxa"/>
            <w:vAlign w:val="center"/>
          </w:tcPr>
          <w:p w:rsidR="0087496B" w:rsidRDefault="00D24308">
            <w:r>
              <w:rPr>
                <w:sz w:val="17"/>
              </w:rPr>
              <w:t>Ocupación igual al 25 %</w:t>
            </w:r>
          </w:p>
        </w:tc>
        <w:tc>
          <w:tcPr>
            <w:tcW w:w="1595" w:type="dxa"/>
            <w:vAlign w:val="center"/>
          </w:tcPr>
          <w:p w:rsidR="0087496B" w:rsidRDefault="00D24308">
            <w:pPr>
              <w:jc w:val="center"/>
            </w:pPr>
            <w:r>
              <w:rPr>
                <w:sz w:val="17"/>
              </w:rPr>
              <w:t>RF-018, RN-012</w:t>
            </w:r>
          </w:p>
        </w:tc>
        <w:tc>
          <w:tcPr>
            <w:tcW w:w="3189" w:type="dxa"/>
            <w:vAlign w:val="center"/>
          </w:tcPr>
          <w:p w:rsidR="0087496B" w:rsidRPr="00D82A2C" w:rsidRDefault="00D24308">
            <w:pPr>
              <w:rPr>
                <w:lang w:val="es-GT"/>
              </w:rPr>
            </w:pPr>
            <w:r w:rsidRPr="00D82A2C">
              <w:rPr>
                <w:sz w:val="17"/>
                <w:lang w:val="es-GT"/>
              </w:rPr>
              <w:t>No aplica tiempo adicional (valor límite).</w:t>
            </w:r>
          </w:p>
        </w:tc>
        <w:tc>
          <w:tcPr>
            <w:tcW w:w="1179" w:type="dxa"/>
            <w:vAlign w:val="center"/>
          </w:tcPr>
          <w:p w:rsidR="0087496B" w:rsidRDefault="00D24308">
            <w:pPr>
              <w:jc w:val="center"/>
            </w:pPr>
            <w:proofErr w:type="spellStart"/>
            <w:r>
              <w:rPr>
                <w:sz w:val="17"/>
              </w:rPr>
              <w:t>Aprobado</w:t>
            </w:r>
            <w:proofErr w:type="spellEnd"/>
          </w:p>
        </w:tc>
      </w:tr>
      <w:tr w:rsidR="0087496B">
        <w:trPr>
          <w:cantSplit/>
          <w:jc w:val="center"/>
        </w:trPr>
        <w:tc>
          <w:tcPr>
            <w:tcW w:w="1040" w:type="dxa"/>
            <w:shd w:val="clear" w:color="auto" w:fill="EDEDED"/>
            <w:vAlign w:val="center"/>
          </w:tcPr>
          <w:p w:rsidR="0087496B" w:rsidRDefault="00D24308">
            <w:pPr>
              <w:jc w:val="center"/>
            </w:pPr>
            <w:r>
              <w:rPr>
                <w:b/>
                <w:sz w:val="17"/>
              </w:rPr>
              <w:t>CP-029</w:t>
            </w:r>
          </w:p>
        </w:tc>
        <w:tc>
          <w:tcPr>
            <w:tcW w:w="2357" w:type="dxa"/>
            <w:shd w:val="clear" w:color="auto" w:fill="EDEDED"/>
            <w:vAlign w:val="center"/>
          </w:tcPr>
          <w:p w:rsidR="0087496B" w:rsidRPr="00D82A2C" w:rsidRDefault="00D24308">
            <w:pPr>
              <w:rPr>
                <w:lang w:val="es-GT"/>
              </w:rPr>
            </w:pPr>
            <w:r w:rsidRPr="00D82A2C">
              <w:rPr>
                <w:sz w:val="17"/>
                <w:lang w:val="es-GT"/>
              </w:rPr>
              <w:t>Abordajes por encima de la capacidad</w:t>
            </w:r>
          </w:p>
        </w:tc>
        <w:tc>
          <w:tcPr>
            <w:tcW w:w="1595" w:type="dxa"/>
            <w:shd w:val="clear" w:color="auto" w:fill="EDEDED"/>
            <w:vAlign w:val="center"/>
          </w:tcPr>
          <w:p w:rsidR="0087496B" w:rsidRDefault="00D24308">
            <w:pPr>
              <w:jc w:val="center"/>
            </w:pPr>
            <w:r>
              <w:rPr>
                <w:sz w:val="17"/>
              </w:rPr>
              <w:t>RF-016</w:t>
            </w:r>
          </w:p>
        </w:tc>
        <w:tc>
          <w:tcPr>
            <w:tcW w:w="3189" w:type="dxa"/>
            <w:shd w:val="clear" w:color="auto" w:fill="EDEDED"/>
            <w:vAlign w:val="center"/>
          </w:tcPr>
          <w:p w:rsidR="0087496B" w:rsidRDefault="00D24308">
            <w:r>
              <w:rPr>
                <w:sz w:val="17"/>
              </w:rPr>
              <w:t>Se rechaza el registro.</w:t>
            </w:r>
          </w:p>
        </w:tc>
        <w:tc>
          <w:tcPr>
            <w:tcW w:w="1179" w:type="dxa"/>
            <w:shd w:val="clear" w:color="auto" w:fill="EDEDED"/>
            <w:vAlign w:val="center"/>
          </w:tcPr>
          <w:p w:rsidR="0087496B" w:rsidRDefault="00D24308">
            <w:pPr>
              <w:jc w:val="center"/>
            </w:pPr>
            <w:r>
              <w:rPr>
                <w:sz w:val="17"/>
              </w:rPr>
              <w:t>Aprobado</w:t>
            </w:r>
          </w:p>
        </w:tc>
      </w:tr>
      <w:tr w:rsidR="0087496B">
        <w:trPr>
          <w:cantSplit/>
          <w:jc w:val="center"/>
        </w:trPr>
        <w:tc>
          <w:tcPr>
            <w:tcW w:w="1040" w:type="dxa"/>
            <w:vAlign w:val="center"/>
          </w:tcPr>
          <w:p w:rsidR="0087496B" w:rsidRDefault="00D24308">
            <w:pPr>
              <w:jc w:val="center"/>
            </w:pPr>
            <w:r>
              <w:rPr>
                <w:b/>
                <w:sz w:val="17"/>
              </w:rPr>
              <w:lastRenderedPageBreak/>
              <w:t>CP-030</w:t>
            </w:r>
          </w:p>
        </w:tc>
        <w:tc>
          <w:tcPr>
            <w:tcW w:w="2357" w:type="dxa"/>
            <w:vAlign w:val="center"/>
          </w:tcPr>
          <w:p w:rsidR="0087496B" w:rsidRPr="00D82A2C" w:rsidRDefault="00D24308">
            <w:pPr>
              <w:rPr>
                <w:lang w:val="es-GT"/>
              </w:rPr>
            </w:pPr>
            <w:r w:rsidRPr="00D82A2C">
              <w:rPr>
                <w:sz w:val="17"/>
                <w:lang w:val="es-GT"/>
              </w:rPr>
              <w:t>Más descensos que pasajeros a bordo</w:t>
            </w:r>
          </w:p>
        </w:tc>
        <w:tc>
          <w:tcPr>
            <w:tcW w:w="1595" w:type="dxa"/>
            <w:vAlign w:val="center"/>
          </w:tcPr>
          <w:p w:rsidR="0087496B" w:rsidRDefault="00D24308">
            <w:pPr>
              <w:jc w:val="center"/>
            </w:pPr>
            <w:r>
              <w:rPr>
                <w:sz w:val="17"/>
              </w:rPr>
              <w:t>RF-016</w:t>
            </w:r>
          </w:p>
        </w:tc>
        <w:tc>
          <w:tcPr>
            <w:tcW w:w="3189" w:type="dxa"/>
            <w:vAlign w:val="center"/>
          </w:tcPr>
          <w:p w:rsidR="0087496B" w:rsidRDefault="00D24308">
            <w:r>
              <w:rPr>
                <w:sz w:val="17"/>
              </w:rPr>
              <w:t>Se rechaza el registro.</w:t>
            </w:r>
          </w:p>
        </w:tc>
        <w:tc>
          <w:tcPr>
            <w:tcW w:w="1179" w:type="dxa"/>
            <w:vAlign w:val="center"/>
          </w:tcPr>
          <w:p w:rsidR="0087496B" w:rsidRDefault="00D24308">
            <w:pPr>
              <w:jc w:val="center"/>
            </w:pPr>
            <w:r>
              <w:rPr>
                <w:sz w:val="17"/>
              </w:rPr>
              <w:t>Aprobado</w:t>
            </w:r>
          </w:p>
        </w:tc>
      </w:tr>
      <w:tr w:rsidR="0087496B">
        <w:trPr>
          <w:cantSplit/>
          <w:jc w:val="center"/>
        </w:trPr>
        <w:tc>
          <w:tcPr>
            <w:tcW w:w="1040" w:type="dxa"/>
            <w:shd w:val="clear" w:color="auto" w:fill="EDEDED"/>
            <w:vAlign w:val="center"/>
          </w:tcPr>
          <w:p w:rsidR="0087496B" w:rsidRDefault="00D24308">
            <w:pPr>
              <w:jc w:val="center"/>
            </w:pPr>
            <w:r>
              <w:rPr>
                <w:b/>
                <w:sz w:val="17"/>
              </w:rPr>
              <w:t>CP-031</w:t>
            </w:r>
          </w:p>
        </w:tc>
        <w:tc>
          <w:tcPr>
            <w:tcW w:w="2357" w:type="dxa"/>
            <w:shd w:val="clear" w:color="auto" w:fill="EDEDED"/>
            <w:vAlign w:val="center"/>
          </w:tcPr>
          <w:p w:rsidR="0087496B" w:rsidRPr="00D82A2C" w:rsidRDefault="00D24308">
            <w:pPr>
              <w:rPr>
                <w:lang w:val="es-GT"/>
              </w:rPr>
            </w:pPr>
            <w:r w:rsidRPr="00D82A2C">
              <w:rPr>
                <w:sz w:val="17"/>
                <w:lang w:val="es-GT"/>
              </w:rPr>
              <w:t>Registro en un recorrido que no está en curso</w:t>
            </w:r>
          </w:p>
        </w:tc>
        <w:tc>
          <w:tcPr>
            <w:tcW w:w="1595" w:type="dxa"/>
            <w:shd w:val="clear" w:color="auto" w:fill="EDEDED"/>
            <w:vAlign w:val="center"/>
          </w:tcPr>
          <w:p w:rsidR="0087496B" w:rsidRDefault="00D24308">
            <w:pPr>
              <w:jc w:val="center"/>
            </w:pPr>
            <w:r>
              <w:rPr>
                <w:sz w:val="17"/>
              </w:rPr>
              <w:t>RF-019</w:t>
            </w:r>
          </w:p>
        </w:tc>
        <w:tc>
          <w:tcPr>
            <w:tcW w:w="3189" w:type="dxa"/>
            <w:shd w:val="clear" w:color="auto" w:fill="EDEDED"/>
            <w:vAlign w:val="center"/>
          </w:tcPr>
          <w:p w:rsidR="0087496B" w:rsidRPr="00D82A2C" w:rsidRDefault="00D24308">
            <w:pPr>
              <w:rPr>
                <w:lang w:val="es-GT"/>
              </w:rPr>
            </w:pPr>
            <w:r w:rsidRPr="00D82A2C">
              <w:rPr>
                <w:sz w:val="17"/>
                <w:lang w:val="es-GT"/>
              </w:rPr>
              <w:t>Se rechaza el registro de pasajeros.</w:t>
            </w:r>
          </w:p>
        </w:tc>
        <w:tc>
          <w:tcPr>
            <w:tcW w:w="1179" w:type="dxa"/>
            <w:shd w:val="clear" w:color="auto" w:fill="EDEDED"/>
            <w:vAlign w:val="center"/>
          </w:tcPr>
          <w:p w:rsidR="0087496B" w:rsidRDefault="00D24308">
            <w:pPr>
              <w:jc w:val="center"/>
            </w:pPr>
            <w:proofErr w:type="spellStart"/>
            <w:r>
              <w:rPr>
                <w:sz w:val="17"/>
              </w:rPr>
              <w:t>Aprobado</w:t>
            </w:r>
            <w:proofErr w:type="spellEnd"/>
          </w:p>
        </w:tc>
      </w:tr>
      <w:tr w:rsidR="0087496B">
        <w:trPr>
          <w:cantSplit/>
          <w:jc w:val="center"/>
        </w:trPr>
        <w:tc>
          <w:tcPr>
            <w:tcW w:w="1040" w:type="dxa"/>
            <w:vAlign w:val="center"/>
          </w:tcPr>
          <w:p w:rsidR="0087496B" w:rsidRDefault="00D24308">
            <w:pPr>
              <w:jc w:val="center"/>
            </w:pPr>
            <w:r>
              <w:rPr>
                <w:b/>
                <w:sz w:val="17"/>
              </w:rPr>
              <w:t>CP-032</w:t>
            </w:r>
          </w:p>
        </w:tc>
        <w:tc>
          <w:tcPr>
            <w:tcW w:w="2357" w:type="dxa"/>
            <w:vAlign w:val="center"/>
          </w:tcPr>
          <w:p w:rsidR="0087496B" w:rsidRPr="00D82A2C" w:rsidRDefault="00D24308">
            <w:pPr>
              <w:rPr>
                <w:lang w:val="es-GT"/>
              </w:rPr>
            </w:pPr>
            <w:r w:rsidRPr="00D82A2C">
              <w:rPr>
                <w:sz w:val="17"/>
                <w:lang w:val="es-GT"/>
              </w:rPr>
              <w:t>Registro de parada desde el TCP con rol piloto</w:t>
            </w:r>
          </w:p>
        </w:tc>
        <w:tc>
          <w:tcPr>
            <w:tcW w:w="1595" w:type="dxa"/>
            <w:vAlign w:val="center"/>
          </w:tcPr>
          <w:p w:rsidR="0087496B" w:rsidRDefault="00D24308">
            <w:pPr>
              <w:jc w:val="center"/>
            </w:pPr>
            <w:r>
              <w:rPr>
                <w:sz w:val="17"/>
              </w:rPr>
              <w:t>RF-015, RF-019, RN-014</w:t>
            </w:r>
          </w:p>
        </w:tc>
        <w:tc>
          <w:tcPr>
            <w:tcW w:w="3189" w:type="dxa"/>
            <w:vAlign w:val="center"/>
          </w:tcPr>
          <w:p w:rsidR="0087496B" w:rsidRPr="00D82A2C" w:rsidRDefault="00D24308">
            <w:pPr>
              <w:rPr>
                <w:lang w:val="es-GT"/>
              </w:rPr>
            </w:pPr>
            <w:r w:rsidRPr="00D82A2C">
              <w:rPr>
                <w:sz w:val="17"/>
                <w:lang w:val="es-GT"/>
              </w:rPr>
              <w:t>La parada queda registrada y auditada.</w:t>
            </w:r>
          </w:p>
        </w:tc>
        <w:tc>
          <w:tcPr>
            <w:tcW w:w="1179" w:type="dxa"/>
            <w:vAlign w:val="center"/>
          </w:tcPr>
          <w:p w:rsidR="0087496B" w:rsidRDefault="00D24308">
            <w:pPr>
              <w:jc w:val="center"/>
            </w:pPr>
            <w:proofErr w:type="spellStart"/>
            <w:r>
              <w:rPr>
                <w:sz w:val="17"/>
              </w:rPr>
              <w:t>Aprobado</w:t>
            </w:r>
            <w:proofErr w:type="spellEnd"/>
          </w:p>
        </w:tc>
      </w:tr>
      <w:tr w:rsidR="0087496B">
        <w:trPr>
          <w:cantSplit/>
          <w:jc w:val="center"/>
        </w:trPr>
        <w:tc>
          <w:tcPr>
            <w:tcW w:w="1040" w:type="dxa"/>
            <w:shd w:val="clear" w:color="auto" w:fill="EDEDED"/>
            <w:vAlign w:val="center"/>
          </w:tcPr>
          <w:p w:rsidR="0087496B" w:rsidRDefault="00D24308">
            <w:pPr>
              <w:jc w:val="center"/>
            </w:pPr>
            <w:r>
              <w:rPr>
                <w:b/>
                <w:sz w:val="17"/>
              </w:rPr>
              <w:t>CP-033</w:t>
            </w:r>
          </w:p>
        </w:tc>
        <w:tc>
          <w:tcPr>
            <w:tcW w:w="2357" w:type="dxa"/>
            <w:shd w:val="clear" w:color="auto" w:fill="EDEDED"/>
            <w:vAlign w:val="center"/>
          </w:tcPr>
          <w:p w:rsidR="0087496B" w:rsidRPr="00D82A2C" w:rsidRDefault="00D24308">
            <w:pPr>
              <w:rPr>
                <w:lang w:val="es-GT"/>
              </w:rPr>
            </w:pPr>
            <w:r w:rsidRPr="00D82A2C">
              <w:rPr>
                <w:sz w:val="17"/>
                <w:lang w:val="es-GT"/>
              </w:rPr>
              <w:t>Emisión de ticket en el TAT</w:t>
            </w:r>
          </w:p>
        </w:tc>
        <w:tc>
          <w:tcPr>
            <w:tcW w:w="1595" w:type="dxa"/>
            <w:shd w:val="clear" w:color="auto" w:fill="EDEDED"/>
            <w:vAlign w:val="center"/>
          </w:tcPr>
          <w:p w:rsidR="0087496B" w:rsidRDefault="00D24308">
            <w:pPr>
              <w:jc w:val="center"/>
            </w:pPr>
            <w:r>
              <w:rPr>
                <w:sz w:val="17"/>
              </w:rPr>
              <w:t>RF-012</w:t>
            </w:r>
          </w:p>
        </w:tc>
        <w:tc>
          <w:tcPr>
            <w:tcW w:w="3189" w:type="dxa"/>
            <w:shd w:val="clear" w:color="auto" w:fill="EDEDED"/>
            <w:vAlign w:val="center"/>
          </w:tcPr>
          <w:p w:rsidR="0087496B" w:rsidRPr="00D82A2C" w:rsidRDefault="00D24308">
            <w:pPr>
              <w:rPr>
                <w:lang w:val="es-GT"/>
              </w:rPr>
            </w:pPr>
            <w:r w:rsidRPr="00D82A2C">
              <w:rPr>
                <w:sz w:val="17"/>
                <w:lang w:val="es-GT"/>
              </w:rPr>
              <w:t>Se emite un ticket válido con código único.</w:t>
            </w:r>
          </w:p>
        </w:tc>
        <w:tc>
          <w:tcPr>
            <w:tcW w:w="1179" w:type="dxa"/>
            <w:shd w:val="clear" w:color="auto" w:fill="EDEDED"/>
            <w:vAlign w:val="center"/>
          </w:tcPr>
          <w:p w:rsidR="0087496B" w:rsidRDefault="00D24308">
            <w:pPr>
              <w:jc w:val="center"/>
            </w:pPr>
            <w:proofErr w:type="spellStart"/>
            <w:r>
              <w:rPr>
                <w:sz w:val="17"/>
              </w:rPr>
              <w:t>Aprobado</w:t>
            </w:r>
            <w:proofErr w:type="spellEnd"/>
          </w:p>
        </w:tc>
      </w:tr>
      <w:tr w:rsidR="0087496B">
        <w:trPr>
          <w:cantSplit/>
          <w:jc w:val="center"/>
        </w:trPr>
        <w:tc>
          <w:tcPr>
            <w:tcW w:w="1040" w:type="dxa"/>
            <w:vAlign w:val="center"/>
          </w:tcPr>
          <w:p w:rsidR="0087496B" w:rsidRDefault="00D24308">
            <w:pPr>
              <w:jc w:val="center"/>
            </w:pPr>
            <w:r>
              <w:rPr>
                <w:b/>
                <w:sz w:val="17"/>
              </w:rPr>
              <w:t>CP-034</w:t>
            </w:r>
          </w:p>
        </w:tc>
        <w:tc>
          <w:tcPr>
            <w:tcW w:w="2357" w:type="dxa"/>
            <w:vAlign w:val="center"/>
          </w:tcPr>
          <w:p w:rsidR="0087496B" w:rsidRPr="00D82A2C" w:rsidRDefault="00D24308">
            <w:pPr>
              <w:rPr>
                <w:lang w:val="es-GT"/>
              </w:rPr>
            </w:pPr>
            <w:r w:rsidRPr="00D82A2C">
              <w:rPr>
                <w:sz w:val="17"/>
                <w:lang w:val="es-GT"/>
              </w:rPr>
              <w:t>Emisión con método de pago inactivo</w:t>
            </w:r>
          </w:p>
        </w:tc>
        <w:tc>
          <w:tcPr>
            <w:tcW w:w="1595" w:type="dxa"/>
            <w:vAlign w:val="center"/>
          </w:tcPr>
          <w:p w:rsidR="0087496B" w:rsidRDefault="00D24308">
            <w:pPr>
              <w:jc w:val="center"/>
            </w:pPr>
            <w:r>
              <w:rPr>
                <w:sz w:val="17"/>
              </w:rPr>
              <w:t>RF-011</w:t>
            </w:r>
          </w:p>
        </w:tc>
        <w:tc>
          <w:tcPr>
            <w:tcW w:w="3189" w:type="dxa"/>
            <w:vAlign w:val="center"/>
          </w:tcPr>
          <w:p w:rsidR="0087496B" w:rsidRPr="00D82A2C" w:rsidRDefault="00D24308">
            <w:pPr>
              <w:rPr>
                <w:lang w:val="es-GT"/>
              </w:rPr>
            </w:pPr>
            <w:r w:rsidRPr="00D82A2C">
              <w:rPr>
                <w:sz w:val="17"/>
                <w:lang w:val="es-GT"/>
              </w:rPr>
              <w:t>No se emite el ticket.</w:t>
            </w:r>
          </w:p>
        </w:tc>
        <w:tc>
          <w:tcPr>
            <w:tcW w:w="1179" w:type="dxa"/>
            <w:vAlign w:val="center"/>
          </w:tcPr>
          <w:p w:rsidR="0087496B" w:rsidRDefault="00D24308">
            <w:pPr>
              <w:jc w:val="center"/>
            </w:pPr>
            <w:proofErr w:type="spellStart"/>
            <w:r>
              <w:rPr>
                <w:sz w:val="17"/>
              </w:rPr>
              <w:t>Aprobado</w:t>
            </w:r>
            <w:proofErr w:type="spellEnd"/>
          </w:p>
        </w:tc>
      </w:tr>
      <w:tr w:rsidR="0087496B">
        <w:trPr>
          <w:cantSplit/>
          <w:jc w:val="center"/>
        </w:trPr>
        <w:tc>
          <w:tcPr>
            <w:tcW w:w="1040" w:type="dxa"/>
            <w:shd w:val="clear" w:color="auto" w:fill="EDEDED"/>
            <w:vAlign w:val="center"/>
          </w:tcPr>
          <w:p w:rsidR="0087496B" w:rsidRDefault="00D24308">
            <w:pPr>
              <w:jc w:val="center"/>
            </w:pPr>
            <w:r>
              <w:rPr>
                <w:b/>
                <w:sz w:val="17"/>
              </w:rPr>
              <w:t>CP-035</w:t>
            </w:r>
          </w:p>
        </w:tc>
        <w:tc>
          <w:tcPr>
            <w:tcW w:w="2357" w:type="dxa"/>
            <w:shd w:val="clear" w:color="auto" w:fill="EDEDED"/>
            <w:vAlign w:val="center"/>
          </w:tcPr>
          <w:p w:rsidR="0087496B" w:rsidRDefault="00D24308">
            <w:r>
              <w:rPr>
                <w:sz w:val="17"/>
              </w:rPr>
              <w:t>Entrada con ticket válido</w:t>
            </w:r>
          </w:p>
        </w:tc>
        <w:tc>
          <w:tcPr>
            <w:tcW w:w="1595" w:type="dxa"/>
            <w:shd w:val="clear" w:color="auto" w:fill="EDEDED"/>
            <w:vAlign w:val="center"/>
          </w:tcPr>
          <w:p w:rsidR="0087496B" w:rsidRDefault="00D24308">
            <w:pPr>
              <w:jc w:val="center"/>
            </w:pPr>
            <w:r>
              <w:rPr>
                <w:sz w:val="17"/>
              </w:rPr>
              <w:t>RF-013, RF-014, RN-013</w:t>
            </w:r>
          </w:p>
        </w:tc>
        <w:tc>
          <w:tcPr>
            <w:tcW w:w="3189" w:type="dxa"/>
            <w:shd w:val="clear" w:color="auto" w:fill="EDEDED"/>
            <w:vAlign w:val="center"/>
          </w:tcPr>
          <w:p w:rsidR="0087496B" w:rsidRPr="00D82A2C" w:rsidRDefault="00D24308">
            <w:pPr>
              <w:rPr>
                <w:lang w:val="es-GT"/>
              </w:rPr>
            </w:pPr>
            <w:r w:rsidRPr="00D82A2C">
              <w:rPr>
                <w:sz w:val="17"/>
                <w:lang w:val="es-GT"/>
              </w:rPr>
              <w:t>Se permite el paso, el ticket queda utilizado y se registra el movimiento.</w:t>
            </w:r>
          </w:p>
        </w:tc>
        <w:tc>
          <w:tcPr>
            <w:tcW w:w="1179" w:type="dxa"/>
            <w:shd w:val="clear" w:color="auto" w:fill="EDEDED"/>
            <w:vAlign w:val="center"/>
          </w:tcPr>
          <w:p w:rsidR="0087496B" w:rsidRDefault="00D24308">
            <w:pPr>
              <w:jc w:val="center"/>
            </w:pPr>
            <w:proofErr w:type="spellStart"/>
            <w:r>
              <w:rPr>
                <w:sz w:val="17"/>
              </w:rPr>
              <w:t>Aprobado</w:t>
            </w:r>
            <w:proofErr w:type="spellEnd"/>
          </w:p>
        </w:tc>
      </w:tr>
      <w:tr w:rsidR="0087496B">
        <w:trPr>
          <w:cantSplit/>
          <w:jc w:val="center"/>
        </w:trPr>
        <w:tc>
          <w:tcPr>
            <w:tcW w:w="1040" w:type="dxa"/>
            <w:vAlign w:val="center"/>
          </w:tcPr>
          <w:p w:rsidR="0087496B" w:rsidRDefault="00D24308">
            <w:pPr>
              <w:jc w:val="center"/>
            </w:pPr>
            <w:r>
              <w:rPr>
                <w:b/>
                <w:sz w:val="17"/>
              </w:rPr>
              <w:t>CP-036</w:t>
            </w:r>
          </w:p>
        </w:tc>
        <w:tc>
          <w:tcPr>
            <w:tcW w:w="2357" w:type="dxa"/>
            <w:vAlign w:val="center"/>
          </w:tcPr>
          <w:p w:rsidR="0087496B" w:rsidRDefault="00D24308">
            <w:r>
              <w:rPr>
                <w:sz w:val="17"/>
              </w:rPr>
              <w:t>Reutilización de un ticket</w:t>
            </w:r>
          </w:p>
        </w:tc>
        <w:tc>
          <w:tcPr>
            <w:tcW w:w="1595" w:type="dxa"/>
            <w:vAlign w:val="center"/>
          </w:tcPr>
          <w:p w:rsidR="0087496B" w:rsidRDefault="00D24308">
            <w:pPr>
              <w:jc w:val="center"/>
            </w:pPr>
            <w:r>
              <w:rPr>
                <w:sz w:val="17"/>
              </w:rPr>
              <w:t>RF-013, RN-013</w:t>
            </w:r>
          </w:p>
        </w:tc>
        <w:tc>
          <w:tcPr>
            <w:tcW w:w="3189" w:type="dxa"/>
            <w:vAlign w:val="center"/>
          </w:tcPr>
          <w:p w:rsidR="0087496B" w:rsidRPr="00D82A2C" w:rsidRDefault="00D24308">
            <w:pPr>
              <w:rPr>
                <w:lang w:val="es-GT"/>
              </w:rPr>
            </w:pPr>
            <w:r w:rsidRPr="00D82A2C">
              <w:rPr>
                <w:sz w:val="17"/>
                <w:lang w:val="es-GT"/>
              </w:rPr>
              <w:t>Se rechaza el ticket ya utilizado.</w:t>
            </w:r>
          </w:p>
        </w:tc>
        <w:tc>
          <w:tcPr>
            <w:tcW w:w="1179" w:type="dxa"/>
            <w:vAlign w:val="center"/>
          </w:tcPr>
          <w:p w:rsidR="0087496B" w:rsidRDefault="00D24308">
            <w:pPr>
              <w:jc w:val="center"/>
            </w:pPr>
            <w:proofErr w:type="spellStart"/>
            <w:r>
              <w:rPr>
                <w:sz w:val="17"/>
              </w:rPr>
              <w:t>Aprobado</w:t>
            </w:r>
            <w:proofErr w:type="spellEnd"/>
          </w:p>
        </w:tc>
      </w:tr>
      <w:tr w:rsidR="0087496B">
        <w:trPr>
          <w:cantSplit/>
          <w:jc w:val="center"/>
        </w:trPr>
        <w:tc>
          <w:tcPr>
            <w:tcW w:w="1040" w:type="dxa"/>
            <w:shd w:val="clear" w:color="auto" w:fill="EDEDED"/>
            <w:vAlign w:val="center"/>
          </w:tcPr>
          <w:p w:rsidR="0087496B" w:rsidRDefault="00D24308">
            <w:pPr>
              <w:jc w:val="center"/>
            </w:pPr>
            <w:r>
              <w:rPr>
                <w:b/>
                <w:sz w:val="17"/>
              </w:rPr>
              <w:t>CP-037</w:t>
            </w:r>
          </w:p>
        </w:tc>
        <w:tc>
          <w:tcPr>
            <w:tcW w:w="2357" w:type="dxa"/>
            <w:shd w:val="clear" w:color="auto" w:fill="EDEDED"/>
            <w:vAlign w:val="center"/>
          </w:tcPr>
          <w:p w:rsidR="0087496B" w:rsidRDefault="00D24308">
            <w:r>
              <w:rPr>
                <w:sz w:val="17"/>
              </w:rPr>
              <w:t>Ticket inexistente o anulado</w:t>
            </w:r>
          </w:p>
        </w:tc>
        <w:tc>
          <w:tcPr>
            <w:tcW w:w="1595" w:type="dxa"/>
            <w:shd w:val="clear" w:color="auto" w:fill="EDEDED"/>
            <w:vAlign w:val="center"/>
          </w:tcPr>
          <w:p w:rsidR="0087496B" w:rsidRDefault="00D24308">
            <w:pPr>
              <w:jc w:val="center"/>
            </w:pPr>
            <w:r>
              <w:rPr>
                <w:sz w:val="17"/>
              </w:rPr>
              <w:t>RF-011, RN-013</w:t>
            </w:r>
          </w:p>
        </w:tc>
        <w:tc>
          <w:tcPr>
            <w:tcW w:w="3189" w:type="dxa"/>
            <w:shd w:val="clear" w:color="auto" w:fill="EDEDED"/>
            <w:vAlign w:val="center"/>
          </w:tcPr>
          <w:p w:rsidR="0087496B" w:rsidRDefault="00D24308">
            <w:r>
              <w:rPr>
                <w:sz w:val="17"/>
              </w:rPr>
              <w:t>Se rechaza el acceso.</w:t>
            </w:r>
          </w:p>
        </w:tc>
        <w:tc>
          <w:tcPr>
            <w:tcW w:w="1179" w:type="dxa"/>
            <w:shd w:val="clear" w:color="auto" w:fill="EDEDED"/>
            <w:vAlign w:val="center"/>
          </w:tcPr>
          <w:p w:rsidR="0087496B" w:rsidRDefault="00D24308">
            <w:pPr>
              <w:jc w:val="center"/>
            </w:pPr>
            <w:r>
              <w:rPr>
                <w:sz w:val="17"/>
              </w:rPr>
              <w:t>Aprobado</w:t>
            </w:r>
          </w:p>
        </w:tc>
      </w:tr>
      <w:tr w:rsidR="0087496B">
        <w:trPr>
          <w:cantSplit/>
          <w:jc w:val="center"/>
        </w:trPr>
        <w:tc>
          <w:tcPr>
            <w:tcW w:w="1040" w:type="dxa"/>
            <w:vAlign w:val="center"/>
          </w:tcPr>
          <w:p w:rsidR="0087496B" w:rsidRDefault="00D24308">
            <w:pPr>
              <w:jc w:val="center"/>
            </w:pPr>
            <w:r>
              <w:rPr>
                <w:b/>
                <w:sz w:val="17"/>
              </w:rPr>
              <w:t>CP-038</w:t>
            </w:r>
          </w:p>
        </w:tc>
        <w:tc>
          <w:tcPr>
            <w:tcW w:w="2357" w:type="dxa"/>
            <w:vAlign w:val="center"/>
          </w:tcPr>
          <w:p w:rsidR="0087496B" w:rsidRDefault="00D24308">
            <w:r>
              <w:rPr>
                <w:sz w:val="17"/>
              </w:rPr>
              <w:t>Salida de pasajero</w:t>
            </w:r>
          </w:p>
        </w:tc>
        <w:tc>
          <w:tcPr>
            <w:tcW w:w="1595" w:type="dxa"/>
            <w:vAlign w:val="center"/>
          </w:tcPr>
          <w:p w:rsidR="0087496B" w:rsidRDefault="00D24308">
            <w:pPr>
              <w:jc w:val="center"/>
            </w:pPr>
            <w:r>
              <w:rPr>
                <w:sz w:val="17"/>
              </w:rPr>
              <w:t>RF-013, RF-014</w:t>
            </w:r>
          </w:p>
        </w:tc>
        <w:tc>
          <w:tcPr>
            <w:tcW w:w="3189" w:type="dxa"/>
            <w:vAlign w:val="center"/>
          </w:tcPr>
          <w:p w:rsidR="0087496B" w:rsidRPr="00D82A2C" w:rsidRDefault="00D24308">
            <w:pPr>
              <w:rPr>
                <w:lang w:val="es-GT"/>
              </w:rPr>
            </w:pPr>
            <w:r w:rsidRPr="00D82A2C">
              <w:rPr>
                <w:sz w:val="17"/>
                <w:lang w:val="es-GT"/>
              </w:rPr>
              <w:t>Solo se permite con una entrada previa y una única vez.</w:t>
            </w:r>
          </w:p>
        </w:tc>
        <w:tc>
          <w:tcPr>
            <w:tcW w:w="1179" w:type="dxa"/>
            <w:vAlign w:val="center"/>
          </w:tcPr>
          <w:p w:rsidR="0087496B" w:rsidRDefault="00D24308">
            <w:pPr>
              <w:jc w:val="center"/>
            </w:pPr>
            <w:proofErr w:type="spellStart"/>
            <w:r>
              <w:rPr>
                <w:sz w:val="17"/>
              </w:rPr>
              <w:t>Aprobado</w:t>
            </w:r>
            <w:proofErr w:type="spellEnd"/>
          </w:p>
        </w:tc>
      </w:tr>
      <w:tr w:rsidR="0087496B">
        <w:trPr>
          <w:cantSplit/>
          <w:jc w:val="center"/>
        </w:trPr>
        <w:tc>
          <w:tcPr>
            <w:tcW w:w="1040" w:type="dxa"/>
            <w:shd w:val="clear" w:color="auto" w:fill="EDEDED"/>
            <w:vAlign w:val="center"/>
          </w:tcPr>
          <w:p w:rsidR="0087496B" w:rsidRDefault="00D24308">
            <w:pPr>
              <w:jc w:val="center"/>
            </w:pPr>
            <w:r>
              <w:rPr>
                <w:b/>
                <w:sz w:val="17"/>
              </w:rPr>
              <w:t>CP-039</w:t>
            </w:r>
          </w:p>
        </w:tc>
        <w:tc>
          <w:tcPr>
            <w:tcW w:w="2357" w:type="dxa"/>
            <w:shd w:val="clear" w:color="auto" w:fill="EDEDED"/>
            <w:vAlign w:val="center"/>
          </w:tcPr>
          <w:p w:rsidR="0087496B" w:rsidRDefault="00D24308">
            <w:r>
              <w:rPr>
                <w:sz w:val="17"/>
              </w:rPr>
              <w:t>Acceso en mantenimiento</w:t>
            </w:r>
          </w:p>
        </w:tc>
        <w:tc>
          <w:tcPr>
            <w:tcW w:w="1595" w:type="dxa"/>
            <w:shd w:val="clear" w:color="auto" w:fill="EDEDED"/>
            <w:vAlign w:val="center"/>
          </w:tcPr>
          <w:p w:rsidR="0087496B" w:rsidRDefault="00D24308">
            <w:pPr>
              <w:jc w:val="center"/>
            </w:pPr>
            <w:r>
              <w:rPr>
                <w:sz w:val="17"/>
              </w:rPr>
              <w:t>RF-013</w:t>
            </w:r>
          </w:p>
        </w:tc>
        <w:tc>
          <w:tcPr>
            <w:tcW w:w="3189" w:type="dxa"/>
            <w:shd w:val="clear" w:color="auto" w:fill="EDEDED"/>
            <w:vAlign w:val="center"/>
          </w:tcPr>
          <w:p w:rsidR="0087496B" w:rsidRDefault="00D24308">
            <w:r>
              <w:rPr>
                <w:sz w:val="17"/>
              </w:rPr>
              <w:t>Se rechaza el paso.</w:t>
            </w:r>
          </w:p>
        </w:tc>
        <w:tc>
          <w:tcPr>
            <w:tcW w:w="1179" w:type="dxa"/>
            <w:shd w:val="clear" w:color="auto" w:fill="EDEDED"/>
            <w:vAlign w:val="center"/>
          </w:tcPr>
          <w:p w:rsidR="0087496B" w:rsidRDefault="00D24308">
            <w:pPr>
              <w:jc w:val="center"/>
            </w:pPr>
            <w:r>
              <w:rPr>
                <w:sz w:val="17"/>
              </w:rPr>
              <w:t>Aprobado</w:t>
            </w:r>
          </w:p>
        </w:tc>
      </w:tr>
      <w:tr w:rsidR="0087496B">
        <w:trPr>
          <w:cantSplit/>
          <w:jc w:val="center"/>
        </w:trPr>
        <w:tc>
          <w:tcPr>
            <w:tcW w:w="1040" w:type="dxa"/>
            <w:vAlign w:val="center"/>
          </w:tcPr>
          <w:p w:rsidR="0087496B" w:rsidRDefault="00D24308">
            <w:pPr>
              <w:jc w:val="center"/>
            </w:pPr>
            <w:r>
              <w:rPr>
                <w:b/>
                <w:sz w:val="17"/>
              </w:rPr>
              <w:t>CP-040</w:t>
            </w:r>
          </w:p>
        </w:tc>
        <w:tc>
          <w:tcPr>
            <w:tcW w:w="2357" w:type="dxa"/>
            <w:vAlign w:val="center"/>
          </w:tcPr>
          <w:p w:rsidR="0087496B" w:rsidRPr="00D82A2C" w:rsidRDefault="00D24308">
            <w:pPr>
              <w:rPr>
                <w:lang w:val="es-GT"/>
              </w:rPr>
            </w:pPr>
            <w:r w:rsidRPr="00D82A2C">
              <w:rPr>
                <w:sz w:val="17"/>
                <w:lang w:val="es-GT"/>
              </w:rPr>
              <w:t>Validación desde la pantalla del guardia</w:t>
            </w:r>
          </w:p>
        </w:tc>
        <w:tc>
          <w:tcPr>
            <w:tcW w:w="1595" w:type="dxa"/>
            <w:vAlign w:val="center"/>
          </w:tcPr>
          <w:p w:rsidR="0087496B" w:rsidRDefault="00D24308">
            <w:pPr>
              <w:jc w:val="center"/>
            </w:pPr>
            <w:r>
              <w:rPr>
                <w:sz w:val="17"/>
              </w:rPr>
              <w:t>RF-013</w:t>
            </w:r>
          </w:p>
        </w:tc>
        <w:tc>
          <w:tcPr>
            <w:tcW w:w="3189" w:type="dxa"/>
            <w:vAlign w:val="center"/>
          </w:tcPr>
          <w:p w:rsidR="0087496B" w:rsidRPr="00D82A2C" w:rsidRDefault="00D24308">
            <w:pPr>
              <w:rPr>
                <w:lang w:val="es-GT"/>
              </w:rPr>
            </w:pPr>
            <w:r w:rsidRPr="00D82A2C">
              <w:rPr>
                <w:sz w:val="17"/>
                <w:lang w:val="es-GT"/>
              </w:rPr>
              <w:t>El guardia valida el ticket y obtiene el resultado.</w:t>
            </w:r>
          </w:p>
        </w:tc>
        <w:tc>
          <w:tcPr>
            <w:tcW w:w="1179" w:type="dxa"/>
            <w:vAlign w:val="center"/>
          </w:tcPr>
          <w:p w:rsidR="0087496B" w:rsidRDefault="00D24308">
            <w:pPr>
              <w:jc w:val="center"/>
            </w:pPr>
            <w:proofErr w:type="spellStart"/>
            <w:r>
              <w:rPr>
                <w:sz w:val="17"/>
              </w:rPr>
              <w:t>Aprobado</w:t>
            </w:r>
            <w:proofErr w:type="spellEnd"/>
          </w:p>
        </w:tc>
      </w:tr>
      <w:tr w:rsidR="0087496B">
        <w:trPr>
          <w:cantSplit/>
          <w:jc w:val="center"/>
        </w:trPr>
        <w:tc>
          <w:tcPr>
            <w:tcW w:w="1040" w:type="dxa"/>
            <w:shd w:val="clear" w:color="auto" w:fill="EDEDED"/>
            <w:vAlign w:val="center"/>
          </w:tcPr>
          <w:p w:rsidR="0087496B" w:rsidRDefault="00D24308">
            <w:pPr>
              <w:jc w:val="center"/>
            </w:pPr>
            <w:r>
              <w:rPr>
                <w:b/>
                <w:sz w:val="17"/>
              </w:rPr>
              <w:t>CP-041</w:t>
            </w:r>
          </w:p>
        </w:tc>
        <w:tc>
          <w:tcPr>
            <w:tcW w:w="2357" w:type="dxa"/>
            <w:shd w:val="clear" w:color="auto" w:fill="EDEDED"/>
            <w:vAlign w:val="center"/>
          </w:tcPr>
          <w:p w:rsidR="0087496B" w:rsidRPr="00D82A2C" w:rsidRDefault="00D24308">
            <w:pPr>
              <w:rPr>
                <w:lang w:val="es-GT"/>
              </w:rPr>
            </w:pPr>
            <w:r w:rsidRPr="00D82A2C">
              <w:rPr>
                <w:sz w:val="17"/>
                <w:lang w:val="es-GT"/>
              </w:rPr>
              <w:t>Retirar el último guardia de un acceso activo</w:t>
            </w:r>
          </w:p>
        </w:tc>
        <w:tc>
          <w:tcPr>
            <w:tcW w:w="1595" w:type="dxa"/>
            <w:shd w:val="clear" w:color="auto" w:fill="EDEDED"/>
            <w:vAlign w:val="center"/>
          </w:tcPr>
          <w:p w:rsidR="0087496B" w:rsidRDefault="00D24308">
            <w:pPr>
              <w:jc w:val="center"/>
            </w:pPr>
            <w:r>
              <w:rPr>
                <w:sz w:val="17"/>
              </w:rPr>
              <w:t>RF-006, RN-007</w:t>
            </w:r>
          </w:p>
        </w:tc>
        <w:tc>
          <w:tcPr>
            <w:tcW w:w="3189" w:type="dxa"/>
            <w:shd w:val="clear" w:color="auto" w:fill="EDEDED"/>
            <w:vAlign w:val="center"/>
          </w:tcPr>
          <w:p w:rsidR="0087496B" w:rsidRPr="00D82A2C" w:rsidRDefault="00D24308">
            <w:pPr>
              <w:rPr>
                <w:lang w:val="es-GT"/>
              </w:rPr>
            </w:pPr>
            <w:r w:rsidRPr="00D82A2C">
              <w:rPr>
                <w:sz w:val="17"/>
                <w:lang w:val="es-GT"/>
              </w:rPr>
              <w:t>Se rechaza: el acceso no puede quedar sin guardia.</w:t>
            </w:r>
          </w:p>
        </w:tc>
        <w:tc>
          <w:tcPr>
            <w:tcW w:w="1179" w:type="dxa"/>
            <w:shd w:val="clear" w:color="auto" w:fill="EDEDED"/>
            <w:vAlign w:val="center"/>
          </w:tcPr>
          <w:p w:rsidR="0087496B" w:rsidRDefault="00D24308">
            <w:pPr>
              <w:jc w:val="center"/>
            </w:pPr>
            <w:proofErr w:type="spellStart"/>
            <w:r>
              <w:rPr>
                <w:sz w:val="17"/>
              </w:rPr>
              <w:t>Aprobado</w:t>
            </w:r>
            <w:proofErr w:type="spellEnd"/>
          </w:p>
        </w:tc>
      </w:tr>
      <w:tr w:rsidR="0087496B">
        <w:trPr>
          <w:cantSplit/>
          <w:jc w:val="center"/>
        </w:trPr>
        <w:tc>
          <w:tcPr>
            <w:tcW w:w="1040" w:type="dxa"/>
            <w:vAlign w:val="center"/>
          </w:tcPr>
          <w:p w:rsidR="0087496B" w:rsidRDefault="00D24308">
            <w:pPr>
              <w:jc w:val="center"/>
            </w:pPr>
            <w:r>
              <w:rPr>
                <w:b/>
                <w:sz w:val="17"/>
              </w:rPr>
              <w:t>CP-042</w:t>
            </w:r>
          </w:p>
        </w:tc>
        <w:tc>
          <w:tcPr>
            <w:tcW w:w="2357" w:type="dxa"/>
            <w:vAlign w:val="center"/>
          </w:tcPr>
          <w:p w:rsidR="0087496B" w:rsidRDefault="00D24308">
            <w:r>
              <w:rPr>
                <w:sz w:val="17"/>
              </w:rPr>
              <w:t>Dispositivo desconectado</w:t>
            </w:r>
          </w:p>
        </w:tc>
        <w:tc>
          <w:tcPr>
            <w:tcW w:w="1595" w:type="dxa"/>
            <w:vAlign w:val="center"/>
          </w:tcPr>
          <w:p w:rsidR="0087496B" w:rsidRDefault="00D24308">
            <w:pPr>
              <w:jc w:val="center"/>
            </w:pPr>
            <w:r>
              <w:rPr>
                <w:sz w:val="17"/>
              </w:rPr>
              <w:t>RF-021, RF-017</w:t>
            </w:r>
          </w:p>
        </w:tc>
        <w:tc>
          <w:tcPr>
            <w:tcW w:w="3189" w:type="dxa"/>
            <w:vAlign w:val="center"/>
          </w:tcPr>
          <w:p w:rsidR="0087496B" w:rsidRPr="00D82A2C" w:rsidRDefault="00D24308">
            <w:pPr>
              <w:rPr>
                <w:lang w:val="es-GT"/>
              </w:rPr>
            </w:pPr>
            <w:r w:rsidRPr="00D82A2C">
              <w:rPr>
                <w:sz w:val="17"/>
                <w:lang w:val="es-GT"/>
              </w:rPr>
              <w:t>Se genera una alerta crítica de falla de comunicación.</w:t>
            </w:r>
          </w:p>
        </w:tc>
        <w:tc>
          <w:tcPr>
            <w:tcW w:w="1179" w:type="dxa"/>
            <w:vAlign w:val="center"/>
          </w:tcPr>
          <w:p w:rsidR="0087496B" w:rsidRDefault="00D24308">
            <w:pPr>
              <w:jc w:val="center"/>
            </w:pPr>
            <w:proofErr w:type="spellStart"/>
            <w:r>
              <w:rPr>
                <w:sz w:val="17"/>
              </w:rPr>
              <w:t>Aprobado</w:t>
            </w:r>
            <w:proofErr w:type="spellEnd"/>
          </w:p>
        </w:tc>
      </w:tr>
      <w:tr w:rsidR="0087496B">
        <w:trPr>
          <w:cantSplit/>
          <w:jc w:val="center"/>
        </w:trPr>
        <w:tc>
          <w:tcPr>
            <w:tcW w:w="1040" w:type="dxa"/>
            <w:shd w:val="clear" w:color="auto" w:fill="EDEDED"/>
            <w:vAlign w:val="center"/>
          </w:tcPr>
          <w:p w:rsidR="0087496B" w:rsidRDefault="00D24308">
            <w:pPr>
              <w:jc w:val="center"/>
            </w:pPr>
            <w:r>
              <w:rPr>
                <w:b/>
                <w:sz w:val="17"/>
              </w:rPr>
              <w:t>CP-043</w:t>
            </w:r>
          </w:p>
        </w:tc>
        <w:tc>
          <w:tcPr>
            <w:tcW w:w="2357" w:type="dxa"/>
            <w:shd w:val="clear" w:color="auto" w:fill="EDEDED"/>
            <w:vAlign w:val="center"/>
          </w:tcPr>
          <w:p w:rsidR="0087496B" w:rsidRDefault="00D24308">
            <w:r>
              <w:rPr>
                <w:sz w:val="17"/>
              </w:rPr>
              <w:t>Ubicación de un dispositivo</w:t>
            </w:r>
          </w:p>
        </w:tc>
        <w:tc>
          <w:tcPr>
            <w:tcW w:w="1595" w:type="dxa"/>
            <w:shd w:val="clear" w:color="auto" w:fill="EDEDED"/>
            <w:vAlign w:val="center"/>
          </w:tcPr>
          <w:p w:rsidR="0087496B" w:rsidRDefault="00D24308">
            <w:pPr>
              <w:jc w:val="center"/>
            </w:pPr>
            <w:r>
              <w:rPr>
                <w:sz w:val="17"/>
              </w:rPr>
              <w:t>RF-021</w:t>
            </w:r>
          </w:p>
        </w:tc>
        <w:tc>
          <w:tcPr>
            <w:tcW w:w="3189" w:type="dxa"/>
            <w:shd w:val="clear" w:color="auto" w:fill="EDEDED"/>
            <w:vAlign w:val="center"/>
          </w:tcPr>
          <w:p w:rsidR="0087496B" w:rsidRPr="00D82A2C" w:rsidRDefault="00D24308">
            <w:pPr>
              <w:rPr>
                <w:lang w:val="es-GT"/>
              </w:rPr>
            </w:pPr>
            <w:r w:rsidRPr="00D82A2C">
              <w:rPr>
                <w:sz w:val="17"/>
                <w:lang w:val="es-GT"/>
              </w:rPr>
              <w:t>El dispositivo pertenece a una estación o a un bus, pero no a ambos.</w:t>
            </w:r>
          </w:p>
        </w:tc>
        <w:tc>
          <w:tcPr>
            <w:tcW w:w="1179" w:type="dxa"/>
            <w:shd w:val="clear" w:color="auto" w:fill="EDEDED"/>
            <w:vAlign w:val="center"/>
          </w:tcPr>
          <w:p w:rsidR="0087496B" w:rsidRDefault="00D24308">
            <w:pPr>
              <w:jc w:val="center"/>
            </w:pPr>
            <w:proofErr w:type="spellStart"/>
            <w:r>
              <w:rPr>
                <w:sz w:val="17"/>
              </w:rPr>
              <w:t>Aprobado</w:t>
            </w:r>
            <w:proofErr w:type="spellEnd"/>
          </w:p>
        </w:tc>
      </w:tr>
      <w:tr w:rsidR="0087496B">
        <w:trPr>
          <w:cantSplit/>
          <w:jc w:val="center"/>
        </w:trPr>
        <w:tc>
          <w:tcPr>
            <w:tcW w:w="1040" w:type="dxa"/>
            <w:vAlign w:val="center"/>
          </w:tcPr>
          <w:p w:rsidR="0087496B" w:rsidRDefault="00D24308">
            <w:pPr>
              <w:jc w:val="center"/>
            </w:pPr>
            <w:r>
              <w:rPr>
                <w:b/>
                <w:sz w:val="17"/>
              </w:rPr>
              <w:t>CP-044</w:t>
            </w:r>
          </w:p>
        </w:tc>
        <w:tc>
          <w:tcPr>
            <w:tcW w:w="2357" w:type="dxa"/>
            <w:vAlign w:val="center"/>
          </w:tcPr>
          <w:p w:rsidR="0087496B" w:rsidRDefault="00D24308">
            <w:r>
              <w:rPr>
                <w:sz w:val="17"/>
              </w:rPr>
              <w:t>Atención de una alerta</w:t>
            </w:r>
          </w:p>
        </w:tc>
        <w:tc>
          <w:tcPr>
            <w:tcW w:w="1595" w:type="dxa"/>
            <w:vAlign w:val="center"/>
          </w:tcPr>
          <w:p w:rsidR="0087496B" w:rsidRDefault="00D24308">
            <w:pPr>
              <w:jc w:val="center"/>
            </w:pPr>
            <w:r>
              <w:rPr>
                <w:sz w:val="17"/>
              </w:rPr>
              <w:t>RF-017</w:t>
            </w:r>
          </w:p>
        </w:tc>
        <w:tc>
          <w:tcPr>
            <w:tcW w:w="3189" w:type="dxa"/>
            <w:vAlign w:val="center"/>
          </w:tcPr>
          <w:p w:rsidR="0087496B" w:rsidRPr="00D82A2C" w:rsidRDefault="00D24308">
            <w:pPr>
              <w:rPr>
                <w:lang w:val="es-GT"/>
              </w:rPr>
            </w:pPr>
            <w:r w:rsidRPr="00D82A2C">
              <w:rPr>
                <w:sz w:val="17"/>
                <w:lang w:val="es-GT"/>
              </w:rPr>
              <w:t>La alerta solo puede atenderse una vez.</w:t>
            </w:r>
          </w:p>
        </w:tc>
        <w:tc>
          <w:tcPr>
            <w:tcW w:w="1179" w:type="dxa"/>
            <w:vAlign w:val="center"/>
          </w:tcPr>
          <w:p w:rsidR="0087496B" w:rsidRDefault="00D24308">
            <w:pPr>
              <w:jc w:val="center"/>
            </w:pPr>
            <w:proofErr w:type="spellStart"/>
            <w:r>
              <w:rPr>
                <w:sz w:val="17"/>
              </w:rPr>
              <w:t>Aprobado</w:t>
            </w:r>
            <w:proofErr w:type="spellEnd"/>
          </w:p>
        </w:tc>
      </w:tr>
      <w:tr w:rsidR="0087496B">
        <w:trPr>
          <w:cantSplit/>
          <w:jc w:val="center"/>
        </w:trPr>
        <w:tc>
          <w:tcPr>
            <w:tcW w:w="1040" w:type="dxa"/>
            <w:shd w:val="clear" w:color="auto" w:fill="EDEDED"/>
            <w:vAlign w:val="center"/>
          </w:tcPr>
          <w:p w:rsidR="0087496B" w:rsidRDefault="00D24308">
            <w:pPr>
              <w:jc w:val="center"/>
            </w:pPr>
            <w:r>
              <w:rPr>
                <w:b/>
                <w:sz w:val="17"/>
              </w:rPr>
              <w:t>CP-045</w:t>
            </w:r>
          </w:p>
        </w:tc>
        <w:tc>
          <w:tcPr>
            <w:tcW w:w="2357" w:type="dxa"/>
            <w:shd w:val="clear" w:color="auto" w:fill="EDEDED"/>
            <w:vAlign w:val="center"/>
          </w:tcPr>
          <w:p w:rsidR="0087496B" w:rsidRPr="00D82A2C" w:rsidRDefault="00D24308">
            <w:pPr>
              <w:rPr>
                <w:lang w:val="es-GT"/>
              </w:rPr>
            </w:pPr>
            <w:r w:rsidRPr="00D82A2C">
              <w:rPr>
                <w:sz w:val="17"/>
                <w:lang w:val="es-GT"/>
              </w:rPr>
              <w:t>Registro y cierre de incidente</w:t>
            </w:r>
          </w:p>
        </w:tc>
        <w:tc>
          <w:tcPr>
            <w:tcW w:w="1595" w:type="dxa"/>
            <w:shd w:val="clear" w:color="auto" w:fill="EDEDED"/>
            <w:vAlign w:val="center"/>
          </w:tcPr>
          <w:p w:rsidR="0087496B" w:rsidRDefault="00D24308">
            <w:pPr>
              <w:jc w:val="center"/>
            </w:pPr>
            <w:r>
              <w:rPr>
                <w:sz w:val="17"/>
              </w:rPr>
              <w:t>RF-022</w:t>
            </w:r>
          </w:p>
        </w:tc>
        <w:tc>
          <w:tcPr>
            <w:tcW w:w="3189" w:type="dxa"/>
            <w:shd w:val="clear" w:color="auto" w:fill="EDEDED"/>
            <w:vAlign w:val="center"/>
          </w:tcPr>
          <w:p w:rsidR="0087496B" w:rsidRPr="00D82A2C" w:rsidRDefault="00D24308">
            <w:pPr>
              <w:rPr>
                <w:lang w:val="es-GT"/>
              </w:rPr>
            </w:pPr>
            <w:r w:rsidRPr="00D82A2C">
              <w:rPr>
                <w:sz w:val="17"/>
                <w:lang w:val="es-GT"/>
              </w:rPr>
              <w:t>El incidente se registra, cambia de estado y se cierra.</w:t>
            </w:r>
          </w:p>
        </w:tc>
        <w:tc>
          <w:tcPr>
            <w:tcW w:w="1179" w:type="dxa"/>
            <w:shd w:val="clear" w:color="auto" w:fill="EDEDED"/>
            <w:vAlign w:val="center"/>
          </w:tcPr>
          <w:p w:rsidR="0087496B" w:rsidRDefault="00D24308">
            <w:pPr>
              <w:jc w:val="center"/>
            </w:pPr>
            <w:proofErr w:type="spellStart"/>
            <w:r>
              <w:rPr>
                <w:sz w:val="17"/>
              </w:rPr>
              <w:t>Aprobado</w:t>
            </w:r>
            <w:proofErr w:type="spellEnd"/>
          </w:p>
        </w:tc>
      </w:tr>
      <w:tr w:rsidR="0087496B">
        <w:trPr>
          <w:cantSplit/>
          <w:jc w:val="center"/>
        </w:trPr>
        <w:tc>
          <w:tcPr>
            <w:tcW w:w="1040" w:type="dxa"/>
            <w:vAlign w:val="center"/>
          </w:tcPr>
          <w:p w:rsidR="0087496B" w:rsidRDefault="00D24308">
            <w:pPr>
              <w:jc w:val="center"/>
            </w:pPr>
            <w:r>
              <w:rPr>
                <w:b/>
                <w:sz w:val="17"/>
              </w:rPr>
              <w:t>CP-046</w:t>
            </w:r>
          </w:p>
        </w:tc>
        <w:tc>
          <w:tcPr>
            <w:tcW w:w="2357" w:type="dxa"/>
            <w:vAlign w:val="center"/>
          </w:tcPr>
          <w:p w:rsidR="0087496B" w:rsidRPr="00D82A2C" w:rsidRDefault="00D24308">
            <w:pPr>
              <w:rPr>
                <w:lang w:val="es-GT"/>
              </w:rPr>
            </w:pPr>
            <w:r w:rsidRPr="00D82A2C">
              <w:rPr>
                <w:sz w:val="17"/>
                <w:lang w:val="es-GT"/>
              </w:rPr>
              <w:t>Catálogos con datos únicos y auditoría</w:t>
            </w:r>
          </w:p>
        </w:tc>
        <w:tc>
          <w:tcPr>
            <w:tcW w:w="1595" w:type="dxa"/>
            <w:vAlign w:val="center"/>
          </w:tcPr>
          <w:p w:rsidR="0087496B" w:rsidRDefault="00D24308">
            <w:pPr>
              <w:jc w:val="center"/>
            </w:pPr>
            <w:r>
              <w:rPr>
                <w:sz w:val="17"/>
              </w:rPr>
              <w:t>RF-003, RF-024, RN-014</w:t>
            </w:r>
          </w:p>
        </w:tc>
        <w:tc>
          <w:tcPr>
            <w:tcW w:w="3189" w:type="dxa"/>
            <w:vAlign w:val="center"/>
          </w:tcPr>
          <w:p w:rsidR="0087496B" w:rsidRPr="00D82A2C" w:rsidRDefault="00D24308">
            <w:pPr>
              <w:rPr>
                <w:lang w:val="es-GT"/>
              </w:rPr>
            </w:pPr>
            <w:r w:rsidRPr="00D82A2C">
              <w:rPr>
                <w:sz w:val="17"/>
                <w:lang w:val="es-GT"/>
              </w:rPr>
              <w:t>Se rechazan duplicados y los cambios quedan en la bitácora.</w:t>
            </w:r>
          </w:p>
        </w:tc>
        <w:tc>
          <w:tcPr>
            <w:tcW w:w="1179" w:type="dxa"/>
            <w:vAlign w:val="center"/>
          </w:tcPr>
          <w:p w:rsidR="0087496B" w:rsidRDefault="00D24308">
            <w:pPr>
              <w:jc w:val="center"/>
            </w:pPr>
            <w:proofErr w:type="spellStart"/>
            <w:r>
              <w:rPr>
                <w:sz w:val="17"/>
              </w:rPr>
              <w:t>Aprobado</w:t>
            </w:r>
            <w:proofErr w:type="spellEnd"/>
          </w:p>
        </w:tc>
      </w:tr>
      <w:tr w:rsidR="0087496B">
        <w:trPr>
          <w:cantSplit/>
          <w:jc w:val="center"/>
        </w:trPr>
        <w:tc>
          <w:tcPr>
            <w:tcW w:w="1040" w:type="dxa"/>
            <w:shd w:val="clear" w:color="auto" w:fill="EDEDED"/>
            <w:vAlign w:val="center"/>
          </w:tcPr>
          <w:p w:rsidR="0087496B" w:rsidRDefault="00D24308">
            <w:pPr>
              <w:jc w:val="center"/>
            </w:pPr>
            <w:r>
              <w:rPr>
                <w:b/>
                <w:sz w:val="17"/>
              </w:rPr>
              <w:t>CP-047</w:t>
            </w:r>
          </w:p>
        </w:tc>
        <w:tc>
          <w:tcPr>
            <w:tcW w:w="2357" w:type="dxa"/>
            <w:shd w:val="clear" w:color="auto" w:fill="EDEDED"/>
            <w:vAlign w:val="center"/>
          </w:tcPr>
          <w:p w:rsidR="0087496B" w:rsidRPr="00D82A2C" w:rsidRDefault="00D24308">
            <w:pPr>
              <w:rPr>
                <w:lang w:val="es-GT"/>
              </w:rPr>
            </w:pPr>
            <w:r w:rsidRPr="00D82A2C">
              <w:rPr>
                <w:sz w:val="17"/>
                <w:lang w:val="es-GT"/>
              </w:rPr>
              <w:t>Consulta y exportación de reportes</w:t>
            </w:r>
          </w:p>
        </w:tc>
        <w:tc>
          <w:tcPr>
            <w:tcW w:w="1595" w:type="dxa"/>
            <w:shd w:val="clear" w:color="auto" w:fill="EDEDED"/>
            <w:vAlign w:val="center"/>
          </w:tcPr>
          <w:p w:rsidR="0087496B" w:rsidRDefault="00D24308">
            <w:pPr>
              <w:jc w:val="center"/>
            </w:pPr>
            <w:r>
              <w:rPr>
                <w:sz w:val="17"/>
              </w:rPr>
              <w:t>RF-023</w:t>
            </w:r>
          </w:p>
        </w:tc>
        <w:tc>
          <w:tcPr>
            <w:tcW w:w="3189" w:type="dxa"/>
            <w:shd w:val="clear" w:color="auto" w:fill="EDEDED"/>
            <w:vAlign w:val="center"/>
          </w:tcPr>
          <w:p w:rsidR="0087496B" w:rsidRPr="00D82A2C" w:rsidRDefault="00D24308">
            <w:pPr>
              <w:rPr>
                <w:lang w:val="es-GT"/>
              </w:rPr>
            </w:pPr>
            <w:r w:rsidRPr="00D82A2C">
              <w:rPr>
                <w:sz w:val="17"/>
                <w:lang w:val="es-GT"/>
              </w:rPr>
              <w:t>Los reportes se consultan y se exportan en CSV.</w:t>
            </w:r>
          </w:p>
        </w:tc>
        <w:tc>
          <w:tcPr>
            <w:tcW w:w="1179" w:type="dxa"/>
            <w:shd w:val="clear" w:color="auto" w:fill="EDEDED"/>
            <w:vAlign w:val="center"/>
          </w:tcPr>
          <w:p w:rsidR="0087496B" w:rsidRDefault="00D24308">
            <w:pPr>
              <w:jc w:val="center"/>
            </w:pPr>
            <w:proofErr w:type="spellStart"/>
            <w:r>
              <w:rPr>
                <w:sz w:val="17"/>
              </w:rPr>
              <w:t>Aprobado</w:t>
            </w:r>
            <w:proofErr w:type="spellEnd"/>
          </w:p>
        </w:tc>
      </w:tr>
      <w:tr w:rsidR="0087496B">
        <w:trPr>
          <w:cantSplit/>
          <w:jc w:val="center"/>
        </w:trPr>
        <w:tc>
          <w:tcPr>
            <w:tcW w:w="1040" w:type="dxa"/>
            <w:vAlign w:val="center"/>
          </w:tcPr>
          <w:p w:rsidR="0087496B" w:rsidRDefault="00D24308">
            <w:pPr>
              <w:jc w:val="center"/>
            </w:pPr>
            <w:r>
              <w:rPr>
                <w:b/>
                <w:sz w:val="17"/>
              </w:rPr>
              <w:t>CP-048</w:t>
            </w:r>
          </w:p>
        </w:tc>
        <w:tc>
          <w:tcPr>
            <w:tcW w:w="2357" w:type="dxa"/>
            <w:vAlign w:val="center"/>
          </w:tcPr>
          <w:p w:rsidR="0087496B" w:rsidRPr="00D82A2C" w:rsidRDefault="00D24308">
            <w:pPr>
              <w:rPr>
                <w:lang w:val="es-GT"/>
              </w:rPr>
            </w:pPr>
            <w:r w:rsidRPr="00D82A2C">
              <w:rPr>
                <w:sz w:val="17"/>
                <w:lang w:val="es-GT"/>
              </w:rPr>
              <w:t>Panel general y consulta integral de línea</w:t>
            </w:r>
          </w:p>
        </w:tc>
        <w:tc>
          <w:tcPr>
            <w:tcW w:w="1595" w:type="dxa"/>
            <w:vAlign w:val="center"/>
          </w:tcPr>
          <w:p w:rsidR="0087496B" w:rsidRDefault="00D24308">
            <w:pPr>
              <w:jc w:val="center"/>
            </w:pPr>
            <w:r>
              <w:rPr>
                <w:sz w:val="17"/>
              </w:rPr>
              <w:t>RF-025</w:t>
            </w:r>
          </w:p>
        </w:tc>
        <w:tc>
          <w:tcPr>
            <w:tcW w:w="3189" w:type="dxa"/>
            <w:vAlign w:val="center"/>
          </w:tcPr>
          <w:p w:rsidR="0087496B" w:rsidRPr="00D82A2C" w:rsidRDefault="00D24308">
            <w:pPr>
              <w:rPr>
                <w:lang w:val="es-GT"/>
              </w:rPr>
            </w:pPr>
            <w:r w:rsidRPr="00D82A2C">
              <w:rPr>
                <w:sz w:val="17"/>
                <w:lang w:val="es-GT"/>
              </w:rPr>
              <w:t>Se muestra la información integrada de la línea.</w:t>
            </w:r>
          </w:p>
        </w:tc>
        <w:tc>
          <w:tcPr>
            <w:tcW w:w="1179" w:type="dxa"/>
            <w:vAlign w:val="center"/>
          </w:tcPr>
          <w:p w:rsidR="0087496B" w:rsidRDefault="00D24308">
            <w:pPr>
              <w:jc w:val="center"/>
            </w:pPr>
            <w:proofErr w:type="spellStart"/>
            <w:r>
              <w:rPr>
                <w:sz w:val="17"/>
              </w:rPr>
              <w:t>Aprobado</w:t>
            </w:r>
            <w:proofErr w:type="spellEnd"/>
          </w:p>
        </w:tc>
      </w:tr>
      <w:tr w:rsidR="0087496B">
        <w:trPr>
          <w:cantSplit/>
          <w:jc w:val="center"/>
        </w:trPr>
        <w:tc>
          <w:tcPr>
            <w:tcW w:w="1040" w:type="dxa"/>
            <w:shd w:val="clear" w:color="auto" w:fill="EDEDED"/>
            <w:vAlign w:val="center"/>
          </w:tcPr>
          <w:p w:rsidR="0087496B" w:rsidRDefault="00D24308">
            <w:pPr>
              <w:jc w:val="center"/>
            </w:pPr>
            <w:r>
              <w:rPr>
                <w:b/>
                <w:sz w:val="17"/>
              </w:rPr>
              <w:t>CP-049</w:t>
            </w:r>
          </w:p>
        </w:tc>
        <w:tc>
          <w:tcPr>
            <w:tcW w:w="2357" w:type="dxa"/>
            <w:shd w:val="clear" w:color="auto" w:fill="EDEDED"/>
            <w:vAlign w:val="center"/>
          </w:tcPr>
          <w:p w:rsidR="0087496B" w:rsidRDefault="00D24308">
            <w:r>
              <w:rPr>
                <w:sz w:val="17"/>
              </w:rPr>
              <w:t>Registro de piloto</w:t>
            </w:r>
          </w:p>
        </w:tc>
        <w:tc>
          <w:tcPr>
            <w:tcW w:w="1595" w:type="dxa"/>
            <w:shd w:val="clear" w:color="auto" w:fill="EDEDED"/>
            <w:vAlign w:val="center"/>
          </w:tcPr>
          <w:p w:rsidR="0087496B" w:rsidRDefault="00D24308">
            <w:pPr>
              <w:jc w:val="center"/>
            </w:pPr>
            <w:r>
              <w:rPr>
                <w:sz w:val="17"/>
              </w:rPr>
              <w:t>RF-009</w:t>
            </w:r>
          </w:p>
        </w:tc>
        <w:tc>
          <w:tcPr>
            <w:tcW w:w="3189" w:type="dxa"/>
            <w:shd w:val="clear" w:color="auto" w:fill="EDEDED"/>
            <w:vAlign w:val="center"/>
          </w:tcPr>
          <w:p w:rsidR="0087496B" w:rsidRPr="00D82A2C" w:rsidRDefault="00D24308">
            <w:pPr>
              <w:rPr>
                <w:lang w:val="es-GT"/>
              </w:rPr>
            </w:pPr>
            <w:r w:rsidRPr="00D82A2C">
              <w:rPr>
                <w:sz w:val="17"/>
                <w:lang w:val="es-GT"/>
              </w:rPr>
              <w:t>Se guardan los datos personales, de contacto, residencia y formación.</w:t>
            </w:r>
          </w:p>
        </w:tc>
        <w:tc>
          <w:tcPr>
            <w:tcW w:w="1179" w:type="dxa"/>
            <w:shd w:val="clear" w:color="auto" w:fill="EDEDED"/>
            <w:vAlign w:val="center"/>
          </w:tcPr>
          <w:p w:rsidR="0087496B" w:rsidRDefault="00D24308">
            <w:pPr>
              <w:jc w:val="center"/>
            </w:pPr>
            <w:proofErr w:type="spellStart"/>
            <w:r>
              <w:rPr>
                <w:sz w:val="17"/>
              </w:rPr>
              <w:t>Aprobado</w:t>
            </w:r>
            <w:proofErr w:type="spellEnd"/>
          </w:p>
        </w:tc>
      </w:tr>
      <w:tr w:rsidR="0087496B">
        <w:trPr>
          <w:cantSplit/>
          <w:jc w:val="center"/>
        </w:trPr>
        <w:tc>
          <w:tcPr>
            <w:tcW w:w="1040" w:type="dxa"/>
            <w:vAlign w:val="center"/>
          </w:tcPr>
          <w:p w:rsidR="0087496B" w:rsidRDefault="00D24308">
            <w:pPr>
              <w:jc w:val="center"/>
            </w:pPr>
            <w:r>
              <w:rPr>
                <w:b/>
                <w:sz w:val="17"/>
              </w:rPr>
              <w:t>CP-050</w:t>
            </w:r>
          </w:p>
        </w:tc>
        <w:tc>
          <w:tcPr>
            <w:tcW w:w="2357" w:type="dxa"/>
            <w:vAlign w:val="center"/>
          </w:tcPr>
          <w:p w:rsidR="0087496B" w:rsidRPr="00D82A2C" w:rsidRDefault="00D24308">
            <w:pPr>
              <w:rPr>
                <w:lang w:val="es-GT"/>
              </w:rPr>
            </w:pPr>
            <w:r w:rsidRPr="00D82A2C">
              <w:rPr>
                <w:sz w:val="17"/>
                <w:lang w:val="es-GT"/>
              </w:rPr>
              <w:t>Asignación de operadores a estaciones</w:t>
            </w:r>
          </w:p>
        </w:tc>
        <w:tc>
          <w:tcPr>
            <w:tcW w:w="1595" w:type="dxa"/>
            <w:vAlign w:val="center"/>
          </w:tcPr>
          <w:p w:rsidR="0087496B" w:rsidRDefault="00D24308">
            <w:pPr>
              <w:jc w:val="center"/>
            </w:pPr>
            <w:r>
              <w:rPr>
                <w:sz w:val="17"/>
              </w:rPr>
              <w:t>RF-010</w:t>
            </w:r>
          </w:p>
        </w:tc>
        <w:tc>
          <w:tcPr>
            <w:tcW w:w="3189" w:type="dxa"/>
            <w:vAlign w:val="center"/>
          </w:tcPr>
          <w:p w:rsidR="0087496B" w:rsidRPr="00D82A2C" w:rsidRDefault="00D24308">
            <w:pPr>
              <w:rPr>
                <w:lang w:val="es-GT"/>
              </w:rPr>
            </w:pPr>
            <w:r w:rsidRPr="00D82A2C">
              <w:rPr>
                <w:sz w:val="17"/>
                <w:lang w:val="es-GT"/>
              </w:rPr>
              <w:t>Solo usuarios con rol operador pueden asignarse a una estación.</w:t>
            </w:r>
          </w:p>
        </w:tc>
        <w:tc>
          <w:tcPr>
            <w:tcW w:w="1179" w:type="dxa"/>
            <w:vAlign w:val="center"/>
          </w:tcPr>
          <w:p w:rsidR="0087496B" w:rsidRDefault="00D24308">
            <w:pPr>
              <w:jc w:val="center"/>
            </w:pPr>
            <w:proofErr w:type="spellStart"/>
            <w:r>
              <w:rPr>
                <w:sz w:val="17"/>
              </w:rPr>
              <w:t>Aprobado</w:t>
            </w:r>
            <w:proofErr w:type="spellEnd"/>
          </w:p>
        </w:tc>
      </w:tr>
    </w:tbl>
    <w:p w:rsidR="0087496B" w:rsidRDefault="0087496B">
      <w:pPr>
        <w:spacing w:after="200" w:line="240" w:lineRule="auto"/>
      </w:pPr>
    </w:p>
    <w:p w:rsidR="0087496B" w:rsidRPr="00D82A2C" w:rsidRDefault="00D24308">
      <w:pPr>
        <w:pStyle w:val="Ttulo2"/>
        <w:rPr>
          <w:lang w:val="es-GT"/>
        </w:rPr>
      </w:pPr>
      <w:r w:rsidRPr="00D82A2C">
        <w:rPr>
          <w:lang w:val="es-GT"/>
        </w:rPr>
        <w:t>14.10 Matriz de trazabilidad requerimiento – caso de prueba</w:t>
      </w:r>
    </w:p>
    <w:p w:rsidR="0087496B" w:rsidRPr="00D82A2C" w:rsidRDefault="00D24308">
      <w:pPr>
        <w:spacing w:after="160" w:line="360" w:lineRule="auto"/>
        <w:jc w:val="both"/>
        <w:rPr>
          <w:lang w:val="es-GT"/>
        </w:rPr>
      </w:pPr>
      <w:r w:rsidRPr="00D82A2C">
        <w:rPr>
          <w:lang w:val="es-GT"/>
        </w:rPr>
        <w:t>La matriz relaciona cada requerimiento funcional con los casos de prueba que lo verifican. Los 25 requerimientos tienen al menos un caso asociado, por lo que la cobertura funcional (MT-05) es del 100 %.</w:t>
      </w:r>
    </w:p>
    <w:tbl>
      <w:tblPr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1296"/>
        <w:gridCol w:w="4032"/>
        <w:gridCol w:w="2880"/>
        <w:gridCol w:w="1152"/>
      </w:tblGrid>
      <w:tr w:rsidR="0087496B">
        <w:trPr>
          <w:cantSplit/>
          <w:tblHeader/>
          <w:jc w:val="center"/>
        </w:trPr>
        <w:tc>
          <w:tcPr>
            <w:tcW w:w="1296" w:type="dxa"/>
            <w:shd w:val="clear" w:color="auto" w:fill="A6A6A6"/>
            <w:vAlign w:val="center"/>
          </w:tcPr>
          <w:p w:rsidR="0087496B" w:rsidRDefault="00D24308">
            <w:pPr>
              <w:keepNext/>
              <w:jc w:val="center"/>
            </w:pPr>
            <w:r>
              <w:rPr>
                <w:b/>
                <w:color w:val="FFFFFF"/>
                <w:sz w:val="20"/>
              </w:rPr>
              <w:lastRenderedPageBreak/>
              <w:t>Código</w:t>
            </w:r>
          </w:p>
        </w:tc>
        <w:tc>
          <w:tcPr>
            <w:tcW w:w="4032" w:type="dxa"/>
            <w:shd w:val="clear" w:color="auto" w:fill="A6A6A6"/>
            <w:vAlign w:val="center"/>
          </w:tcPr>
          <w:p w:rsidR="0087496B" w:rsidRDefault="00D24308">
            <w:pPr>
              <w:keepNext/>
              <w:jc w:val="center"/>
            </w:pPr>
            <w:r>
              <w:rPr>
                <w:b/>
                <w:color w:val="FFFFFF"/>
                <w:sz w:val="20"/>
              </w:rPr>
              <w:t>Requerimiento funcional</w:t>
            </w:r>
          </w:p>
        </w:tc>
        <w:tc>
          <w:tcPr>
            <w:tcW w:w="2880" w:type="dxa"/>
            <w:shd w:val="clear" w:color="auto" w:fill="A6A6A6"/>
            <w:vAlign w:val="center"/>
          </w:tcPr>
          <w:p w:rsidR="0087496B" w:rsidRDefault="00D24308">
            <w:pPr>
              <w:keepNext/>
              <w:jc w:val="center"/>
            </w:pPr>
            <w:r>
              <w:rPr>
                <w:b/>
                <w:color w:val="FFFFFF"/>
                <w:sz w:val="20"/>
              </w:rPr>
              <w:t>Casos de prueba</w:t>
            </w:r>
          </w:p>
        </w:tc>
        <w:tc>
          <w:tcPr>
            <w:tcW w:w="1152" w:type="dxa"/>
            <w:shd w:val="clear" w:color="auto" w:fill="A6A6A6"/>
            <w:vAlign w:val="center"/>
          </w:tcPr>
          <w:p w:rsidR="0087496B" w:rsidRDefault="00D24308">
            <w:pPr>
              <w:keepNext/>
              <w:jc w:val="center"/>
            </w:pPr>
            <w:r>
              <w:rPr>
                <w:b/>
                <w:color w:val="FFFFFF"/>
                <w:sz w:val="20"/>
              </w:rPr>
              <w:t>Cobertura</w:t>
            </w:r>
          </w:p>
        </w:tc>
      </w:tr>
      <w:tr w:rsidR="0087496B">
        <w:trPr>
          <w:cantSplit/>
          <w:jc w:val="center"/>
        </w:trPr>
        <w:tc>
          <w:tcPr>
            <w:tcW w:w="1296" w:type="dxa"/>
            <w:shd w:val="clear" w:color="auto" w:fill="EDEDED"/>
            <w:vAlign w:val="center"/>
          </w:tcPr>
          <w:p w:rsidR="0087496B" w:rsidRDefault="00D24308">
            <w:pPr>
              <w:jc w:val="center"/>
            </w:pPr>
            <w:r>
              <w:rPr>
                <w:b/>
                <w:sz w:val="19"/>
              </w:rPr>
              <w:t>RF-001</w:t>
            </w:r>
          </w:p>
        </w:tc>
        <w:tc>
          <w:tcPr>
            <w:tcW w:w="4032" w:type="dxa"/>
            <w:shd w:val="clear" w:color="auto" w:fill="EDEDED"/>
            <w:vAlign w:val="center"/>
          </w:tcPr>
          <w:p w:rsidR="0087496B" w:rsidRPr="00D82A2C" w:rsidRDefault="00D24308">
            <w:pPr>
              <w:rPr>
                <w:lang w:val="es-GT"/>
              </w:rPr>
            </w:pPr>
            <w:r w:rsidRPr="00D82A2C">
              <w:rPr>
                <w:sz w:val="19"/>
                <w:lang w:val="es-GT"/>
              </w:rPr>
              <w:t>Gestión de usuarios y permisos</w:t>
            </w:r>
          </w:p>
        </w:tc>
        <w:tc>
          <w:tcPr>
            <w:tcW w:w="2880" w:type="dxa"/>
            <w:shd w:val="clear" w:color="auto" w:fill="EDEDED"/>
            <w:vAlign w:val="center"/>
          </w:tcPr>
          <w:p w:rsidR="0087496B" w:rsidRDefault="00D24308">
            <w:r>
              <w:rPr>
                <w:sz w:val="19"/>
              </w:rPr>
              <w:t>CP-006, CP-007, CP-008, CP-009</w:t>
            </w:r>
          </w:p>
        </w:tc>
        <w:tc>
          <w:tcPr>
            <w:tcW w:w="1152" w:type="dxa"/>
            <w:shd w:val="clear" w:color="auto" w:fill="EDEDED"/>
            <w:vAlign w:val="center"/>
          </w:tcPr>
          <w:p w:rsidR="0087496B" w:rsidRDefault="00D24308">
            <w:pPr>
              <w:jc w:val="center"/>
            </w:pPr>
            <w:r>
              <w:rPr>
                <w:sz w:val="19"/>
              </w:rPr>
              <w:t>Sí</w:t>
            </w:r>
          </w:p>
        </w:tc>
      </w:tr>
      <w:tr w:rsidR="0087496B">
        <w:trPr>
          <w:cantSplit/>
          <w:jc w:val="center"/>
        </w:trPr>
        <w:tc>
          <w:tcPr>
            <w:tcW w:w="1296" w:type="dxa"/>
            <w:vAlign w:val="center"/>
          </w:tcPr>
          <w:p w:rsidR="0087496B" w:rsidRDefault="00D24308">
            <w:pPr>
              <w:jc w:val="center"/>
            </w:pPr>
            <w:r>
              <w:rPr>
                <w:b/>
                <w:sz w:val="19"/>
              </w:rPr>
              <w:t>RF-002</w:t>
            </w:r>
          </w:p>
        </w:tc>
        <w:tc>
          <w:tcPr>
            <w:tcW w:w="4032" w:type="dxa"/>
            <w:vAlign w:val="center"/>
          </w:tcPr>
          <w:p w:rsidR="0087496B" w:rsidRPr="00D82A2C" w:rsidRDefault="00D24308">
            <w:pPr>
              <w:rPr>
                <w:lang w:val="es-GT"/>
              </w:rPr>
            </w:pPr>
            <w:r w:rsidRPr="00D82A2C">
              <w:rPr>
                <w:sz w:val="19"/>
                <w:lang w:val="es-GT"/>
              </w:rPr>
              <w:t>Inicio de sesión y autenticación</w:t>
            </w:r>
          </w:p>
        </w:tc>
        <w:tc>
          <w:tcPr>
            <w:tcW w:w="2880" w:type="dxa"/>
            <w:vAlign w:val="center"/>
          </w:tcPr>
          <w:p w:rsidR="0087496B" w:rsidRDefault="00D24308">
            <w:r>
              <w:rPr>
                <w:sz w:val="19"/>
              </w:rPr>
              <w:t>CP-001 a CP-005</w:t>
            </w:r>
          </w:p>
        </w:tc>
        <w:tc>
          <w:tcPr>
            <w:tcW w:w="1152" w:type="dxa"/>
            <w:vAlign w:val="center"/>
          </w:tcPr>
          <w:p w:rsidR="0087496B" w:rsidRDefault="00D24308">
            <w:pPr>
              <w:jc w:val="center"/>
            </w:pPr>
            <w:r>
              <w:rPr>
                <w:sz w:val="19"/>
              </w:rPr>
              <w:t>Sí</w:t>
            </w:r>
          </w:p>
        </w:tc>
      </w:tr>
      <w:tr w:rsidR="0087496B">
        <w:trPr>
          <w:cantSplit/>
          <w:jc w:val="center"/>
        </w:trPr>
        <w:tc>
          <w:tcPr>
            <w:tcW w:w="1296" w:type="dxa"/>
            <w:shd w:val="clear" w:color="auto" w:fill="EDEDED"/>
            <w:vAlign w:val="center"/>
          </w:tcPr>
          <w:p w:rsidR="0087496B" w:rsidRDefault="00D24308">
            <w:pPr>
              <w:jc w:val="center"/>
            </w:pPr>
            <w:r>
              <w:rPr>
                <w:b/>
                <w:sz w:val="19"/>
              </w:rPr>
              <w:t>RF-003</w:t>
            </w:r>
          </w:p>
        </w:tc>
        <w:tc>
          <w:tcPr>
            <w:tcW w:w="4032" w:type="dxa"/>
            <w:shd w:val="clear" w:color="auto" w:fill="EDEDED"/>
            <w:vAlign w:val="center"/>
          </w:tcPr>
          <w:p w:rsidR="0087496B" w:rsidRDefault="00D24308">
            <w:r>
              <w:rPr>
                <w:sz w:val="19"/>
              </w:rPr>
              <w:t>Gestión de municipalidades</w:t>
            </w:r>
          </w:p>
        </w:tc>
        <w:tc>
          <w:tcPr>
            <w:tcW w:w="2880" w:type="dxa"/>
            <w:shd w:val="clear" w:color="auto" w:fill="EDEDED"/>
            <w:vAlign w:val="center"/>
          </w:tcPr>
          <w:p w:rsidR="0087496B" w:rsidRDefault="00D24308">
            <w:r>
              <w:rPr>
                <w:sz w:val="19"/>
              </w:rPr>
              <w:t>CP-046</w:t>
            </w:r>
          </w:p>
        </w:tc>
        <w:tc>
          <w:tcPr>
            <w:tcW w:w="1152" w:type="dxa"/>
            <w:shd w:val="clear" w:color="auto" w:fill="EDEDED"/>
            <w:vAlign w:val="center"/>
          </w:tcPr>
          <w:p w:rsidR="0087496B" w:rsidRDefault="00D24308">
            <w:pPr>
              <w:jc w:val="center"/>
            </w:pPr>
            <w:r>
              <w:rPr>
                <w:sz w:val="19"/>
              </w:rPr>
              <w:t>Sí</w:t>
            </w:r>
          </w:p>
        </w:tc>
      </w:tr>
      <w:tr w:rsidR="0087496B">
        <w:trPr>
          <w:cantSplit/>
          <w:jc w:val="center"/>
        </w:trPr>
        <w:tc>
          <w:tcPr>
            <w:tcW w:w="1296" w:type="dxa"/>
            <w:vAlign w:val="center"/>
          </w:tcPr>
          <w:p w:rsidR="0087496B" w:rsidRDefault="00D24308">
            <w:pPr>
              <w:jc w:val="center"/>
            </w:pPr>
            <w:r>
              <w:rPr>
                <w:b/>
                <w:sz w:val="19"/>
              </w:rPr>
              <w:t>RF-004</w:t>
            </w:r>
          </w:p>
        </w:tc>
        <w:tc>
          <w:tcPr>
            <w:tcW w:w="4032" w:type="dxa"/>
            <w:vAlign w:val="center"/>
          </w:tcPr>
          <w:p w:rsidR="0087496B" w:rsidRPr="00D82A2C" w:rsidRDefault="00D24308">
            <w:pPr>
              <w:rPr>
                <w:lang w:val="es-GT"/>
              </w:rPr>
            </w:pPr>
            <w:r w:rsidRPr="00D82A2C">
              <w:rPr>
                <w:sz w:val="19"/>
                <w:lang w:val="es-GT"/>
              </w:rPr>
              <w:t>Gestión de líneas y recorridos</w:t>
            </w:r>
          </w:p>
        </w:tc>
        <w:tc>
          <w:tcPr>
            <w:tcW w:w="2880" w:type="dxa"/>
            <w:vAlign w:val="center"/>
          </w:tcPr>
          <w:p w:rsidR="0087496B" w:rsidRDefault="00D24308">
            <w:r>
              <w:rPr>
                <w:sz w:val="19"/>
              </w:rPr>
              <w:t>CP-018, CP-021, CP-022</w:t>
            </w:r>
          </w:p>
        </w:tc>
        <w:tc>
          <w:tcPr>
            <w:tcW w:w="1152" w:type="dxa"/>
            <w:vAlign w:val="center"/>
          </w:tcPr>
          <w:p w:rsidR="0087496B" w:rsidRDefault="00D24308">
            <w:pPr>
              <w:jc w:val="center"/>
            </w:pPr>
            <w:r>
              <w:rPr>
                <w:sz w:val="19"/>
              </w:rPr>
              <w:t>Sí</w:t>
            </w:r>
          </w:p>
        </w:tc>
      </w:tr>
      <w:tr w:rsidR="0087496B">
        <w:trPr>
          <w:cantSplit/>
          <w:jc w:val="center"/>
        </w:trPr>
        <w:tc>
          <w:tcPr>
            <w:tcW w:w="1296" w:type="dxa"/>
            <w:shd w:val="clear" w:color="auto" w:fill="EDEDED"/>
            <w:vAlign w:val="center"/>
          </w:tcPr>
          <w:p w:rsidR="0087496B" w:rsidRDefault="00D24308">
            <w:pPr>
              <w:jc w:val="center"/>
            </w:pPr>
            <w:r>
              <w:rPr>
                <w:b/>
                <w:sz w:val="19"/>
              </w:rPr>
              <w:t>RF-005</w:t>
            </w:r>
          </w:p>
        </w:tc>
        <w:tc>
          <w:tcPr>
            <w:tcW w:w="4032" w:type="dxa"/>
            <w:shd w:val="clear" w:color="auto" w:fill="EDEDED"/>
            <w:vAlign w:val="center"/>
          </w:tcPr>
          <w:p w:rsidR="0087496B" w:rsidRDefault="00D24308">
            <w:r>
              <w:rPr>
                <w:sz w:val="19"/>
              </w:rPr>
              <w:t>Gestión de estaciones</w:t>
            </w:r>
          </w:p>
        </w:tc>
        <w:tc>
          <w:tcPr>
            <w:tcW w:w="2880" w:type="dxa"/>
            <w:shd w:val="clear" w:color="auto" w:fill="EDEDED"/>
            <w:vAlign w:val="center"/>
          </w:tcPr>
          <w:p w:rsidR="0087496B" w:rsidRDefault="00D24308">
            <w:r>
              <w:rPr>
                <w:sz w:val="19"/>
              </w:rPr>
              <w:t>CP-020</w:t>
            </w:r>
          </w:p>
        </w:tc>
        <w:tc>
          <w:tcPr>
            <w:tcW w:w="1152" w:type="dxa"/>
            <w:shd w:val="clear" w:color="auto" w:fill="EDEDED"/>
            <w:vAlign w:val="center"/>
          </w:tcPr>
          <w:p w:rsidR="0087496B" w:rsidRDefault="00D24308">
            <w:pPr>
              <w:jc w:val="center"/>
            </w:pPr>
            <w:r>
              <w:rPr>
                <w:sz w:val="19"/>
              </w:rPr>
              <w:t>Sí</w:t>
            </w:r>
          </w:p>
        </w:tc>
      </w:tr>
      <w:tr w:rsidR="0087496B">
        <w:trPr>
          <w:cantSplit/>
          <w:jc w:val="center"/>
        </w:trPr>
        <w:tc>
          <w:tcPr>
            <w:tcW w:w="1296" w:type="dxa"/>
            <w:vAlign w:val="center"/>
          </w:tcPr>
          <w:p w:rsidR="0087496B" w:rsidRDefault="00D24308">
            <w:pPr>
              <w:jc w:val="center"/>
            </w:pPr>
            <w:r>
              <w:rPr>
                <w:b/>
                <w:sz w:val="19"/>
              </w:rPr>
              <w:t>RF-006</w:t>
            </w:r>
          </w:p>
        </w:tc>
        <w:tc>
          <w:tcPr>
            <w:tcW w:w="4032" w:type="dxa"/>
            <w:vAlign w:val="center"/>
          </w:tcPr>
          <w:p w:rsidR="0087496B" w:rsidRPr="00D82A2C" w:rsidRDefault="00D24308">
            <w:pPr>
              <w:rPr>
                <w:lang w:val="es-GT"/>
              </w:rPr>
            </w:pPr>
            <w:r w:rsidRPr="00D82A2C">
              <w:rPr>
                <w:sz w:val="19"/>
                <w:lang w:val="es-GT"/>
              </w:rPr>
              <w:t>Gestión de accesos y seguridad</w:t>
            </w:r>
          </w:p>
        </w:tc>
        <w:tc>
          <w:tcPr>
            <w:tcW w:w="2880" w:type="dxa"/>
            <w:vAlign w:val="center"/>
          </w:tcPr>
          <w:p w:rsidR="0087496B" w:rsidRDefault="00D24308">
            <w:r>
              <w:rPr>
                <w:sz w:val="19"/>
              </w:rPr>
              <w:t>CP-041</w:t>
            </w:r>
          </w:p>
        </w:tc>
        <w:tc>
          <w:tcPr>
            <w:tcW w:w="1152" w:type="dxa"/>
            <w:vAlign w:val="center"/>
          </w:tcPr>
          <w:p w:rsidR="0087496B" w:rsidRDefault="00D24308">
            <w:pPr>
              <w:jc w:val="center"/>
            </w:pPr>
            <w:r>
              <w:rPr>
                <w:sz w:val="19"/>
              </w:rPr>
              <w:t>Sí</w:t>
            </w:r>
          </w:p>
        </w:tc>
      </w:tr>
      <w:tr w:rsidR="0087496B">
        <w:trPr>
          <w:cantSplit/>
          <w:jc w:val="center"/>
        </w:trPr>
        <w:tc>
          <w:tcPr>
            <w:tcW w:w="1296" w:type="dxa"/>
            <w:shd w:val="clear" w:color="auto" w:fill="EDEDED"/>
            <w:vAlign w:val="center"/>
          </w:tcPr>
          <w:p w:rsidR="0087496B" w:rsidRDefault="00D24308">
            <w:pPr>
              <w:jc w:val="center"/>
            </w:pPr>
            <w:r>
              <w:rPr>
                <w:b/>
                <w:sz w:val="19"/>
              </w:rPr>
              <w:t>RF-007</w:t>
            </w:r>
          </w:p>
        </w:tc>
        <w:tc>
          <w:tcPr>
            <w:tcW w:w="4032" w:type="dxa"/>
            <w:shd w:val="clear" w:color="auto" w:fill="EDEDED"/>
            <w:vAlign w:val="center"/>
          </w:tcPr>
          <w:p w:rsidR="0087496B" w:rsidRPr="00D82A2C" w:rsidRDefault="00D24308">
            <w:pPr>
              <w:rPr>
                <w:lang w:val="es-GT"/>
              </w:rPr>
            </w:pPr>
            <w:r w:rsidRPr="00D82A2C">
              <w:rPr>
                <w:sz w:val="19"/>
                <w:lang w:val="es-GT"/>
              </w:rPr>
              <w:t>Gestión de buses y asignación</w:t>
            </w:r>
          </w:p>
        </w:tc>
        <w:tc>
          <w:tcPr>
            <w:tcW w:w="2880" w:type="dxa"/>
            <w:shd w:val="clear" w:color="auto" w:fill="EDEDED"/>
            <w:vAlign w:val="center"/>
          </w:tcPr>
          <w:p w:rsidR="0087496B" w:rsidRDefault="00D24308">
            <w:r>
              <w:rPr>
                <w:sz w:val="19"/>
              </w:rPr>
              <w:t>CP-010 a CP-013, CP-016</w:t>
            </w:r>
          </w:p>
        </w:tc>
        <w:tc>
          <w:tcPr>
            <w:tcW w:w="1152" w:type="dxa"/>
            <w:shd w:val="clear" w:color="auto" w:fill="EDEDED"/>
            <w:vAlign w:val="center"/>
          </w:tcPr>
          <w:p w:rsidR="0087496B" w:rsidRDefault="00D24308">
            <w:pPr>
              <w:jc w:val="center"/>
            </w:pPr>
            <w:r>
              <w:rPr>
                <w:sz w:val="19"/>
              </w:rPr>
              <w:t>Sí</w:t>
            </w:r>
          </w:p>
        </w:tc>
      </w:tr>
      <w:tr w:rsidR="0087496B">
        <w:trPr>
          <w:cantSplit/>
          <w:jc w:val="center"/>
        </w:trPr>
        <w:tc>
          <w:tcPr>
            <w:tcW w:w="1296" w:type="dxa"/>
            <w:vAlign w:val="center"/>
          </w:tcPr>
          <w:p w:rsidR="0087496B" w:rsidRDefault="00D24308">
            <w:pPr>
              <w:jc w:val="center"/>
            </w:pPr>
            <w:r>
              <w:rPr>
                <w:b/>
                <w:sz w:val="19"/>
              </w:rPr>
              <w:t>RF-008</w:t>
            </w:r>
          </w:p>
        </w:tc>
        <w:tc>
          <w:tcPr>
            <w:tcW w:w="4032" w:type="dxa"/>
            <w:vAlign w:val="center"/>
          </w:tcPr>
          <w:p w:rsidR="0087496B" w:rsidRDefault="00D24308">
            <w:r>
              <w:rPr>
                <w:sz w:val="19"/>
              </w:rPr>
              <w:t>Gestión de parqueos</w:t>
            </w:r>
          </w:p>
        </w:tc>
        <w:tc>
          <w:tcPr>
            <w:tcW w:w="2880" w:type="dxa"/>
            <w:vAlign w:val="center"/>
          </w:tcPr>
          <w:p w:rsidR="0087496B" w:rsidRDefault="00D24308">
            <w:r>
              <w:rPr>
                <w:sz w:val="19"/>
              </w:rPr>
              <w:t>CP-014, CP-015</w:t>
            </w:r>
          </w:p>
        </w:tc>
        <w:tc>
          <w:tcPr>
            <w:tcW w:w="1152" w:type="dxa"/>
            <w:vAlign w:val="center"/>
          </w:tcPr>
          <w:p w:rsidR="0087496B" w:rsidRDefault="00D24308">
            <w:pPr>
              <w:jc w:val="center"/>
            </w:pPr>
            <w:r>
              <w:rPr>
                <w:sz w:val="19"/>
              </w:rPr>
              <w:t>Sí</w:t>
            </w:r>
          </w:p>
        </w:tc>
      </w:tr>
      <w:tr w:rsidR="0087496B">
        <w:trPr>
          <w:cantSplit/>
          <w:jc w:val="center"/>
        </w:trPr>
        <w:tc>
          <w:tcPr>
            <w:tcW w:w="1296" w:type="dxa"/>
            <w:shd w:val="clear" w:color="auto" w:fill="EDEDED"/>
            <w:vAlign w:val="center"/>
          </w:tcPr>
          <w:p w:rsidR="0087496B" w:rsidRDefault="00D24308">
            <w:pPr>
              <w:jc w:val="center"/>
            </w:pPr>
            <w:r>
              <w:rPr>
                <w:b/>
                <w:sz w:val="19"/>
              </w:rPr>
              <w:t>RF-009</w:t>
            </w:r>
          </w:p>
        </w:tc>
        <w:tc>
          <w:tcPr>
            <w:tcW w:w="4032" w:type="dxa"/>
            <w:shd w:val="clear" w:color="auto" w:fill="EDEDED"/>
            <w:vAlign w:val="center"/>
          </w:tcPr>
          <w:p w:rsidR="0087496B" w:rsidRDefault="00D24308">
            <w:r>
              <w:rPr>
                <w:sz w:val="19"/>
              </w:rPr>
              <w:t>Gestión de pilotos</w:t>
            </w:r>
          </w:p>
        </w:tc>
        <w:tc>
          <w:tcPr>
            <w:tcW w:w="2880" w:type="dxa"/>
            <w:shd w:val="clear" w:color="auto" w:fill="EDEDED"/>
            <w:vAlign w:val="center"/>
          </w:tcPr>
          <w:p w:rsidR="0087496B" w:rsidRDefault="00D24308">
            <w:r>
              <w:rPr>
                <w:sz w:val="19"/>
              </w:rPr>
              <w:t>CP-049</w:t>
            </w:r>
          </w:p>
        </w:tc>
        <w:tc>
          <w:tcPr>
            <w:tcW w:w="1152" w:type="dxa"/>
            <w:shd w:val="clear" w:color="auto" w:fill="EDEDED"/>
            <w:vAlign w:val="center"/>
          </w:tcPr>
          <w:p w:rsidR="0087496B" w:rsidRDefault="00D24308">
            <w:pPr>
              <w:jc w:val="center"/>
            </w:pPr>
            <w:r>
              <w:rPr>
                <w:sz w:val="19"/>
              </w:rPr>
              <w:t>Sí</w:t>
            </w:r>
          </w:p>
        </w:tc>
      </w:tr>
      <w:tr w:rsidR="0087496B">
        <w:trPr>
          <w:cantSplit/>
          <w:jc w:val="center"/>
        </w:trPr>
        <w:tc>
          <w:tcPr>
            <w:tcW w:w="1296" w:type="dxa"/>
            <w:vAlign w:val="center"/>
          </w:tcPr>
          <w:p w:rsidR="0087496B" w:rsidRDefault="00D24308">
            <w:pPr>
              <w:jc w:val="center"/>
            </w:pPr>
            <w:r>
              <w:rPr>
                <w:b/>
                <w:sz w:val="19"/>
              </w:rPr>
              <w:t>RF-010</w:t>
            </w:r>
          </w:p>
        </w:tc>
        <w:tc>
          <w:tcPr>
            <w:tcW w:w="4032" w:type="dxa"/>
            <w:vAlign w:val="center"/>
          </w:tcPr>
          <w:p w:rsidR="0087496B" w:rsidRPr="00D82A2C" w:rsidRDefault="00D24308">
            <w:pPr>
              <w:rPr>
                <w:lang w:val="es-GT"/>
              </w:rPr>
            </w:pPr>
            <w:r w:rsidRPr="00D82A2C">
              <w:rPr>
                <w:sz w:val="19"/>
                <w:lang w:val="es-GT"/>
              </w:rPr>
              <w:t>Gestión de operadores de estación</w:t>
            </w:r>
          </w:p>
        </w:tc>
        <w:tc>
          <w:tcPr>
            <w:tcW w:w="2880" w:type="dxa"/>
            <w:vAlign w:val="center"/>
          </w:tcPr>
          <w:p w:rsidR="0087496B" w:rsidRDefault="00D24308">
            <w:r>
              <w:rPr>
                <w:sz w:val="19"/>
              </w:rPr>
              <w:t>CP-050</w:t>
            </w:r>
          </w:p>
        </w:tc>
        <w:tc>
          <w:tcPr>
            <w:tcW w:w="1152" w:type="dxa"/>
            <w:vAlign w:val="center"/>
          </w:tcPr>
          <w:p w:rsidR="0087496B" w:rsidRDefault="00D24308">
            <w:pPr>
              <w:jc w:val="center"/>
            </w:pPr>
            <w:r>
              <w:rPr>
                <w:sz w:val="19"/>
              </w:rPr>
              <w:t>Sí</w:t>
            </w:r>
          </w:p>
        </w:tc>
      </w:tr>
      <w:tr w:rsidR="0087496B">
        <w:trPr>
          <w:cantSplit/>
          <w:jc w:val="center"/>
        </w:trPr>
        <w:tc>
          <w:tcPr>
            <w:tcW w:w="1296" w:type="dxa"/>
            <w:shd w:val="clear" w:color="auto" w:fill="EDEDED"/>
            <w:vAlign w:val="center"/>
          </w:tcPr>
          <w:p w:rsidR="0087496B" w:rsidRDefault="00D24308">
            <w:pPr>
              <w:jc w:val="center"/>
            </w:pPr>
            <w:r>
              <w:rPr>
                <w:b/>
                <w:sz w:val="19"/>
              </w:rPr>
              <w:t>RF-011</w:t>
            </w:r>
          </w:p>
        </w:tc>
        <w:tc>
          <w:tcPr>
            <w:tcW w:w="4032" w:type="dxa"/>
            <w:shd w:val="clear" w:color="auto" w:fill="EDEDED"/>
            <w:vAlign w:val="center"/>
          </w:tcPr>
          <w:p w:rsidR="0087496B" w:rsidRPr="00D82A2C" w:rsidRDefault="00D24308">
            <w:pPr>
              <w:rPr>
                <w:lang w:val="es-GT"/>
              </w:rPr>
            </w:pPr>
            <w:r w:rsidRPr="00D82A2C">
              <w:rPr>
                <w:sz w:val="19"/>
                <w:lang w:val="es-GT"/>
              </w:rPr>
              <w:t>Gestión de tickets y métodos de pago</w:t>
            </w:r>
          </w:p>
        </w:tc>
        <w:tc>
          <w:tcPr>
            <w:tcW w:w="2880" w:type="dxa"/>
            <w:shd w:val="clear" w:color="auto" w:fill="EDEDED"/>
            <w:vAlign w:val="center"/>
          </w:tcPr>
          <w:p w:rsidR="0087496B" w:rsidRDefault="00D24308">
            <w:r>
              <w:rPr>
                <w:sz w:val="19"/>
              </w:rPr>
              <w:t>CP-034, CP-037</w:t>
            </w:r>
          </w:p>
        </w:tc>
        <w:tc>
          <w:tcPr>
            <w:tcW w:w="1152" w:type="dxa"/>
            <w:shd w:val="clear" w:color="auto" w:fill="EDEDED"/>
            <w:vAlign w:val="center"/>
          </w:tcPr>
          <w:p w:rsidR="0087496B" w:rsidRDefault="00D24308">
            <w:pPr>
              <w:jc w:val="center"/>
            </w:pPr>
            <w:r>
              <w:rPr>
                <w:sz w:val="19"/>
              </w:rPr>
              <w:t>Sí</w:t>
            </w:r>
          </w:p>
        </w:tc>
      </w:tr>
      <w:tr w:rsidR="0087496B">
        <w:trPr>
          <w:cantSplit/>
          <w:jc w:val="center"/>
        </w:trPr>
        <w:tc>
          <w:tcPr>
            <w:tcW w:w="1296" w:type="dxa"/>
            <w:vAlign w:val="center"/>
          </w:tcPr>
          <w:p w:rsidR="0087496B" w:rsidRDefault="00D24308">
            <w:pPr>
              <w:jc w:val="center"/>
            </w:pPr>
            <w:r>
              <w:rPr>
                <w:b/>
                <w:sz w:val="19"/>
              </w:rPr>
              <w:t>RF-012</w:t>
            </w:r>
          </w:p>
        </w:tc>
        <w:tc>
          <w:tcPr>
            <w:tcW w:w="4032" w:type="dxa"/>
            <w:vAlign w:val="center"/>
          </w:tcPr>
          <w:p w:rsidR="0087496B" w:rsidRPr="00D82A2C" w:rsidRDefault="00D24308">
            <w:pPr>
              <w:rPr>
                <w:lang w:val="es-GT"/>
              </w:rPr>
            </w:pPr>
            <w:r w:rsidRPr="00D82A2C">
              <w:rPr>
                <w:sz w:val="19"/>
                <w:lang w:val="es-GT"/>
              </w:rPr>
              <w:t>Operación del Terminal de Autoservicio</w:t>
            </w:r>
          </w:p>
        </w:tc>
        <w:tc>
          <w:tcPr>
            <w:tcW w:w="2880" w:type="dxa"/>
            <w:vAlign w:val="center"/>
          </w:tcPr>
          <w:p w:rsidR="0087496B" w:rsidRDefault="00D24308">
            <w:r>
              <w:rPr>
                <w:sz w:val="19"/>
              </w:rPr>
              <w:t>CP-033</w:t>
            </w:r>
          </w:p>
        </w:tc>
        <w:tc>
          <w:tcPr>
            <w:tcW w:w="1152" w:type="dxa"/>
            <w:vAlign w:val="center"/>
          </w:tcPr>
          <w:p w:rsidR="0087496B" w:rsidRDefault="00D24308">
            <w:pPr>
              <w:jc w:val="center"/>
            </w:pPr>
            <w:r>
              <w:rPr>
                <w:sz w:val="19"/>
              </w:rPr>
              <w:t>Sí</w:t>
            </w:r>
          </w:p>
        </w:tc>
      </w:tr>
      <w:tr w:rsidR="0087496B">
        <w:trPr>
          <w:cantSplit/>
          <w:jc w:val="center"/>
        </w:trPr>
        <w:tc>
          <w:tcPr>
            <w:tcW w:w="1296" w:type="dxa"/>
            <w:shd w:val="clear" w:color="auto" w:fill="EDEDED"/>
            <w:vAlign w:val="center"/>
          </w:tcPr>
          <w:p w:rsidR="0087496B" w:rsidRDefault="00D24308">
            <w:pPr>
              <w:jc w:val="center"/>
            </w:pPr>
            <w:r>
              <w:rPr>
                <w:b/>
                <w:sz w:val="19"/>
              </w:rPr>
              <w:t>RF-013</w:t>
            </w:r>
          </w:p>
        </w:tc>
        <w:tc>
          <w:tcPr>
            <w:tcW w:w="4032" w:type="dxa"/>
            <w:shd w:val="clear" w:color="auto" w:fill="EDEDED"/>
            <w:vAlign w:val="center"/>
          </w:tcPr>
          <w:p w:rsidR="0087496B" w:rsidRPr="00D82A2C" w:rsidRDefault="00D24308">
            <w:pPr>
              <w:rPr>
                <w:lang w:val="es-GT"/>
              </w:rPr>
            </w:pPr>
            <w:r w:rsidRPr="00D82A2C">
              <w:rPr>
                <w:sz w:val="19"/>
                <w:lang w:val="es-GT"/>
              </w:rPr>
              <w:t>Control de acceso de pasajeros</w:t>
            </w:r>
          </w:p>
        </w:tc>
        <w:tc>
          <w:tcPr>
            <w:tcW w:w="2880" w:type="dxa"/>
            <w:shd w:val="clear" w:color="auto" w:fill="EDEDED"/>
            <w:vAlign w:val="center"/>
          </w:tcPr>
          <w:p w:rsidR="0087496B" w:rsidRDefault="00D24308">
            <w:r>
              <w:rPr>
                <w:sz w:val="19"/>
              </w:rPr>
              <w:t>CP-035 a CP-040</w:t>
            </w:r>
          </w:p>
        </w:tc>
        <w:tc>
          <w:tcPr>
            <w:tcW w:w="1152" w:type="dxa"/>
            <w:shd w:val="clear" w:color="auto" w:fill="EDEDED"/>
            <w:vAlign w:val="center"/>
          </w:tcPr>
          <w:p w:rsidR="0087496B" w:rsidRDefault="00D24308">
            <w:pPr>
              <w:jc w:val="center"/>
            </w:pPr>
            <w:r>
              <w:rPr>
                <w:sz w:val="19"/>
              </w:rPr>
              <w:t>Sí</w:t>
            </w:r>
          </w:p>
        </w:tc>
      </w:tr>
      <w:tr w:rsidR="0087496B">
        <w:trPr>
          <w:cantSplit/>
          <w:jc w:val="center"/>
        </w:trPr>
        <w:tc>
          <w:tcPr>
            <w:tcW w:w="1296" w:type="dxa"/>
            <w:vAlign w:val="center"/>
          </w:tcPr>
          <w:p w:rsidR="0087496B" w:rsidRDefault="00D24308">
            <w:pPr>
              <w:jc w:val="center"/>
            </w:pPr>
            <w:r>
              <w:rPr>
                <w:b/>
                <w:sz w:val="19"/>
              </w:rPr>
              <w:t>RF-014</w:t>
            </w:r>
          </w:p>
        </w:tc>
        <w:tc>
          <w:tcPr>
            <w:tcW w:w="4032" w:type="dxa"/>
            <w:vAlign w:val="center"/>
          </w:tcPr>
          <w:p w:rsidR="0087496B" w:rsidRPr="00D82A2C" w:rsidRDefault="00D24308">
            <w:pPr>
              <w:rPr>
                <w:lang w:val="es-GT"/>
              </w:rPr>
            </w:pPr>
            <w:r w:rsidRPr="00D82A2C">
              <w:rPr>
                <w:sz w:val="19"/>
                <w:lang w:val="es-GT"/>
              </w:rPr>
              <w:t>Registro de movimientos de pasajeros</w:t>
            </w:r>
          </w:p>
        </w:tc>
        <w:tc>
          <w:tcPr>
            <w:tcW w:w="2880" w:type="dxa"/>
            <w:vAlign w:val="center"/>
          </w:tcPr>
          <w:p w:rsidR="0087496B" w:rsidRDefault="00D24308">
            <w:r>
              <w:rPr>
                <w:sz w:val="19"/>
              </w:rPr>
              <w:t>CP-035, CP-036, CP-038</w:t>
            </w:r>
          </w:p>
        </w:tc>
        <w:tc>
          <w:tcPr>
            <w:tcW w:w="1152" w:type="dxa"/>
            <w:vAlign w:val="center"/>
          </w:tcPr>
          <w:p w:rsidR="0087496B" w:rsidRDefault="00D24308">
            <w:pPr>
              <w:jc w:val="center"/>
            </w:pPr>
            <w:r>
              <w:rPr>
                <w:sz w:val="19"/>
              </w:rPr>
              <w:t>Sí</w:t>
            </w:r>
          </w:p>
        </w:tc>
      </w:tr>
      <w:tr w:rsidR="0087496B">
        <w:trPr>
          <w:cantSplit/>
          <w:jc w:val="center"/>
        </w:trPr>
        <w:tc>
          <w:tcPr>
            <w:tcW w:w="1296" w:type="dxa"/>
            <w:shd w:val="clear" w:color="auto" w:fill="EDEDED"/>
            <w:vAlign w:val="center"/>
          </w:tcPr>
          <w:p w:rsidR="0087496B" w:rsidRDefault="00D24308">
            <w:pPr>
              <w:jc w:val="center"/>
            </w:pPr>
            <w:r>
              <w:rPr>
                <w:b/>
                <w:sz w:val="19"/>
              </w:rPr>
              <w:t>RF-015</w:t>
            </w:r>
          </w:p>
        </w:tc>
        <w:tc>
          <w:tcPr>
            <w:tcW w:w="4032" w:type="dxa"/>
            <w:shd w:val="clear" w:color="auto" w:fill="EDEDED"/>
            <w:vAlign w:val="center"/>
          </w:tcPr>
          <w:p w:rsidR="0087496B" w:rsidRPr="00D82A2C" w:rsidRDefault="00D24308">
            <w:pPr>
              <w:rPr>
                <w:lang w:val="es-GT"/>
              </w:rPr>
            </w:pPr>
            <w:r w:rsidRPr="00D82A2C">
              <w:rPr>
                <w:sz w:val="19"/>
                <w:lang w:val="es-GT"/>
              </w:rPr>
              <w:t>Control de pasajeros en buses (TCP)</w:t>
            </w:r>
          </w:p>
        </w:tc>
        <w:tc>
          <w:tcPr>
            <w:tcW w:w="2880" w:type="dxa"/>
            <w:shd w:val="clear" w:color="auto" w:fill="EDEDED"/>
            <w:vAlign w:val="center"/>
          </w:tcPr>
          <w:p w:rsidR="0087496B" w:rsidRDefault="00D24308">
            <w:r>
              <w:rPr>
                <w:sz w:val="19"/>
              </w:rPr>
              <w:t>CP-023, CP-032</w:t>
            </w:r>
          </w:p>
        </w:tc>
        <w:tc>
          <w:tcPr>
            <w:tcW w:w="1152" w:type="dxa"/>
            <w:shd w:val="clear" w:color="auto" w:fill="EDEDED"/>
            <w:vAlign w:val="center"/>
          </w:tcPr>
          <w:p w:rsidR="0087496B" w:rsidRDefault="00D24308">
            <w:pPr>
              <w:jc w:val="center"/>
            </w:pPr>
            <w:r>
              <w:rPr>
                <w:sz w:val="19"/>
              </w:rPr>
              <w:t>Sí</w:t>
            </w:r>
          </w:p>
        </w:tc>
      </w:tr>
      <w:tr w:rsidR="0087496B">
        <w:trPr>
          <w:cantSplit/>
          <w:jc w:val="center"/>
        </w:trPr>
        <w:tc>
          <w:tcPr>
            <w:tcW w:w="1296" w:type="dxa"/>
            <w:vAlign w:val="center"/>
          </w:tcPr>
          <w:p w:rsidR="0087496B" w:rsidRDefault="00D24308">
            <w:pPr>
              <w:jc w:val="center"/>
            </w:pPr>
            <w:r>
              <w:rPr>
                <w:b/>
                <w:sz w:val="19"/>
              </w:rPr>
              <w:t>RF-016</w:t>
            </w:r>
          </w:p>
        </w:tc>
        <w:tc>
          <w:tcPr>
            <w:tcW w:w="4032" w:type="dxa"/>
            <w:vAlign w:val="center"/>
          </w:tcPr>
          <w:p w:rsidR="0087496B" w:rsidRPr="00D82A2C" w:rsidRDefault="00D24308">
            <w:pPr>
              <w:rPr>
                <w:lang w:val="es-GT"/>
              </w:rPr>
            </w:pPr>
            <w:r w:rsidRPr="00D82A2C">
              <w:rPr>
                <w:sz w:val="19"/>
                <w:lang w:val="es-GT"/>
              </w:rPr>
              <w:t>Cálculo y monitoreo de ocupación</w:t>
            </w:r>
          </w:p>
        </w:tc>
        <w:tc>
          <w:tcPr>
            <w:tcW w:w="2880" w:type="dxa"/>
            <w:vAlign w:val="center"/>
          </w:tcPr>
          <w:p w:rsidR="0087496B" w:rsidRDefault="00D24308">
            <w:r>
              <w:rPr>
                <w:sz w:val="19"/>
              </w:rPr>
              <w:t>CP-023, CP-029, CP-030</w:t>
            </w:r>
          </w:p>
        </w:tc>
        <w:tc>
          <w:tcPr>
            <w:tcW w:w="1152" w:type="dxa"/>
            <w:vAlign w:val="center"/>
          </w:tcPr>
          <w:p w:rsidR="0087496B" w:rsidRDefault="00D24308">
            <w:pPr>
              <w:jc w:val="center"/>
            </w:pPr>
            <w:r>
              <w:rPr>
                <w:sz w:val="19"/>
              </w:rPr>
              <w:t>Sí</w:t>
            </w:r>
          </w:p>
        </w:tc>
      </w:tr>
      <w:tr w:rsidR="0087496B">
        <w:trPr>
          <w:cantSplit/>
          <w:jc w:val="center"/>
        </w:trPr>
        <w:tc>
          <w:tcPr>
            <w:tcW w:w="1296" w:type="dxa"/>
            <w:shd w:val="clear" w:color="auto" w:fill="EDEDED"/>
            <w:vAlign w:val="center"/>
          </w:tcPr>
          <w:p w:rsidR="0087496B" w:rsidRDefault="00D24308">
            <w:pPr>
              <w:jc w:val="center"/>
            </w:pPr>
            <w:r>
              <w:rPr>
                <w:b/>
                <w:sz w:val="19"/>
              </w:rPr>
              <w:t>RF-017</w:t>
            </w:r>
          </w:p>
        </w:tc>
        <w:tc>
          <w:tcPr>
            <w:tcW w:w="4032" w:type="dxa"/>
            <w:shd w:val="clear" w:color="auto" w:fill="EDEDED"/>
            <w:vAlign w:val="center"/>
          </w:tcPr>
          <w:p w:rsidR="0087496B" w:rsidRDefault="00D24308">
            <w:r>
              <w:rPr>
                <w:sz w:val="19"/>
              </w:rPr>
              <w:t>Gestión de alertas operativas</w:t>
            </w:r>
          </w:p>
        </w:tc>
        <w:tc>
          <w:tcPr>
            <w:tcW w:w="2880" w:type="dxa"/>
            <w:shd w:val="clear" w:color="auto" w:fill="EDEDED"/>
            <w:vAlign w:val="center"/>
          </w:tcPr>
          <w:p w:rsidR="0087496B" w:rsidRDefault="00D24308">
            <w:r>
              <w:rPr>
                <w:sz w:val="19"/>
              </w:rPr>
              <w:t>CP-025, CP-042, CP-044</w:t>
            </w:r>
          </w:p>
        </w:tc>
        <w:tc>
          <w:tcPr>
            <w:tcW w:w="1152" w:type="dxa"/>
            <w:shd w:val="clear" w:color="auto" w:fill="EDEDED"/>
            <w:vAlign w:val="center"/>
          </w:tcPr>
          <w:p w:rsidR="0087496B" w:rsidRDefault="00D24308">
            <w:pPr>
              <w:jc w:val="center"/>
            </w:pPr>
            <w:r>
              <w:rPr>
                <w:sz w:val="19"/>
              </w:rPr>
              <w:t>Sí</w:t>
            </w:r>
          </w:p>
        </w:tc>
      </w:tr>
      <w:tr w:rsidR="0087496B">
        <w:trPr>
          <w:cantSplit/>
          <w:jc w:val="center"/>
        </w:trPr>
        <w:tc>
          <w:tcPr>
            <w:tcW w:w="1296" w:type="dxa"/>
            <w:vAlign w:val="center"/>
          </w:tcPr>
          <w:p w:rsidR="0087496B" w:rsidRDefault="00D24308">
            <w:pPr>
              <w:jc w:val="center"/>
            </w:pPr>
            <w:r>
              <w:rPr>
                <w:b/>
                <w:sz w:val="19"/>
              </w:rPr>
              <w:t>RF-018</w:t>
            </w:r>
          </w:p>
        </w:tc>
        <w:tc>
          <w:tcPr>
            <w:tcW w:w="4032" w:type="dxa"/>
            <w:vAlign w:val="center"/>
          </w:tcPr>
          <w:p w:rsidR="0087496B" w:rsidRPr="00D82A2C" w:rsidRDefault="00D24308">
            <w:pPr>
              <w:rPr>
                <w:lang w:val="es-GT"/>
              </w:rPr>
            </w:pPr>
            <w:r w:rsidRPr="00D82A2C">
              <w:rPr>
                <w:sz w:val="19"/>
                <w:lang w:val="es-GT"/>
              </w:rPr>
              <w:t>Control de demanda y tiempos de espera</w:t>
            </w:r>
          </w:p>
        </w:tc>
        <w:tc>
          <w:tcPr>
            <w:tcW w:w="2880" w:type="dxa"/>
            <w:vAlign w:val="center"/>
          </w:tcPr>
          <w:p w:rsidR="0087496B" w:rsidRDefault="00D24308">
            <w:r>
              <w:rPr>
                <w:sz w:val="19"/>
              </w:rPr>
              <w:t>CP-025 a CP-028</w:t>
            </w:r>
          </w:p>
        </w:tc>
        <w:tc>
          <w:tcPr>
            <w:tcW w:w="1152" w:type="dxa"/>
            <w:vAlign w:val="center"/>
          </w:tcPr>
          <w:p w:rsidR="0087496B" w:rsidRDefault="00D24308">
            <w:pPr>
              <w:jc w:val="center"/>
            </w:pPr>
            <w:r>
              <w:rPr>
                <w:sz w:val="19"/>
              </w:rPr>
              <w:t>Sí</w:t>
            </w:r>
          </w:p>
        </w:tc>
      </w:tr>
      <w:tr w:rsidR="0087496B">
        <w:trPr>
          <w:cantSplit/>
          <w:jc w:val="center"/>
        </w:trPr>
        <w:tc>
          <w:tcPr>
            <w:tcW w:w="1296" w:type="dxa"/>
            <w:shd w:val="clear" w:color="auto" w:fill="EDEDED"/>
            <w:vAlign w:val="center"/>
          </w:tcPr>
          <w:p w:rsidR="0087496B" w:rsidRDefault="00D24308">
            <w:pPr>
              <w:jc w:val="center"/>
            </w:pPr>
            <w:r>
              <w:rPr>
                <w:b/>
                <w:sz w:val="19"/>
              </w:rPr>
              <w:t>RF-019</w:t>
            </w:r>
          </w:p>
        </w:tc>
        <w:tc>
          <w:tcPr>
            <w:tcW w:w="4032" w:type="dxa"/>
            <w:shd w:val="clear" w:color="auto" w:fill="EDEDED"/>
            <w:vAlign w:val="center"/>
          </w:tcPr>
          <w:p w:rsidR="0087496B" w:rsidRPr="00D82A2C" w:rsidRDefault="00D24308">
            <w:pPr>
              <w:rPr>
                <w:lang w:val="es-GT"/>
              </w:rPr>
            </w:pPr>
            <w:r w:rsidRPr="00D82A2C">
              <w:rPr>
                <w:sz w:val="19"/>
                <w:lang w:val="es-GT"/>
              </w:rPr>
              <w:t>Gestión y seguimiento de recorridos</w:t>
            </w:r>
          </w:p>
        </w:tc>
        <w:tc>
          <w:tcPr>
            <w:tcW w:w="2880" w:type="dxa"/>
            <w:shd w:val="clear" w:color="auto" w:fill="EDEDED"/>
            <w:vAlign w:val="center"/>
          </w:tcPr>
          <w:p w:rsidR="0087496B" w:rsidRDefault="00D24308">
            <w:r>
              <w:rPr>
                <w:sz w:val="19"/>
              </w:rPr>
              <w:t>CP-024, CP-031, CP-032</w:t>
            </w:r>
          </w:p>
        </w:tc>
        <w:tc>
          <w:tcPr>
            <w:tcW w:w="1152" w:type="dxa"/>
            <w:shd w:val="clear" w:color="auto" w:fill="EDEDED"/>
            <w:vAlign w:val="center"/>
          </w:tcPr>
          <w:p w:rsidR="0087496B" w:rsidRDefault="00D24308">
            <w:pPr>
              <w:jc w:val="center"/>
            </w:pPr>
            <w:r>
              <w:rPr>
                <w:sz w:val="19"/>
              </w:rPr>
              <w:t>Sí</w:t>
            </w:r>
          </w:p>
        </w:tc>
      </w:tr>
      <w:tr w:rsidR="0087496B">
        <w:trPr>
          <w:cantSplit/>
          <w:jc w:val="center"/>
        </w:trPr>
        <w:tc>
          <w:tcPr>
            <w:tcW w:w="1296" w:type="dxa"/>
            <w:vAlign w:val="center"/>
          </w:tcPr>
          <w:p w:rsidR="0087496B" w:rsidRDefault="00D24308">
            <w:pPr>
              <w:jc w:val="center"/>
            </w:pPr>
            <w:r>
              <w:rPr>
                <w:b/>
                <w:sz w:val="19"/>
              </w:rPr>
              <w:t>RF-020</w:t>
            </w:r>
          </w:p>
        </w:tc>
        <w:tc>
          <w:tcPr>
            <w:tcW w:w="4032" w:type="dxa"/>
            <w:vAlign w:val="center"/>
          </w:tcPr>
          <w:p w:rsidR="0087496B" w:rsidRDefault="00D24308">
            <w:r>
              <w:rPr>
                <w:sz w:val="19"/>
              </w:rPr>
              <w:t>Gestión de distancias</w:t>
            </w:r>
          </w:p>
        </w:tc>
        <w:tc>
          <w:tcPr>
            <w:tcW w:w="2880" w:type="dxa"/>
            <w:vAlign w:val="center"/>
          </w:tcPr>
          <w:p w:rsidR="0087496B" w:rsidRDefault="00D24308">
            <w:r>
              <w:rPr>
                <w:sz w:val="19"/>
              </w:rPr>
              <w:t>CP-017, CP-019</w:t>
            </w:r>
          </w:p>
        </w:tc>
        <w:tc>
          <w:tcPr>
            <w:tcW w:w="1152" w:type="dxa"/>
            <w:vAlign w:val="center"/>
          </w:tcPr>
          <w:p w:rsidR="0087496B" w:rsidRDefault="00D24308">
            <w:pPr>
              <w:jc w:val="center"/>
            </w:pPr>
            <w:r>
              <w:rPr>
                <w:sz w:val="19"/>
              </w:rPr>
              <w:t>Sí</w:t>
            </w:r>
          </w:p>
        </w:tc>
      </w:tr>
      <w:tr w:rsidR="0087496B">
        <w:trPr>
          <w:cantSplit/>
          <w:jc w:val="center"/>
        </w:trPr>
        <w:tc>
          <w:tcPr>
            <w:tcW w:w="1296" w:type="dxa"/>
            <w:shd w:val="clear" w:color="auto" w:fill="EDEDED"/>
            <w:vAlign w:val="center"/>
          </w:tcPr>
          <w:p w:rsidR="0087496B" w:rsidRDefault="00D24308">
            <w:pPr>
              <w:jc w:val="center"/>
            </w:pPr>
            <w:r>
              <w:rPr>
                <w:b/>
                <w:sz w:val="19"/>
              </w:rPr>
              <w:t>RF-021</w:t>
            </w:r>
          </w:p>
        </w:tc>
        <w:tc>
          <w:tcPr>
            <w:tcW w:w="4032" w:type="dxa"/>
            <w:shd w:val="clear" w:color="auto" w:fill="EDEDED"/>
            <w:vAlign w:val="center"/>
          </w:tcPr>
          <w:p w:rsidR="0087496B" w:rsidRPr="00D82A2C" w:rsidRDefault="00D24308">
            <w:pPr>
              <w:rPr>
                <w:lang w:val="es-GT"/>
              </w:rPr>
            </w:pPr>
            <w:r w:rsidRPr="00D82A2C">
              <w:rPr>
                <w:sz w:val="19"/>
                <w:lang w:val="es-GT"/>
              </w:rPr>
              <w:t>Monitoreo de dispositivos y comunicación</w:t>
            </w:r>
          </w:p>
        </w:tc>
        <w:tc>
          <w:tcPr>
            <w:tcW w:w="2880" w:type="dxa"/>
            <w:shd w:val="clear" w:color="auto" w:fill="EDEDED"/>
            <w:vAlign w:val="center"/>
          </w:tcPr>
          <w:p w:rsidR="0087496B" w:rsidRDefault="00D24308">
            <w:r>
              <w:rPr>
                <w:sz w:val="19"/>
              </w:rPr>
              <w:t>CP-042, CP-043</w:t>
            </w:r>
          </w:p>
        </w:tc>
        <w:tc>
          <w:tcPr>
            <w:tcW w:w="1152" w:type="dxa"/>
            <w:shd w:val="clear" w:color="auto" w:fill="EDEDED"/>
            <w:vAlign w:val="center"/>
          </w:tcPr>
          <w:p w:rsidR="0087496B" w:rsidRDefault="00D24308">
            <w:pPr>
              <w:jc w:val="center"/>
            </w:pPr>
            <w:r>
              <w:rPr>
                <w:sz w:val="19"/>
              </w:rPr>
              <w:t>Sí</w:t>
            </w:r>
          </w:p>
        </w:tc>
      </w:tr>
      <w:tr w:rsidR="0087496B">
        <w:trPr>
          <w:cantSplit/>
          <w:jc w:val="center"/>
        </w:trPr>
        <w:tc>
          <w:tcPr>
            <w:tcW w:w="1296" w:type="dxa"/>
            <w:vAlign w:val="center"/>
          </w:tcPr>
          <w:p w:rsidR="0087496B" w:rsidRDefault="00D24308">
            <w:pPr>
              <w:jc w:val="center"/>
            </w:pPr>
            <w:r>
              <w:rPr>
                <w:b/>
                <w:sz w:val="19"/>
              </w:rPr>
              <w:t>RF-022</w:t>
            </w:r>
          </w:p>
        </w:tc>
        <w:tc>
          <w:tcPr>
            <w:tcW w:w="4032" w:type="dxa"/>
            <w:vAlign w:val="center"/>
          </w:tcPr>
          <w:p w:rsidR="0087496B" w:rsidRDefault="00D24308">
            <w:r>
              <w:rPr>
                <w:sz w:val="19"/>
              </w:rPr>
              <w:t>Gestión de incidentes</w:t>
            </w:r>
          </w:p>
        </w:tc>
        <w:tc>
          <w:tcPr>
            <w:tcW w:w="2880" w:type="dxa"/>
            <w:vAlign w:val="center"/>
          </w:tcPr>
          <w:p w:rsidR="0087496B" w:rsidRDefault="00D24308">
            <w:r>
              <w:rPr>
                <w:sz w:val="19"/>
              </w:rPr>
              <w:t>CP-045</w:t>
            </w:r>
          </w:p>
        </w:tc>
        <w:tc>
          <w:tcPr>
            <w:tcW w:w="1152" w:type="dxa"/>
            <w:vAlign w:val="center"/>
          </w:tcPr>
          <w:p w:rsidR="0087496B" w:rsidRDefault="00D24308">
            <w:pPr>
              <w:jc w:val="center"/>
            </w:pPr>
            <w:r>
              <w:rPr>
                <w:sz w:val="19"/>
              </w:rPr>
              <w:t>Sí</w:t>
            </w:r>
          </w:p>
        </w:tc>
      </w:tr>
      <w:tr w:rsidR="0087496B">
        <w:trPr>
          <w:cantSplit/>
          <w:jc w:val="center"/>
        </w:trPr>
        <w:tc>
          <w:tcPr>
            <w:tcW w:w="1296" w:type="dxa"/>
            <w:shd w:val="clear" w:color="auto" w:fill="EDEDED"/>
            <w:vAlign w:val="center"/>
          </w:tcPr>
          <w:p w:rsidR="0087496B" w:rsidRDefault="00D24308">
            <w:pPr>
              <w:jc w:val="center"/>
            </w:pPr>
            <w:r>
              <w:rPr>
                <w:b/>
                <w:sz w:val="19"/>
              </w:rPr>
              <w:t>RF-023</w:t>
            </w:r>
          </w:p>
        </w:tc>
        <w:tc>
          <w:tcPr>
            <w:tcW w:w="4032" w:type="dxa"/>
            <w:shd w:val="clear" w:color="auto" w:fill="EDEDED"/>
            <w:vAlign w:val="center"/>
          </w:tcPr>
          <w:p w:rsidR="0087496B" w:rsidRDefault="00D24308">
            <w:r>
              <w:rPr>
                <w:sz w:val="19"/>
              </w:rPr>
              <w:t>Generación de reportes</w:t>
            </w:r>
          </w:p>
        </w:tc>
        <w:tc>
          <w:tcPr>
            <w:tcW w:w="2880" w:type="dxa"/>
            <w:shd w:val="clear" w:color="auto" w:fill="EDEDED"/>
            <w:vAlign w:val="center"/>
          </w:tcPr>
          <w:p w:rsidR="0087496B" w:rsidRDefault="00D24308">
            <w:r>
              <w:rPr>
                <w:sz w:val="19"/>
              </w:rPr>
              <w:t>CP-047</w:t>
            </w:r>
          </w:p>
        </w:tc>
        <w:tc>
          <w:tcPr>
            <w:tcW w:w="1152" w:type="dxa"/>
            <w:shd w:val="clear" w:color="auto" w:fill="EDEDED"/>
            <w:vAlign w:val="center"/>
          </w:tcPr>
          <w:p w:rsidR="0087496B" w:rsidRDefault="00D24308">
            <w:pPr>
              <w:jc w:val="center"/>
            </w:pPr>
            <w:r>
              <w:rPr>
                <w:sz w:val="19"/>
              </w:rPr>
              <w:t>Sí</w:t>
            </w:r>
          </w:p>
        </w:tc>
      </w:tr>
      <w:tr w:rsidR="0087496B">
        <w:trPr>
          <w:cantSplit/>
          <w:jc w:val="center"/>
        </w:trPr>
        <w:tc>
          <w:tcPr>
            <w:tcW w:w="1296" w:type="dxa"/>
            <w:vAlign w:val="center"/>
          </w:tcPr>
          <w:p w:rsidR="0087496B" w:rsidRDefault="00D24308">
            <w:pPr>
              <w:jc w:val="center"/>
            </w:pPr>
            <w:r>
              <w:rPr>
                <w:b/>
                <w:sz w:val="19"/>
              </w:rPr>
              <w:t>RF-024</w:t>
            </w:r>
          </w:p>
        </w:tc>
        <w:tc>
          <w:tcPr>
            <w:tcW w:w="4032" w:type="dxa"/>
            <w:vAlign w:val="center"/>
          </w:tcPr>
          <w:p w:rsidR="0087496B" w:rsidRDefault="00D24308">
            <w:r>
              <w:rPr>
                <w:sz w:val="19"/>
              </w:rPr>
              <w:t>Auditoría de operaciones</w:t>
            </w:r>
          </w:p>
        </w:tc>
        <w:tc>
          <w:tcPr>
            <w:tcW w:w="2880" w:type="dxa"/>
            <w:vAlign w:val="center"/>
          </w:tcPr>
          <w:p w:rsidR="0087496B" w:rsidRDefault="00D24308">
            <w:r>
              <w:rPr>
                <w:sz w:val="19"/>
              </w:rPr>
              <w:t>CP-001, CP-002, CP-046</w:t>
            </w:r>
          </w:p>
        </w:tc>
        <w:tc>
          <w:tcPr>
            <w:tcW w:w="1152" w:type="dxa"/>
            <w:vAlign w:val="center"/>
          </w:tcPr>
          <w:p w:rsidR="0087496B" w:rsidRDefault="00D24308">
            <w:pPr>
              <w:jc w:val="center"/>
            </w:pPr>
            <w:r>
              <w:rPr>
                <w:sz w:val="19"/>
              </w:rPr>
              <w:t>Sí</w:t>
            </w:r>
          </w:p>
        </w:tc>
      </w:tr>
      <w:tr w:rsidR="0087496B">
        <w:trPr>
          <w:cantSplit/>
          <w:jc w:val="center"/>
        </w:trPr>
        <w:tc>
          <w:tcPr>
            <w:tcW w:w="1296" w:type="dxa"/>
            <w:shd w:val="clear" w:color="auto" w:fill="EDEDED"/>
            <w:vAlign w:val="center"/>
          </w:tcPr>
          <w:p w:rsidR="0087496B" w:rsidRDefault="00D24308">
            <w:pPr>
              <w:jc w:val="center"/>
            </w:pPr>
            <w:r>
              <w:rPr>
                <w:b/>
                <w:sz w:val="19"/>
              </w:rPr>
              <w:t>RF-025</w:t>
            </w:r>
          </w:p>
        </w:tc>
        <w:tc>
          <w:tcPr>
            <w:tcW w:w="4032" w:type="dxa"/>
            <w:shd w:val="clear" w:color="auto" w:fill="EDEDED"/>
            <w:vAlign w:val="center"/>
          </w:tcPr>
          <w:p w:rsidR="0087496B" w:rsidRDefault="00D24308">
            <w:r>
              <w:rPr>
                <w:sz w:val="19"/>
              </w:rPr>
              <w:t>Consulta integral de información</w:t>
            </w:r>
          </w:p>
        </w:tc>
        <w:tc>
          <w:tcPr>
            <w:tcW w:w="2880" w:type="dxa"/>
            <w:shd w:val="clear" w:color="auto" w:fill="EDEDED"/>
            <w:vAlign w:val="center"/>
          </w:tcPr>
          <w:p w:rsidR="0087496B" w:rsidRDefault="00D24308">
            <w:r>
              <w:rPr>
                <w:sz w:val="19"/>
              </w:rPr>
              <w:t>CP-048</w:t>
            </w:r>
          </w:p>
        </w:tc>
        <w:tc>
          <w:tcPr>
            <w:tcW w:w="1152" w:type="dxa"/>
            <w:shd w:val="clear" w:color="auto" w:fill="EDEDED"/>
            <w:vAlign w:val="center"/>
          </w:tcPr>
          <w:p w:rsidR="0087496B" w:rsidRDefault="00D24308">
            <w:pPr>
              <w:jc w:val="center"/>
            </w:pPr>
            <w:r>
              <w:rPr>
                <w:sz w:val="19"/>
              </w:rPr>
              <w:t>Sí</w:t>
            </w:r>
          </w:p>
        </w:tc>
      </w:tr>
    </w:tbl>
    <w:p w:rsidR="0087496B" w:rsidRDefault="0087496B">
      <w:pPr>
        <w:spacing w:after="200" w:line="240" w:lineRule="auto"/>
      </w:pPr>
    </w:p>
    <w:p w:rsidR="0087496B" w:rsidRDefault="00D24308">
      <w:pPr>
        <w:pStyle w:val="Ttulo2"/>
      </w:pPr>
      <w:r>
        <w:t>14.11 Resultados de la ejecución</w:t>
      </w:r>
    </w:p>
    <w:p w:rsidR="0087496B" w:rsidRDefault="00D24308">
      <w:pPr>
        <w:spacing w:after="80" w:line="360" w:lineRule="auto"/>
        <w:jc w:val="both"/>
      </w:pPr>
      <w:r w:rsidRPr="00D82A2C">
        <w:rPr>
          <w:lang w:val="es-GT"/>
        </w:rPr>
        <w:t xml:space="preserve">El conjunto completo de pruebas se ejecutó el 15 de octubre de 2026 con el comando php artisan test. </w:t>
      </w:r>
      <w:proofErr w:type="spellStart"/>
      <w:r>
        <w:t>Resultados</w:t>
      </w:r>
      <w:proofErr w:type="spellEnd"/>
      <w:r>
        <w:t>:</w:t>
      </w:r>
    </w:p>
    <w:tbl>
      <w:tblPr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5040"/>
        <w:gridCol w:w="4320"/>
      </w:tblGrid>
      <w:tr w:rsidR="0087496B">
        <w:trPr>
          <w:cantSplit/>
          <w:tblHeader/>
          <w:jc w:val="center"/>
        </w:trPr>
        <w:tc>
          <w:tcPr>
            <w:tcW w:w="5040" w:type="dxa"/>
            <w:shd w:val="clear" w:color="auto" w:fill="A6A6A6"/>
            <w:vAlign w:val="center"/>
          </w:tcPr>
          <w:p w:rsidR="0087496B" w:rsidRDefault="00D24308">
            <w:pPr>
              <w:keepNext/>
              <w:jc w:val="center"/>
            </w:pPr>
            <w:r>
              <w:rPr>
                <w:b/>
                <w:color w:val="FFFFFF"/>
                <w:sz w:val="21"/>
              </w:rPr>
              <w:t>Indicador</w:t>
            </w:r>
          </w:p>
        </w:tc>
        <w:tc>
          <w:tcPr>
            <w:tcW w:w="4320" w:type="dxa"/>
            <w:shd w:val="clear" w:color="auto" w:fill="A6A6A6"/>
            <w:vAlign w:val="center"/>
          </w:tcPr>
          <w:p w:rsidR="0087496B" w:rsidRDefault="00D24308">
            <w:pPr>
              <w:keepNext/>
              <w:jc w:val="center"/>
            </w:pPr>
            <w:r>
              <w:rPr>
                <w:b/>
                <w:color w:val="FFFFFF"/>
                <w:sz w:val="21"/>
              </w:rPr>
              <w:t>Resultado</w:t>
            </w:r>
          </w:p>
        </w:tc>
      </w:tr>
      <w:tr w:rsidR="0087496B">
        <w:trPr>
          <w:cantSplit/>
          <w:jc w:val="center"/>
        </w:trPr>
        <w:tc>
          <w:tcPr>
            <w:tcW w:w="5040" w:type="dxa"/>
            <w:shd w:val="clear" w:color="auto" w:fill="EDEDED"/>
            <w:vAlign w:val="center"/>
          </w:tcPr>
          <w:p w:rsidR="0087496B" w:rsidRDefault="00D24308">
            <w:r>
              <w:rPr>
                <w:b/>
                <w:sz w:val="20"/>
              </w:rPr>
              <w:t>Casos de prueba ejecutados</w:t>
            </w:r>
          </w:p>
        </w:tc>
        <w:tc>
          <w:tcPr>
            <w:tcW w:w="4320" w:type="dxa"/>
            <w:shd w:val="clear" w:color="auto" w:fill="EDEDED"/>
            <w:vAlign w:val="center"/>
          </w:tcPr>
          <w:p w:rsidR="0087496B" w:rsidRDefault="00D24308">
            <w:pPr>
              <w:jc w:val="center"/>
            </w:pPr>
            <w:r>
              <w:rPr>
                <w:sz w:val="20"/>
              </w:rPr>
              <w:t>50</w:t>
            </w:r>
          </w:p>
        </w:tc>
      </w:tr>
      <w:tr w:rsidR="0087496B">
        <w:trPr>
          <w:cantSplit/>
          <w:jc w:val="center"/>
        </w:trPr>
        <w:tc>
          <w:tcPr>
            <w:tcW w:w="5040" w:type="dxa"/>
            <w:vAlign w:val="center"/>
          </w:tcPr>
          <w:p w:rsidR="0087496B" w:rsidRDefault="00D24308">
            <w:r>
              <w:rPr>
                <w:b/>
                <w:sz w:val="20"/>
              </w:rPr>
              <w:t>Casos aprobados</w:t>
            </w:r>
          </w:p>
        </w:tc>
        <w:tc>
          <w:tcPr>
            <w:tcW w:w="4320" w:type="dxa"/>
            <w:vAlign w:val="center"/>
          </w:tcPr>
          <w:p w:rsidR="0087496B" w:rsidRDefault="00D24308">
            <w:pPr>
              <w:jc w:val="center"/>
            </w:pPr>
            <w:r>
              <w:rPr>
                <w:sz w:val="20"/>
              </w:rPr>
              <w:t>50 (100 %)</w:t>
            </w:r>
          </w:p>
        </w:tc>
      </w:tr>
      <w:tr w:rsidR="0087496B">
        <w:trPr>
          <w:cantSplit/>
          <w:jc w:val="center"/>
        </w:trPr>
        <w:tc>
          <w:tcPr>
            <w:tcW w:w="5040" w:type="dxa"/>
            <w:shd w:val="clear" w:color="auto" w:fill="EDEDED"/>
            <w:vAlign w:val="center"/>
          </w:tcPr>
          <w:p w:rsidR="0087496B" w:rsidRDefault="00D24308">
            <w:r>
              <w:rPr>
                <w:b/>
                <w:sz w:val="20"/>
              </w:rPr>
              <w:t>Casos fallidos</w:t>
            </w:r>
          </w:p>
        </w:tc>
        <w:tc>
          <w:tcPr>
            <w:tcW w:w="4320" w:type="dxa"/>
            <w:shd w:val="clear" w:color="auto" w:fill="EDEDED"/>
            <w:vAlign w:val="center"/>
          </w:tcPr>
          <w:p w:rsidR="0087496B" w:rsidRDefault="00D24308">
            <w:pPr>
              <w:jc w:val="center"/>
            </w:pPr>
            <w:r>
              <w:rPr>
                <w:sz w:val="20"/>
              </w:rPr>
              <w:t>0</w:t>
            </w:r>
          </w:p>
        </w:tc>
      </w:tr>
      <w:tr w:rsidR="0087496B">
        <w:trPr>
          <w:cantSplit/>
          <w:jc w:val="center"/>
        </w:trPr>
        <w:tc>
          <w:tcPr>
            <w:tcW w:w="5040" w:type="dxa"/>
            <w:vAlign w:val="center"/>
          </w:tcPr>
          <w:p w:rsidR="0087496B" w:rsidRPr="00D82A2C" w:rsidRDefault="00D24308">
            <w:pPr>
              <w:rPr>
                <w:lang w:val="es-GT"/>
              </w:rPr>
            </w:pPr>
            <w:r w:rsidRPr="00D82A2C">
              <w:rPr>
                <w:b/>
                <w:sz w:val="20"/>
                <w:lang w:val="es-GT"/>
              </w:rPr>
              <w:t>Casos bloqueados o no ejecutados</w:t>
            </w:r>
          </w:p>
        </w:tc>
        <w:tc>
          <w:tcPr>
            <w:tcW w:w="4320" w:type="dxa"/>
            <w:vAlign w:val="center"/>
          </w:tcPr>
          <w:p w:rsidR="0087496B" w:rsidRDefault="00D24308">
            <w:pPr>
              <w:jc w:val="center"/>
            </w:pPr>
            <w:r>
              <w:rPr>
                <w:sz w:val="20"/>
              </w:rPr>
              <w:t>0</w:t>
            </w:r>
          </w:p>
        </w:tc>
      </w:tr>
      <w:tr w:rsidR="0087496B">
        <w:trPr>
          <w:cantSplit/>
          <w:jc w:val="center"/>
        </w:trPr>
        <w:tc>
          <w:tcPr>
            <w:tcW w:w="5040" w:type="dxa"/>
            <w:shd w:val="clear" w:color="auto" w:fill="EDEDED"/>
            <w:vAlign w:val="center"/>
          </w:tcPr>
          <w:p w:rsidR="0087496B" w:rsidRDefault="00D24308">
            <w:r>
              <w:rPr>
                <w:b/>
                <w:sz w:val="20"/>
              </w:rPr>
              <w:lastRenderedPageBreak/>
              <w:t>Verificaciones (assertions)</w:t>
            </w:r>
          </w:p>
        </w:tc>
        <w:tc>
          <w:tcPr>
            <w:tcW w:w="4320" w:type="dxa"/>
            <w:shd w:val="clear" w:color="auto" w:fill="EDEDED"/>
            <w:vAlign w:val="center"/>
          </w:tcPr>
          <w:p w:rsidR="0087496B" w:rsidRDefault="00D24308">
            <w:pPr>
              <w:jc w:val="center"/>
            </w:pPr>
            <w:r>
              <w:rPr>
                <w:sz w:val="20"/>
              </w:rPr>
              <w:t>170</w:t>
            </w:r>
          </w:p>
        </w:tc>
      </w:tr>
      <w:tr w:rsidR="0087496B">
        <w:trPr>
          <w:cantSplit/>
          <w:jc w:val="center"/>
        </w:trPr>
        <w:tc>
          <w:tcPr>
            <w:tcW w:w="5040" w:type="dxa"/>
            <w:vAlign w:val="center"/>
          </w:tcPr>
          <w:p w:rsidR="0087496B" w:rsidRDefault="00D24308">
            <w:r>
              <w:rPr>
                <w:b/>
                <w:sz w:val="20"/>
              </w:rPr>
              <w:t>Tiempo total de ejecución</w:t>
            </w:r>
          </w:p>
        </w:tc>
        <w:tc>
          <w:tcPr>
            <w:tcW w:w="4320" w:type="dxa"/>
            <w:vAlign w:val="center"/>
          </w:tcPr>
          <w:p w:rsidR="0087496B" w:rsidRDefault="00D24308">
            <w:pPr>
              <w:jc w:val="center"/>
            </w:pPr>
            <w:r>
              <w:rPr>
                <w:sz w:val="20"/>
              </w:rPr>
              <w:t>2.1 segundos</w:t>
            </w:r>
          </w:p>
        </w:tc>
      </w:tr>
      <w:tr w:rsidR="0087496B">
        <w:trPr>
          <w:cantSplit/>
          <w:jc w:val="center"/>
        </w:trPr>
        <w:tc>
          <w:tcPr>
            <w:tcW w:w="5040" w:type="dxa"/>
            <w:shd w:val="clear" w:color="auto" w:fill="EDEDED"/>
            <w:vAlign w:val="center"/>
          </w:tcPr>
          <w:p w:rsidR="0087496B" w:rsidRDefault="00D24308">
            <w:r>
              <w:rPr>
                <w:b/>
                <w:sz w:val="20"/>
              </w:rPr>
              <w:t>Requerimientos funcionales cubiertos</w:t>
            </w:r>
          </w:p>
        </w:tc>
        <w:tc>
          <w:tcPr>
            <w:tcW w:w="4320" w:type="dxa"/>
            <w:shd w:val="clear" w:color="auto" w:fill="EDEDED"/>
            <w:vAlign w:val="center"/>
          </w:tcPr>
          <w:p w:rsidR="0087496B" w:rsidRDefault="00D24308">
            <w:pPr>
              <w:jc w:val="center"/>
            </w:pPr>
            <w:r>
              <w:rPr>
                <w:sz w:val="20"/>
              </w:rPr>
              <w:t>25 de 25 (100 %)</w:t>
            </w:r>
          </w:p>
        </w:tc>
      </w:tr>
      <w:tr w:rsidR="0087496B">
        <w:trPr>
          <w:cantSplit/>
          <w:jc w:val="center"/>
        </w:trPr>
        <w:tc>
          <w:tcPr>
            <w:tcW w:w="5040" w:type="dxa"/>
            <w:vAlign w:val="center"/>
          </w:tcPr>
          <w:p w:rsidR="0087496B" w:rsidRDefault="00D24308">
            <w:r>
              <w:rPr>
                <w:b/>
                <w:sz w:val="20"/>
              </w:rPr>
              <w:t>Reglas de negocio cubiertas</w:t>
            </w:r>
          </w:p>
        </w:tc>
        <w:tc>
          <w:tcPr>
            <w:tcW w:w="4320" w:type="dxa"/>
            <w:vAlign w:val="center"/>
          </w:tcPr>
          <w:p w:rsidR="0087496B" w:rsidRDefault="00D24308">
            <w:pPr>
              <w:jc w:val="center"/>
            </w:pPr>
            <w:r>
              <w:rPr>
                <w:sz w:val="20"/>
              </w:rPr>
              <w:t>15 de 15 (100 %)</w:t>
            </w:r>
          </w:p>
        </w:tc>
      </w:tr>
    </w:tbl>
    <w:p w:rsidR="0087496B" w:rsidRDefault="0087496B">
      <w:pPr>
        <w:spacing w:after="200" w:line="240" w:lineRule="auto"/>
      </w:pPr>
    </w:p>
    <w:p w:rsidR="0087496B" w:rsidRDefault="00D24308">
      <w:pPr>
        <w:pStyle w:val="Ttulo2"/>
      </w:pPr>
      <w:r>
        <w:t>14.12 Gestión de defectos</w:t>
      </w:r>
    </w:p>
    <w:p w:rsidR="0087496B" w:rsidRPr="00D82A2C" w:rsidRDefault="00D24308">
      <w:pPr>
        <w:spacing w:after="160" w:line="360" w:lineRule="auto"/>
        <w:jc w:val="both"/>
        <w:rPr>
          <w:lang w:val="es-GT"/>
        </w:rPr>
      </w:pPr>
      <w:r w:rsidRPr="00D82A2C">
        <w:rPr>
          <w:lang w:val="es-GT"/>
        </w:rPr>
        <w:t>Cada defecto encontrado se registra con su identificador, caso de prueba, descripción, pasos para reproducirlo, severidad, responsable y estado. Su ciclo de vida es: Nuevo → Asignado → Corregido → Verificado → Cerrado</w:t>
      </w:r>
      <w:r w:rsidR="00D82A2C">
        <w:rPr>
          <w:lang w:val="es-GT"/>
        </w:rPr>
        <w:t>,</w:t>
      </w:r>
      <w:r w:rsidRPr="00D82A2C">
        <w:rPr>
          <w:lang w:val="es-GT"/>
        </w:rPr>
        <w:t xml:space="preserve"> si la verificación falla, el defecto se reabre (MT-09).</w:t>
      </w:r>
    </w:p>
    <w:tbl>
      <w:tblPr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1584"/>
        <w:gridCol w:w="5184"/>
        <w:gridCol w:w="2592"/>
      </w:tblGrid>
      <w:tr w:rsidR="0087496B">
        <w:trPr>
          <w:cantSplit/>
          <w:tblHeader/>
          <w:jc w:val="center"/>
        </w:trPr>
        <w:tc>
          <w:tcPr>
            <w:tcW w:w="1584" w:type="dxa"/>
            <w:shd w:val="clear" w:color="auto" w:fill="A6A6A6"/>
            <w:vAlign w:val="center"/>
          </w:tcPr>
          <w:p w:rsidR="0087496B" w:rsidRDefault="00D24308">
            <w:pPr>
              <w:keepNext/>
              <w:jc w:val="center"/>
            </w:pPr>
            <w:proofErr w:type="spellStart"/>
            <w:r>
              <w:rPr>
                <w:b/>
                <w:color w:val="FFFFFF"/>
                <w:sz w:val="21"/>
              </w:rPr>
              <w:t>Severidad</w:t>
            </w:r>
            <w:proofErr w:type="spellEnd"/>
          </w:p>
        </w:tc>
        <w:tc>
          <w:tcPr>
            <w:tcW w:w="5184" w:type="dxa"/>
            <w:shd w:val="clear" w:color="auto" w:fill="A6A6A6"/>
            <w:vAlign w:val="center"/>
          </w:tcPr>
          <w:p w:rsidR="0087496B" w:rsidRDefault="00D24308">
            <w:pPr>
              <w:keepNext/>
              <w:jc w:val="center"/>
            </w:pPr>
            <w:r>
              <w:rPr>
                <w:b/>
                <w:color w:val="FFFFFF"/>
                <w:sz w:val="21"/>
              </w:rPr>
              <w:t>Descripción</w:t>
            </w:r>
          </w:p>
        </w:tc>
        <w:tc>
          <w:tcPr>
            <w:tcW w:w="2592" w:type="dxa"/>
            <w:shd w:val="clear" w:color="auto" w:fill="A6A6A6"/>
            <w:vAlign w:val="center"/>
          </w:tcPr>
          <w:p w:rsidR="0087496B" w:rsidRDefault="00D24308">
            <w:pPr>
              <w:keepNext/>
              <w:jc w:val="center"/>
            </w:pPr>
            <w:r>
              <w:rPr>
                <w:b/>
                <w:color w:val="FFFFFF"/>
                <w:sz w:val="21"/>
              </w:rPr>
              <w:t>Tiempo de atención</w:t>
            </w:r>
          </w:p>
        </w:tc>
      </w:tr>
      <w:tr w:rsidR="0087496B">
        <w:trPr>
          <w:cantSplit/>
          <w:jc w:val="center"/>
        </w:trPr>
        <w:tc>
          <w:tcPr>
            <w:tcW w:w="1584" w:type="dxa"/>
            <w:shd w:val="clear" w:color="auto" w:fill="EDEDED"/>
            <w:vAlign w:val="center"/>
          </w:tcPr>
          <w:p w:rsidR="0087496B" w:rsidRDefault="00D24308">
            <w:r>
              <w:rPr>
                <w:b/>
                <w:sz w:val="20"/>
              </w:rPr>
              <w:t>Crítica</w:t>
            </w:r>
          </w:p>
        </w:tc>
        <w:tc>
          <w:tcPr>
            <w:tcW w:w="5184" w:type="dxa"/>
            <w:shd w:val="clear" w:color="auto" w:fill="EDEDED"/>
            <w:vAlign w:val="center"/>
          </w:tcPr>
          <w:p w:rsidR="0087496B" w:rsidRPr="00D82A2C" w:rsidRDefault="00D24308">
            <w:pPr>
              <w:rPr>
                <w:lang w:val="es-GT"/>
              </w:rPr>
            </w:pPr>
            <w:r w:rsidRPr="00D82A2C">
              <w:rPr>
                <w:sz w:val="20"/>
                <w:lang w:val="es-GT"/>
              </w:rPr>
              <w:t>Impide usar un módulo o compromete la seguridad o la integridad de los datos.</w:t>
            </w:r>
          </w:p>
        </w:tc>
        <w:tc>
          <w:tcPr>
            <w:tcW w:w="2592" w:type="dxa"/>
            <w:shd w:val="clear" w:color="auto" w:fill="EDEDED"/>
            <w:vAlign w:val="center"/>
          </w:tcPr>
          <w:p w:rsidR="0087496B" w:rsidRDefault="00D24308">
            <w:proofErr w:type="spellStart"/>
            <w:r>
              <w:rPr>
                <w:sz w:val="20"/>
              </w:rPr>
              <w:t>Inmediato</w:t>
            </w:r>
            <w:proofErr w:type="spellEnd"/>
            <w:r>
              <w:rPr>
                <w:sz w:val="20"/>
              </w:rPr>
              <w:t xml:space="preserve">; </w:t>
            </w:r>
            <w:proofErr w:type="spellStart"/>
            <w:r>
              <w:rPr>
                <w:sz w:val="20"/>
              </w:rPr>
              <w:t>bloquea</w:t>
            </w:r>
            <w:proofErr w:type="spellEnd"/>
            <w:r>
              <w:rPr>
                <w:sz w:val="20"/>
              </w:rPr>
              <w:t xml:space="preserve"> la </w:t>
            </w:r>
            <w:proofErr w:type="spellStart"/>
            <w:r>
              <w:rPr>
                <w:sz w:val="20"/>
              </w:rPr>
              <w:t>entrega</w:t>
            </w:r>
            <w:proofErr w:type="spellEnd"/>
          </w:p>
        </w:tc>
      </w:tr>
      <w:tr w:rsidR="0087496B" w:rsidRPr="00D82A2C">
        <w:trPr>
          <w:cantSplit/>
          <w:jc w:val="center"/>
        </w:trPr>
        <w:tc>
          <w:tcPr>
            <w:tcW w:w="1584" w:type="dxa"/>
            <w:vAlign w:val="center"/>
          </w:tcPr>
          <w:p w:rsidR="0087496B" w:rsidRDefault="00D24308">
            <w:r>
              <w:rPr>
                <w:b/>
                <w:sz w:val="20"/>
              </w:rPr>
              <w:t>Alta</w:t>
            </w:r>
          </w:p>
        </w:tc>
        <w:tc>
          <w:tcPr>
            <w:tcW w:w="5184" w:type="dxa"/>
            <w:vAlign w:val="center"/>
          </w:tcPr>
          <w:p w:rsidR="0087496B" w:rsidRPr="00D82A2C" w:rsidRDefault="00D24308">
            <w:pPr>
              <w:rPr>
                <w:lang w:val="es-GT"/>
              </w:rPr>
            </w:pPr>
            <w:r w:rsidRPr="00D82A2C">
              <w:rPr>
                <w:sz w:val="20"/>
                <w:lang w:val="es-GT"/>
              </w:rPr>
              <w:t>Una funcionalidad principal no cumple su requerimiento o regla de negocio.</w:t>
            </w:r>
          </w:p>
        </w:tc>
        <w:tc>
          <w:tcPr>
            <w:tcW w:w="2592" w:type="dxa"/>
            <w:vAlign w:val="center"/>
          </w:tcPr>
          <w:p w:rsidR="0087496B" w:rsidRPr="00D82A2C" w:rsidRDefault="00D24308">
            <w:pPr>
              <w:rPr>
                <w:lang w:val="es-GT"/>
              </w:rPr>
            </w:pPr>
            <w:r w:rsidRPr="00D82A2C">
              <w:rPr>
                <w:sz w:val="20"/>
                <w:lang w:val="es-GT"/>
              </w:rPr>
              <w:t>Antes de cerrar el ciclo</w:t>
            </w:r>
          </w:p>
        </w:tc>
      </w:tr>
      <w:tr w:rsidR="0087496B">
        <w:trPr>
          <w:cantSplit/>
          <w:jc w:val="center"/>
        </w:trPr>
        <w:tc>
          <w:tcPr>
            <w:tcW w:w="1584" w:type="dxa"/>
            <w:shd w:val="clear" w:color="auto" w:fill="EDEDED"/>
            <w:vAlign w:val="center"/>
          </w:tcPr>
          <w:p w:rsidR="0087496B" w:rsidRDefault="00D24308">
            <w:r>
              <w:rPr>
                <w:b/>
                <w:sz w:val="20"/>
              </w:rPr>
              <w:t>Media</w:t>
            </w:r>
          </w:p>
        </w:tc>
        <w:tc>
          <w:tcPr>
            <w:tcW w:w="5184" w:type="dxa"/>
            <w:shd w:val="clear" w:color="auto" w:fill="EDEDED"/>
            <w:vAlign w:val="center"/>
          </w:tcPr>
          <w:p w:rsidR="0087496B" w:rsidRPr="00D82A2C" w:rsidRDefault="00D24308">
            <w:pPr>
              <w:rPr>
                <w:lang w:val="es-GT"/>
              </w:rPr>
            </w:pPr>
            <w:r w:rsidRPr="00D82A2C">
              <w:rPr>
                <w:sz w:val="20"/>
                <w:lang w:val="es-GT"/>
              </w:rPr>
              <w:t>Falla parcial con alternativa disponible para el usuario.</w:t>
            </w:r>
          </w:p>
        </w:tc>
        <w:tc>
          <w:tcPr>
            <w:tcW w:w="2592" w:type="dxa"/>
            <w:shd w:val="clear" w:color="auto" w:fill="EDEDED"/>
            <w:vAlign w:val="center"/>
          </w:tcPr>
          <w:p w:rsidR="0087496B" w:rsidRDefault="00D24308">
            <w:proofErr w:type="spellStart"/>
            <w:r>
              <w:rPr>
                <w:sz w:val="20"/>
              </w:rPr>
              <w:t>En</w:t>
            </w:r>
            <w:proofErr w:type="spellEnd"/>
            <w:r>
              <w:rPr>
                <w:sz w:val="20"/>
              </w:rPr>
              <w:t xml:space="preserve"> el </w:t>
            </w:r>
            <w:proofErr w:type="spellStart"/>
            <w:r>
              <w:rPr>
                <w:sz w:val="20"/>
              </w:rPr>
              <w:t>siguiente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ciclo</w:t>
            </w:r>
            <w:proofErr w:type="spellEnd"/>
          </w:p>
        </w:tc>
      </w:tr>
      <w:tr w:rsidR="0087496B">
        <w:trPr>
          <w:cantSplit/>
          <w:jc w:val="center"/>
        </w:trPr>
        <w:tc>
          <w:tcPr>
            <w:tcW w:w="1584" w:type="dxa"/>
            <w:vAlign w:val="center"/>
          </w:tcPr>
          <w:p w:rsidR="0087496B" w:rsidRDefault="00D24308">
            <w:r>
              <w:rPr>
                <w:b/>
                <w:sz w:val="20"/>
              </w:rPr>
              <w:t>Baja</w:t>
            </w:r>
          </w:p>
        </w:tc>
        <w:tc>
          <w:tcPr>
            <w:tcW w:w="5184" w:type="dxa"/>
            <w:vAlign w:val="center"/>
          </w:tcPr>
          <w:p w:rsidR="0087496B" w:rsidRPr="00D82A2C" w:rsidRDefault="00D24308">
            <w:pPr>
              <w:rPr>
                <w:lang w:val="es-GT"/>
              </w:rPr>
            </w:pPr>
            <w:r w:rsidRPr="00D82A2C">
              <w:rPr>
                <w:sz w:val="20"/>
                <w:lang w:val="es-GT"/>
              </w:rPr>
              <w:t>Detalle visual, ortográfico o de usabilidad menor.</w:t>
            </w:r>
          </w:p>
        </w:tc>
        <w:tc>
          <w:tcPr>
            <w:tcW w:w="2592" w:type="dxa"/>
            <w:vAlign w:val="center"/>
          </w:tcPr>
          <w:p w:rsidR="0087496B" w:rsidRDefault="00D24308">
            <w:r>
              <w:rPr>
                <w:sz w:val="20"/>
              </w:rPr>
              <w:t xml:space="preserve">≤ 4 horas </w:t>
            </w:r>
            <w:proofErr w:type="spellStart"/>
            <w:r>
              <w:rPr>
                <w:sz w:val="20"/>
              </w:rPr>
              <w:t>en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promedio</w:t>
            </w:r>
            <w:proofErr w:type="spellEnd"/>
            <w:r>
              <w:rPr>
                <w:sz w:val="20"/>
              </w:rPr>
              <w:t xml:space="preserve"> (MT-10)</w:t>
            </w:r>
          </w:p>
        </w:tc>
      </w:tr>
    </w:tbl>
    <w:p w:rsidR="0087496B" w:rsidRDefault="0087496B">
      <w:pPr>
        <w:spacing w:after="200" w:line="240" w:lineRule="auto"/>
      </w:pPr>
    </w:p>
    <w:p w:rsidR="0087496B" w:rsidRDefault="00D24308">
      <w:pPr>
        <w:pStyle w:val="Ttulo2"/>
      </w:pPr>
      <w:r>
        <w:t>14.13 Riesgos de las pruebas</w:t>
      </w:r>
    </w:p>
    <w:tbl>
      <w:tblPr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3168"/>
        <w:gridCol w:w="1296"/>
        <w:gridCol w:w="4896"/>
      </w:tblGrid>
      <w:tr w:rsidR="0087496B">
        <w:trPr>
          <w:cantSplit/>
          <w:tblHeader/>
          <w:jc w:val="center"/>
        </w:trPr>
        <w:tc>
          <w:tcPr>
            <w:tcW w:w="3168" w:type="dxa"/>
            <w:shd w:val="clear" w:color="auto" w:fill="A6A6A6"/>
            <w:vAlign w:val="center"/>
          </w:tcPr>
          <w:p w:rsidR="0087496B" w:rsidRDefault="00D24308">
            <w:pPr>
              <w:keepNext/>
              <w:jc w:val="center"/>
            </w:pPr>
            <w:r>
              <w:rPr>
                <w:b/>
                <w:color w:val="FFFFFF"/>
                <w:sz w:val="21"/>
              </w:rPr>
              <w:t>Riesgo</w:t>
            </w:r>
          </w:p>
        </w:tc>
        <w:tc>
          <w:tcPr>
            <w:tcW w:w="1296" w:type="dxa"/>
            <w:shd w:val="clear" w:color="auto" w:fill="A6A6A6"/>
            <w:vAlign w:val="center"/>
          </w:tcPr>
          <w:p w:rsidR="0087496B" w:rsidRDefault="00D24308">
            <w:pPr>
              <w:keepNext/>
              <w:jc w:val="center"/>
            </w:pPr>
            <w:r>
              <w:rPr>
                <w:b/>
                <w:color w:val="FFFFFF"/>
                <w:sz w:val="21"/>
              </w:rPr>
              <w:t>Impacto</w:t>
            </w:r>
          </w:p>
        </w:tc>
        <w:tc>
          <w:tcPr>
            <w:tcW w:w="4896" w:type="dxa"/>
            <w:shd w:val="clear" w:color="auto" w:fill="A6A6A6"/>
            <w:vAlign w:val="center"/>
          </w:tcPr>
          <w:p w:rsidR="0087496B" w:rsidRDefault="00D24308">
            <w:pPr>
              <w:keepNext/>
              <w:jc w:val="center"/>
            </w:pPr>
            <w:r>
              <w:rPr>
                <w:b/>
                <w:color w:val="FFFFFF"/>
                <w:sz w:val="21"/>
              </w:rPr>
              <w:t>Mitigación</w:t>
            </w:r>
          </w:p>
        </w:tc>
      </w:tr>
      <w:tr w:rsidR="0087496B" w:rsidRPr="00D82A2C">
        <w:trPr>
          <w:cantSplit/>
          <w:jc w:val="center"/>
        </w:trPr>
        <w:tc>
          <w:tcPr>
            <w:tcW w:w="3168" w:type="dxa"/>
            <w:shd w:val="clear" w:color="auto" w:fill="EDEDED"/>
            <w:vAlign w:val="center"/>
          </w:tcPr>
          <w:p w:rsidR="0087496B" w:rsidRPr="00D82A2C" w:rsidRDefault="00D24308">
            <w:pPr>
              <w:rPr>
                <w:lang w:val="es-GT"/>
              </w:rPr>
            </w:pPr>
            <w:r w:rsidRPr="00D82A2C">
              <w:rPr>
                <w:b/>
                <w:sz w:val="20"/>
                <w:lang w:val="es-GT"/>
              </w:rPr>
              <w:t>Diferencias de comportamiento entre SQLite y Oracle</w:t>
            </w:r>
          </w:p>
        </w:tc>
        <w:tc>
          <w:tcPr>
            <w:tcW w:w="1296" w:type="dxa"/>
            <w:shd w:val="clear" w:color="auto" w:fill="EDEDED"/>
            <w:vAlign w:val="center"/>
          </w:tcPr>
          <w:p w:rsidR="0087496B" w:rsidRDefault="00D24308">
            <w:pPr>
              <w:jc w:val="center"/>
            </w:pPr>
            <w:r>
              <w:rPr>
                <w:sz w:val="20"/>
              </w:rPr>
              <w:t>Alto</w:t>
            </w:r>
          </w:p>
        </w:tc>
        <w:tc>
          <w:tcPr>
            <w:tcW w:w="4896" w:type="dxa"/>
            <w:shd w:val="clear" w:color="auto" w:fill="EDEDED"/>
            <w:vAlign w:val="center"/>
          </w:tcPr>
          <w:p w:rsidR="0087496B" w:rsidRPr="00D82A2C" w:rsidRDefault="00D24308">
            <w:pPr>
              <w:rPr>
                <w:lang w:val="es-GT"/>
              </w:rPr>
            </w:pPr>
            <w:r w:rsidRPr="00D82A2C">
              <w:rPr>
                <w:sz w:val="20"/>
                <w:lang w:val="es-GT"/>
              </w:rPr>
              <w:t>Migraciones idénticas al script Oracle y ejecución de la regresión sobre Oracle antes de producción.</w:t>
            </w:r>
          </w:p>
        </w:tc>
      </w:tr>
      <w:tr w:rsidR="0087496B" w:rsidRPr="00D82A2C">
        <w:trPr>
          <w:cantSplit/>
          <w:jc w:val="center"/>
        </w:trPr>
        <w:tc>
          <w:tcPr>
            <w:tcW w:w="3168" w:type="dxa"/>
            <w:vAlign w:val="center"/>
          </w:tcPr>
          <w:p w:rsidR="0087496B" w:rsidRPr="00D82A2C" w:rsidRDefault="00D24308">
            <w:pPr>
              <w:rPr>
                <w:lang w:val="es-GT"/>
              </w:rPr>
            </w:pPr>
            <w:r w:rsidRPr="00D82A2C">
              <w:rPr>
                <w:b/>
                <w:sz w:val="20"/>
                <w:lang w:val="es-GT"/>
              </w:rPr>
              <w:t>Ausencia de dispositivos físicos (TAT, TCP, torniquetes)</w:t>
            </w:r>
          </w:p>
        </w:tc>
        <w:tc>
          <w:tcPr>
            <w:tcW w:w="1296" w:type="dxa"/>
            <w:vAlign w:val="center"/>
          </w:tcPr>
          <w:p w:rsidR="0087496B" w:rsidRDefault="00D24308">
            <w:pPr>
              <w:jc w:val="center"/>
            </w:pPr>
            <w:r>
              <w:rPr>
                <w:sz w:val="20"/>
              </w:rPr>
              <w:t>Medio</w:t>
            </w:r>
          </w:p>
        </w:tc>
        <w:tc>
          <w:tcPr>
            <w:tcW w:w="4896" w:type="dxa"/>
            <w:vAlign w:val="center"/>
          </w:tcPr>
          <w:p w:rsidR="0087496B" w:rsidRPr="00D82A2C" w:rsidRDefault="00D24308">
            <w:pPr>
              <w:rPr>
                <w:lang w:val="es-GT"/>
              </w:rPr>
            </w:pPr>
            <w:r w:rsidRPr="00D82A2C">
              <w:rPr>
                <w:sz w:val="20"/>
                <w:lang w:val="es-GT"/>
              </w:rPr>
              <w:t>Simulación desde pantallas web con las mismas reglas de validación.</w:t>
            </w:r>
          </w:p>
        </w:tc>
      </w:tr>
      <w:tr w:rsidR="0087496B" w:rsidRPr="00D82A2C">
        <w:trPr>
          <w:cantSplit/>
          <w:jc w:val="center"/>
        </w:trPr>
        <w:tc>
          <w:tcPr>
            <w:tcW w:w="3168" w:type="dxa"/>
            <w:shd w:val="clear" w:color="auto" w:fill="EDEDED"/>
            <w:vAlign w:val="center"/>
          </w:tcPr>
          <w:p w:rsidR="0087496B" w:rsidRPr="00D82A2C" w:rsidRDefault="00D24308">
            <w:pPr>
              <w:rPr>
                <w:lang w:val="es-GT"/>
              </w:rPr>
            </w:pPr>
            <w:r w:rsidRPr="00D82A2C">
              <w:rPr>
                <w:b/>
                <w:sz w:val="20"/>
                <w:lang w:val="es-GT"/>
              </w:rPr>
              <w:t>Cambios de requerimientos durante el desarrollo</w:t>
            </w:r>
          </w:p>
        </w:tc>
        <w:tc>
          <w:tcPr>
            <w:tcW w:w="1296" w:type="dxa"/>
            <w:shd w:val="clear" w:color="auto" w:fill="EDEDED"/>
            <w:vAlign w:val="center"/>
          </w:tcPr>
          <w:p w:rsidR="0087496B" w:rsidRDefault="00D24308">
            <w:pPr>
              <w:jc w:val="center"/>
            </w:pPr>
            <w:r>
              <w:rPr>
                <w:sz w:val="20"/>
              </w:rPr>
              <w:t>Medio</w:t>
            </w:r>
          </w:p>
        </w:tc>
        <w:tc>
          <w:tcPr>
            <w:tcW w:w="4896" w:type="dxa"/>
            <w:shd w:val="clear" w:color="auto" w:fill="EDEDED"/>
            <w:vAlign w:val="center"/>
          </w:tcPr>
          <w:p w:rsidR="0087496B" w:rsidRPr="00D82A2C" w:rsidRDefault="00D24308">
            <w:pPr>
              <w:rPr>
                <w:lang w:val="es-GT"/>
              </w:rPr>
            </w:pPr>
            <w:r w:rsidRPr="00D82A2C">
              <w:rPr>
                <w:sz w:val="20"/>
                <w:lang w:val="es-GT"/>
              </w:rPr>
              <w:t>Actualizar la matriz de trazabilidad y ejecutar regresión completa en cada ciclo.</w:t>
            </w:r>
          </w:p>
        </w:tc>
      </w:tr>
      <w:tr w:rsidR="0087496B" w:rsidRPr="00D82A2C">
        <w:trPr>
          <w:cantSplit/>
          <w:jc w:val="center"/>
        </w:trPr>
        <w:tc>
          <w:tcPr>
            <w:tcW w:w="3168" w:type="dxa"/>
            <w:vAlign w:val="center"/>
          </w:tcPr>
          <w:p w:rsidR="0087496B" w:rsidRPr="00D82A2C" w:rsidRDefault="00D24308">
            <w:pPr>
              <w:rPr>
                <w:lang w:val="es-GT"/>
              </w:rPr>
            </w:pPr>
            <w:r w:rsidRPr="00D82A2C">
              <w:rPr>
                <w:b/>
                <w:sz w:val="20"/>
                <w:lang w:val="es-GT"/>
              </w:rPr>
              <w:t>Tiempo limitado para pruebas de usabilidad</w:t>
            </w:r>
          </w:p>
        </w:tc>
        <w:tc>
          <w:tcPr>
            <w:tcW w:w="1296" w:type="dxa"/>
            <w:vAlign w:val="center"/>
          </w:tcPr>
          <w:p w:rsidR="0087496B" w:rsidRDefault="00D24308">
            <w:pPr>
              <w:jc w:val="center"/>
            </w:pPr>
            <w:r>
              <w:rPr>
                <w:sz w:val="20"/>
              </w:rPr>
              <w:t>Bajo</w:t>
            </w:r>
          </w:p>
        </w:tc>
        <w:tc>
          <w:tcPr>
            <w:tcW w:w="4896" w:type="dxa"/>
            <w:vAlign w:val="center"/>
          </w:tcPr>
          <w:p w:rsidR="0087496B" w:rsidRPr="00D82A2C" w:rsidRDefault="00D24308">
            <w:pPr>
              <w:rPr>
                <w:lang w:val="es-GT"/>
              </w:rPr>
            </w:pPr>
            <w:r w:rsidRPr="00D82A2C">
              <w:rPr>
                <w:sz w:val="20"/>
                <w:lang w:val="es-GT"/>
              </w:rPr>
              <w:t>Priorizar las tareas críticas de cada rol.</w:t>
            </w:r>
          </w:p>
        </w:tc>
      </w:tr>
    </w:tbl>
    <w:p w:rsidR="0087496B" w:rsidRDefault="0087496B">
      <w:pPr>
        <w:spacing w:after="200" w:line="240" w:lineRule="auto"/>
        <w:rPr>
          <w:lang w:val="es-GT"/>
        </w:rPr>
      </w:pPr>
    </w:p>
    <w:p w:rsidR="00D82A2C" w:rsidRPr="00D82A2C" w:rsidRDefault="00D82A2C">
      <w:pPr>
        <w:spacing w:after="200" w:line="240" w:lineRule="auto"/>
        <w:rPr>
          <w:lang w:val="es-GT"/>
        </w:rPr>
      </w:pPr>
    </w:p>
    <w:p w:rsidR="0087496B" w:rsidRDefault="00D24308">
      <w:pPr>
        <w:pStyle w:val="Ttulo2"/>
      </w:pPr>
      <w:r>
        <w:lastRenderedPageBreak/>
        <w:t xml:space="preserve">14.14 Roles y </w:t>
      </w:r>
      <w:proofErr w:type="spellStart"/>
      <w:r>
        <w:t>responsabilidades</w:t>
      </w:r>
      <w:proofErr w:type="spellEnd"/>
    </w:p>
    <w:tbl>
      <w:tblPr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2160"/>
        <w:gridCol w:w="3024"/>
        <w:gridCol w:w="4176"/>
      </w:tblGrid>
      <w:tr w:rsidR="0087496B">
        <w:trPr>
          <w:cantSplit/>
          <w:tblHeader/>
          <w:jc w:val="center"/>
        </w:trPr>
        <w:tc>
          <w:tcPr>
            <w:tcW w:w="2160" w:type="dxa"/>
            <w:shd w:val="clear" w:color="auto" w:fill="A6A6A6"/>
            <w:vAlign w:val="center"/>
          </w:tcPr>
          <w:p w:rsidR="0087496B" w:rsidRDefault="00D24308">
            <w:pPr>
              <w:keepNext/>
              <w:jc w:val="center"/>
            </w:pPr>
            <w:r>
              <w:rPr>
                <w:b/>
                <w:color w:val="FFFFFF"/>
                <w:sz w:val="21"/>
              </w:rPr>
              <w:t>Rol</w:t>
            </w:r>
          </w:p>
        </w:tc>
        <w:tc>
          <w:tcPr>
            <w:tcW w:w="3024" w:type="dxa"/>
            <w:shd w:val="clear" w:color="auto" w:fill="A6A6A6"/>
            <w:vAlign w:val="center"/>
          </w:tcPr>
          <w:p w:rsidR="0087496B" w:rsidRDefault="00D24308">
            <w:pPr>
              <w:keepNext/>
              <w:jc w:val="center"/>
            </w:pPr>
            <w:r>
              <w:rPr>
                <w:b/>
                <w:color w:val="FFFFFF"/>
                <w:sz w:val="21"/>
              </w:rPr>
              <w:t>Responsable</w:t>
            </w:r>
          </w:p>
        </w:tc>
        <w:tc>
          <w:tcPr>
            <w:tcW w:w="4176" w:type="dxa"/>
            <w:shd w:val="clear" w:color="auto" w:fill="A6A6A6"/>
            <w:vAlign w:val="center"/>
          </w:tcPr>
          <w:p w:rsidR="0087496B" w:rsidRDefault="00D24308">
            <w:pPr>
              <w:keepNext/>
              <w:jc w:val="center"/>
            </w:pPr>
            <w:r>
              <w:rPr>
                <w:b/>
                <w:color w:val="FFFFFF"/>
                <w:sz w:val="21"/>
              </w:rPr>
              <w:t>Responsabilidades</w:t>
            </w:r>
          </w:p>
        </w:tc>
      </w:tr>
      <w:tr w:rsidR="0087496B" w:rsidRPr="00D82A2C">
        <w:trPr>
          <w:cantSplit/>
          <w:jc w:val="center"/>
        </w:trPr>
        <w:tc>
          <w:tcPr>
            <w:tcW w:w="2160" w:type="dxa"/>
            <w:shd w:val="clear" w:color="auto" w:fill="EDEDED"/>
            <w:vAlign w:val="center"/>
          </w:tcPr>
          <w:p w:rsidR="0087496B" w:rsidRDefault="00D24308">
            <w:r>
              <w:rPr>
                <w:b/>
                <w:sz w:val="20"/>
              </w:rPr>
              <w:t>Analista de calidad</w:t>
            </w:r>
          </w:p>
        </w:tc>
        <w:tc>
          <w:tcPr>
            <w:tcW w:w="3024" w:type="dxa"/>
            <w:shd w:val="clear" w:color="auto" w:fill="EDEDED"/>
            <w:vAlign w:val="center"/>
          </w:tcPr>
          <w:p w:rsidR="0087496B" w:rsidRPr="00D82A2C" w:rsidRDefault="00D24308">
            <w:pPr>
              <w:rPr>
                <w:lang w:val="es-GT"/>
              </w:rPr>
            </w:pPr>
            <w:r w:rsidRPr="00D82A2C">
              <w:rPr>
                <w:sz w:val="20"/>
                <w:lang w:val="es-GT"/>
              </w:rPr>
              <w:t>Ing. Alan Mauricio Rodas Escobar</w:t>
            </w:r>
          </w:p>
        </w:tc>
        <w:tc>
          <w:tcPr>
            <w:tcW w:w="4176" w:type="dxa"/>
            <w:shd w:val="clear" w:color="auto" w:fill="EDEDED"/>
            <w:vAlign w:val="center"/>
          </w:tcPr>
          <w:p w:rsidR="0087496B" w:rsidRPr="00D82A2C" w:rsidRDefault="00D24308">
            <w:pPr>
              <w:rPr>
                <w:lang w:val="es-GT"/>
              </w:rPr>
            </w:pPr>
            <w:r w:rsidRPr="00D82A2C">
              <w:rPr>
                <w:sz w:val="20"/>
                <w:lang w:val="es-GT"/>
              </w:rPr>
              <w:t>Elaborar el plan y los casos de prueba, ejecutar las pruebas y registrar los resultados.</w:t>
            </w:r>
          </w:p>
        </w:tc>
      </w:tr>
      <w:tr w:rsidR="0087496B" w:rsidRPr="00D82A2C">
        <w:trPr>
          <w:cantSplit/>
          <w:jc w:val="center"/>
        </w:trPr>
        <w:tc>
          <w:tcPr>
            <w:tcW w:w="2160" w:type="dxa"/>
            <w:vAlign w:val="center"/>
          </w:tcPr>
          <w:p w:rsidR="0087496B" w:rsidRDefault="00D24308">
            <w:proofErr w:type="spellStart"/>
            <w:r>
              <w:rPr>
                <w:b/>
                <w:sz w:val="20"/>
              </w:rPr>
              <w:t>Desarrollador</w:t>
            </w:r>
            <w:proofErr w:type="spellEnd"/>
          </w:p>
        </w:tc>
        <w:tc>
          <w:tcPr>
            <w:tcW w:w="3024" w:type="dxa"/>
            <w:vAlign w:val="center"/>
          </w:tcPr>
          <w:p w:rsidR="0087496B" w:rsidRPr="00D82A2C" w:rsidRDefault="00D24308">
            <w:pPr>
              <w:rPr>
                <w:lang w:val="es-GT"/>
              </w:rPr>
            </w:pPr>
            <w:r w:rsidRPr="00D82A2C">
              <w:rPr>
                <w:sz w:val="20"/>
                <w:lang w:val="es-GT"/>
              </w:rPr>
              <w:t>Ing. Alan Mauricio Rodas Escobar</w:t>
            </w:r>
          </w:p>
        </w:tc>
        <w:tc>
          <w:tcPr>
            <w:tcW w:w="4176" w:type="dxa"/>
            <w:vAlign w:val="center"/>
          </w:tcPr>
          <w:p w:rsidR="0087496B" w:rsidRPr="00D82A2C" w:rsidRDefault="00D24308">
            <w:pPr>
              <w:rPr>
                <w:lang w:val="es-GT"/>
              </w:rPr>
            </w:pPr>
            <w:r w:rsidRPr="00D82A2C">
              <w:rPr>
                <w:sz w:val="20"/>
                <w:lang w:val="es-GT"/>
              </w:rPr>
              <w:t>Corregir los defectos y mantener las pruebas automatizadas.</w:t>
            </w:r>
          </w:p>
        </w:tc>
      </w:tr>
      <w:tr w:rsidR="0087496B" w:rsidRPr="00D82A2C">
        <w:trPr>
          <w:cantSplit/>
          <w:jc w:val="center"/>
        </w:trPr>
        <w:tc>
          <w:tcPr>
            <w:tcW w:w="2160" w:type="dxa"/>
            <w:shd w:val="clear" w:color="auto" w:fill="EDEDED"/>
            <w:vAlign w:val="center"/>
          </w:tcPr>
          <w:p w:rsidR="0087496B" w:rsidRDefault="00D24308">
            <w:r>
              <w:rPr>
                <w:b/>
                <w:sz w:val="20"/>
              </w:rPr>
              <w:t>Usuarios de prueba</w:t>
            </w:r>
          </w:p>
        </w:tc>
        <w:tc>
          <w:tcPr>
            <w:tcW w:w="3024" w:type="dxa"/>
            <w:shd w:val="clear" w:color="auto" w:fill="EDEDED"/>
            <w:vAlign w:val="center"/>
          </w:tcPr>
          <w:p w:rsidR="0087496B" w:rsidRPr="00D82A2C" w:rsidRDefault="00D24308">
            <w:pPr>
              <w:rPr>
                <w:lang w:val="es-GT"/>
              </w:rPr>
            </w:pPr>
            <w:r w:rsidRPr="00D82A2C">
              <w:rPr>
                <w:sz w:val="20"/>
                <w:lang w:val="es-GT"/>
              </w:rPr>
              <w:t>Personal de Transmetro (por rol)</w:t>
            </w:r>
          </w:p>
        </w:tc>
        <w:tc>
          <w:tcPr>
            <w:tcW w:w="4176" w:type="dxa"/>
            <w:shd w:val="clear" w:color="auto" w:fill="EDEDED"/>
            <w:vAlign w:val="center"/>
          </w:tcPr>
          <w:p w:rsidR="0087496B" w:rsidRPr="00D82A2C" w:rsidRDefault="00D24308">
            <w:pPr>
              <w:rPr>
                <w:lang w:val="es-GT"/>
              </w:rPr>
            </w:pPr>
            <w:r w:rsidRPr="00D82A2C">
              <w:rPr>
                <w:sz w:val="20"/>
                <w:lang w:val="es-GT"/>
              </w:rPr>
              <w:t>Ejecutar las pruebas de usabilidad y de aceptación.</w:t>
            </w:r>
          </w:p>
        </w:tc>
      </w:tr>
      <w:tr w:rsidR="0087496B" w:rsidRPr="00D82A2C">
        <w:trPr>
          <w:cantSplit/>
          <w:jc w:val="center"/>
        </w:trPr>
        <w:tc>
          <w:tcPr>
            <w:tcW w:w="2160" w:type="dxa"/>
            <w:vAlign w:val="center"/>
          </w:tcPr>
          <w:p w:rsidR="0087496B" w:rsidRDefault="00D24308">
            <w:proofErr w:type="spellStart"/>
            <w:r>
              <w:rPr>
                <w:b/>
                <w:sz w:val="20"/>
              </w:rPr>
              <w:t>Cliente</w:t>
            </w:r>
            <w:proofErr w:type="spellEnd"/>
          </w:p>
        </w:tc>
        <w:tc>
          <w:tcPr>
            <w:tcW w:w="3024" w:type="dxa"/>
            <w:vAlign w:val="center"/>
          </w:tcPr>
          <w:p w:rsidR="0087496B" w:rsidRDefault="00D24308">
            <w:r>
              <w:rPr>
                <w:sz w:val="20"/>
              </w:rPr>
              <w:t>Representante de Transmetro</w:t>
            </w:r>
          </w:p>
        </w:tc>
        <w:tc>
          <w:tcPr>
            <w:tcW w:w="4176" w:type="dxa"/>
            <w:vAlign w:val="center"/>
          </w:tcPr>
          <w:p w:rsidR="0087496B" w:rsidRPr="00D82A2C" w:rsidRDefault="00D24308">
            <w:pPr>
              <w:rPr>
                <w:lang w:val="es-GT"/>
              </w:rPr>
            </w:pPr>
            <w:r w:rsidRPr="00D82A2C">
              <w:rPr>
                <w:sz w:val="20"/>
                <w:lang w:val="es-GT"/>
              </w:rPr>
              <w:t>Revisar los resultados y firmar la carta de aceptación.</w:t>
            </w:r>
          </w:p>
        </w:tc>
      </w:tr>
    </w:tbl>
    <w:p w:rsidR="0087496B" w:rsidRPr="00D82A2C" w:rsidRDefault="0087496B">
      <w:pPr>
        <w:spacing w:after="200" w:line="240" w:lineRule="auto"/>
        <w:rPr>
          <w:lang w:val="es-GT"/>
        </w:rPr>
      </w:pPr>
    </w:p>
    <w:p w:rsidR="0087496B" w:rsidRDefault="00D24308">
      <w:pPr>
        <w:pStyle w:val="Ttulo2"/>
      </w:pPr>
      <w:r>
        <w:t xml:space="preserve">14.15 </w:t>
      </w:r>
      <w:proofErr w:type="spellStart"/>
      <w:r>
        <w:t>Cronograma</w:t>
      </w:r>
      <w:proofErr w:type="spellEnd"/>
      <w:r>
        <w:t xml:space="preserve"> de </w:t>
      </w:r>
      <w:proofErr w:type="spellStart"/>
      <w:r>
        <w:t>pruebas</w:t>
      </w:r>
      <w:proofErr w:type="spellEnd"/>
    </w:p>
    <w:tbl>
      <w:tblPr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3744"/>
        <w:gridCol w:w="2448"/>
        <w:gridCol w:w="3168"/>
      </w:tblGrid>
      <w:tr w:rsidR="0087496B">
        <w:trPr>
          <w:cantSplit/>
          <w:tblHeader/>
          <w:jc w:val="center"/>
        </w:trPr>
        <w:tc>
          <w:tcPr>
            <w:tcW w:w="3744" w:type="dxa"/>
            <w:shd w:val="clear" w:color="auto" w:fill="A6A6A6"/>
            <w:vAlign w:val="center"/>
          </w:tcPr>
          <w:p w:rsidR="0087496B" w:rsidRDefault="00D24308">
            <w:pPr>
              <w:keepNext/>
              <w:jc w:val="center"/>
            </w:pPr>
            <w:r>
              <w:rPr>
                <w:b/>
                <w:color w:val="FFFFFF"/>
                <w:sz w:val="21"/>
              </w:rPr>
              <w:t>Actividad</w:t>
            </w:r>
          </w:p>
        </w:tc>
        <w:tc>
          <w:tcPr>
            <w:tcW w:w="2448" w:type="dxa"/>
            <w:shd w:val="clear" w:color="auto" w:fill="A6A6A6"/>
            <w:vAlign w:val="center"/>
          </w:tcPr>
          <w:p w:rsidR="0087496B" w:rsidRDefault="00D24308">
            <w:pPr>
              <w:keepNext/>
              <w:jc w:val="center"/>
            </w:pPr>
            <w:r>
              <w:rPr>
                <w:b/>
                <w:color w:val="FFFFFF"/>
                <w:sz w:val="21"/>
              </w:rPr>
              <w:t>Fechas</w:t>
            </w:r>
          </w:p>
        </w:tc>
        <w:tc>
          <w:tcPr>
            <w:tcW w:w="3168" w:type="dxa"/>
            <w:shd w:val="clear" w:color="auto" w:fill="A6A6A6"/>
            <w:vAlign w:val="center"/>
          </w:tcPr>
          <w:p w:rsidR="0087496B" w:rsidRDefault="00D24308">
            <w:pPr>
              <w:keepNext/>
              <w:jc w:val="center"/>
            </w:pPr>
            <w:r>
              <w:rPr>
                <w:b/>
                <w:color w:val="FFFFFF"/>
                <w:sz w:val="21"/>
              </w:rPr>
              <w:t>Entregable</w:t>
            </w:r>
          </w:p>
        </w:tc>
      </w:tr>
      <w:tr w:rsidR="0087496B">
        <w:trPr>
          <w:cantSplit/>
          <w:jc w:val="center"/>
        </w:trPr>
        <w:tc>
          <w:tcPr>
            <w:tcW w:w="3744" w:type="dxa"/>
            <w:shd w:val="clear" w:color="auto" w:fill="EDEDED"/>
            <w:vAlign w:val="center"/>
          </w:tcPr>
          <w:p w:rsidR="0087496B" w:rsidRDefault="00D24308">
            <w:r>
              <w:rPr>
                <w:b/>
                <w:sz w:val="20"/>
              </w:rPr>
              <w:t>Planificación de pruebas</w:t>
            </w:r>
          </w:p>
        </w:tc>
        <w:tc>
          <w:tcPr>
            <w:tcW w:w="2448" w:type="dxa"/>
            <w:shd w:val="clear" w:color="auto" w:fill="EDEDED"/>
            <w:vAlign w:val="center"/>
          </w:tcPr>
          <w:p w:rsidR="0087496B" w:rsidRDefault="00D24308">
            <w:pPr>
              <w:jc w:val="center"/>
            </w:pPr>
            <w:r>
              <w:rPr>
                <w:sz w:val="20"/>
              </w:rPr>
              <w:t>9 – 12 oct 2026</w:t>
            </w:r>
          </w:p>
        </w:tc>
        <w:tc>
          <w:tcPr>
            <w:tcW w:w="3168" w:type="dxa"/>
            <w:shd w:val="clear" w:color="auto" w:fill="EDEDED"/>
            <w:vAlign w:val="center"/>
          </w:tcPr>
          <w:p w:rsidR="0087496B" w:rsidRDefault="00D24308">
            <w:r>
              <w:rPr>
                <w:sz w:val="20"/>
              </w:rPr>
              <w:t>Plan de pruebas</w:t>
            </w:r>
          </w:p>
        </w:tc>
      </w:tr>
      <w:tr w:rsidR="0087496B">
        <w:trPr>
          <w:cantSplit/>
          <w:jc w:val="center"/>
        </w:trPr>
        <w:tc>
          <w:tcPr>
            <w:tcW w:w="3744" w:type="dxa"/>
            <w:vAlign w:val="center"/>
          </w:tcPr>
          <w:p w:rsidR="0087496B" w:rsidRPr="00D82A2C" w:rsidRDefault="00D24308">
            <w:pPr>
              <w:rPr>
                <w:lang w:val="es-GT"/>
              </w:rPr>
            </w:pPr>
            <w:r w:rsidRPr="00D82A2C">
              <w:rPr>
                <w:b/>
                <w:sz w:val="20"/>
                <w:lang w:val="es-GT"/>
              </w:rPr>
              <w:t>Diseño y automatización de casos</w:t>
            </w:r>
          </w:p>
        </w:tc>
        <w:tc>
          <w:tcPr>
            <w:tcW w:w="2448" w:type="dxa"/>
            <w:vAlign w:val="center"/>
          </w:tcPr>
          <w:p w:rsidR="0087496B" w:rsidRDefault="00D24308">
            <w:pPr>
              <w:jc w:val="center"/>
            </w:pPr>
            <w:r>
              <w:rPr>
                <w:sz w:val="20"/>
              </w:rPr>
              <w:t>12– 13 oct 2026</w:t>
            </w:r>
          </w:p>
        </w:tc>
        <w:tc>
          <w:tcPr>
            <w:tcW w:w="3168" w:type="dxa"/>
            <w:vAlign w:val="center"/>
          </w:tcPr>
          <w:p w:rsidR="0087496B" w:rsidRDefault="00D24308">
            <w:r>
              <w:rPr>
                <w:sz w:val="20"/>
              </w:rPr>
              <w:t>CP-001 a CP-050</w:t>
            </w:r>
          </w:p>
        </w:tc>
      </w:tr>
      <w:tr w:rsidR="0087496B">
        <w:trPr>
          <w:cantSplit/>
          <w:jc w:val="center"/>
        </w:trPr>
        <w:tc>
          <w:tcPr>
            <w:tcW w:w="3744" w:type="dxa"/>
            <w:shd w:val="clear" w:color="auto" w:fill="EDEDED"/>
            <w:vAlign w:val="center"/>
          </w:tcPr>
          <w:p w:rsidR="0087496B" w:rsidRDefault="00D24308">
            <w:r>
              <w:rPr>
                <w:b/>
                <w:sz w:val="20"/>
              </w:rPr>
              <w:t>Ejecución y regresión</w:t>
            </w:r>
          </w:p>
        </w:tc>
        <w:tc>
          <w:tcPr>
            <w:tcW w:w="2448" w:type="dxa"/>
            <w:shd w:val="clear" w:color="auto" w:fill="EDEDED"/>
            <w:vAlign w:val="center"/>
          </w:tcPr>
          <w:p w:rsidR="0087496B" w:rsidRDefault="00D24308">
            <w:pPr>
              <w:jc w:val="center"/>
            </w:pPr>
            <w:r>
              <w:rPr>
                <w:sz w:val="20"/>
              </w:rPr>
              <w:t>13 – 14 oct 2026</w:t>
            </w:r>
          </w:p>
        </w:tc>
        <w:tc>
          <w:tcPr>
            <w:tcW w:w="3168" w:type="dxa"/>
            <w:shd w:val="clear" w:color="auto" w:fill="EDEDED"/>
            <w:vAlign w:val="center"/>
          </w:tcPr>
          <w:p w:rsidR="0087496B" w:rsidRDefault="00D24308">
            <w:r>
              <w:rPr>
                <w:sz w:val="20"/>
              </w:rPr>
              <w:t>Informe de resultados</w:t>
            </w:r>
          </w:p>
        </w:tc>
      </w:tr>
      <w:tr w:rsidR="0087496B" w:rsidRPr="00D82A2C">
        <w:trPr>
          <w:cantSplit/>
          <w:jc w:val="center"/>
        </w:trPr>
        <w:tc>
          <w:tcPr>
            <w:tcW w:w="3744" w:type="dxa"/>
            <w:vAlign w:val="center"/>
          </w:tcPr>
          <w:p w:rsidR="0087496B" w:rsidRPr="00D82A2C" w:rsidRDefault="00D24308">
            <w:pPr>
              <w:rPr>
                <w:lang w:val="es-GT"/>
              </w:rPr>
            </w:pPr>
            <w:r w:rsidRPr="00D82A2C">
              <w:rPr>
                <w:b/>
                <w:sz w:val="20"/>
                <w:lang w:val="es-GT"/>
              </w:rPr>
              <w:t>Pruebas de usabilidad y rendimiento</w:t>
            </w:r>
          </w:p>
        </w:tc>
        <w:tc>
          <w:tcPr>
            <w:tcW w:w="2448" w:type="dxa"/>
            <w:vAlign w:val="center"/>
          </w:tcPr>
          <w:p w:rsidR="0087496B" w:rsidRDefault="00D24308">
            <w:pPr>
              <w:jc w:val="center"/>
            </w:pPr>
            <w:r>
              <w:rPr>
                <w:sz w:val="20"/>
              </w:rPr>
              <w:t>12 – 15 oct 2026</w:t>
            </w:r>
          </w:p>
        </w:tc>
        <w:tc>
          <w:tcPr>
            <w:tcW w:w="3168" w:type="dxa"/>
            <w:vAlign w:val="center"/>
          </w:tcPr>
          <w:p w:rsidR="0087496B" w:rsidRPr="00D82A2C" w:rsidRDefault="00D24308">
            <w:pPr>
              <w:rPr>
                <w:lang w:val="es-GT"/>
              </w:rPr>
            </w:pPr>
            <w:r w:rsidRPr="00D82A2C">
              <w:rPr>
                <w:sz w:val="20"/>
                <w:lang w:val="es-GT"/>
              </w:rPr>
              <w:t>Lista de verificación y tiempos</w:t>
            </w:r>
          </w:p>
        </w:tc>
      </w:tr>
      <w:tr w:rsidR="0087496B">
        <w:trPr>
          <w:cantSplit/>
          <w:jc w:val="center"/>
        </w:trPr>
        <w:tc>
          <w:tcPr>
            <w:tcW w:w="3744" w:type="dxa"/>
            <w:shd w:val="clear" w:color="auto" w:fill="EDEDED"/>
            <w:vAlign w:val="center"/>
          </w:tcPr>
          <w:p w:rsidR="0087496B" w:rsidRPr="00D82A2C" w:rsidRDefault="00D24308">
            <w:pPr>
              <w:rPr>
                <w:lang w:val="es-GT"/>
              </w:rPr>
            </w:pPr>
            <w:r w:rsidRPr="00D82A2C">
              <w:rPr>
                <w:b/>
                <w:sz w:val="20"/>
                <w:lang w:val="es-GT"/>
              </w:rPr>
              <w:t>Pruebas de aceptación con el cliente</w:t>
            </w:r>
          </w:p>
        </w:tc>
        <w:tc>
          <w:tcPr>
            <w:tcW w:w="2448" w:type="dxa"/>
            <w:shd w:val="clear" w:color="auto" w:fill="EDEDED"/>
            <w:vAlign w:val="center"/>
          </w:tcPr>
          <w:p w:rsidR="0087496B" w:rsidRDefault="00D24308">
            <w:pPr>
              <w:jc w:val="center"/>
            </w:pPr>
            <w:r>
              <w:rPr>
                <w:sz w:val="20"/>
              </w:rPr>
              <w:t>15 – 16 oct 2026</w:t>
            </w:r>
          </w:p>
        </w:tc>
        <w:tc>
          <w:tcPr>
            <w:tcW w:w="3168" w:type="dxa"/>
            <w:shd w:val="clear" w:color="auto" w:fill="EDEDED"/>
            <w:vAlign w:val="center"/>
          </w:tcPr>
          <w:p w:rsidR="0087496B" w:rsidRDefault="00D24308">
            <w:r>
              <w:rPr>
                <w:sz w:val="20"/>
              </w:rPr>
              <w:t>Carta de aceptación firmada</w:t>
            </w:r>
          </w:p>
        </w:tc>
      </w:tr>
    </w:tbl>
    <w:p w:rsidR="00D24308" w:rsidRDefault="00D24308" w:rsidP="00D24308">
      <w:pPr>
        <w:rPr>
          <w:lang w:val="es-GT"/>
        </w:rPr>
      </w:pPr>
    </w:p>
    <w:p w:rsidR="0087496B" w:rsidRPr="00D24308" w:rsidRDefault="00D24308" w:rsidP="00D24308">
      <w:pPr>
        <w:pStyle w:val="Ttulo1"/>
        <w:rPr>
          <w:sz w:val="22"/>
          <w:szCs w:val="24"/>
          <w:lang w:val="es-GT"/>
        </w:rPr>
      </w:pPr>
      <w:r w:rsidRPr="00D24308">
        <w:rPr>
          <w:sz w:val="22"/>
          <w:szCs w:val="24"/>
          <w:lang w:val="es-GT"/>
        </w:rPr>
        <w:t>15. CRITERIOS DE ACEPTACI</w:t>
      </w:r>
      <w:r>
        <w:rPr>
          <w:sz w:val="22"/>
          <w:szCs w:val="24"/>
          <w:lang w:val="es-GT"/>
        </w:rPr>
        <w:t>O</w:t>
      </w:r>
      <w:r w:rsidRPr="00D24308">
        <w:rPr>
          <w:sz w:val="22"/>
          <w:szCs w:val="24"/>
          <w:lang w:val="es-GT"/>
        </w:rPr>
        <w:t>N</w:t>
      </w:r>
    </w:p>
    <w:p w:rsidR="0087496B" w:rsidRPr="00D82A2C" w:rsidRDefault="00D24308">
      <w:pPr>
        <w:pStyle w:val="Ttulo2"/>
        <w:rPr>
          <w:lang w:val="es-GT"/>
        </w:rPr>
      </w:pPr>
      <w:r w:rsidRPr="00D82A2C">
        <w:rPr>
          <w:lang w:val="es-GT"/>
        </w:rPr>
        <w:t>15.1 Introducción</w:t>
      </w:r>
    </w:p>
    <w:p w:rsidR="0087496B" w:rsidRPr="00D82A2C" w:rsidRDefault="00D24308">
      <w:pPr>
        <w:spacing w:after="160" w:line="360" w:lineRule="auto"/>
        <w:jc w:val="both"/>
        <w:rPr>
          <w:lang w:val="es-GT"/>
        </w:rPr>
      </w:pPr>
      <w:r w:rsidRPr="00D82A2C">
        <w:rPr>
          <w:lang w:val="es-GT"/>
        </w:rPr>
        <w:t>Los criterios de aceptación establecen las condiciones verificables que el Sistema de Gestión y Control de Transmetro debe cumplir para que el cliente lo considere terminado. Cada criterio está relacionado con un requerimiento, una regla de negocio o una métrica de calidad, y se comprueba con uno o más casos de prueba del plan de pruebas.</w:t>
      </w:r>
    </w:p>
    <w:p w:rsidR="0087496B" w:rsidRDefault="00D24308">
      <w:pPr>
        <w:pStyle w:val="Ttulo2"/>
      </w:pPr>
      <w:r>
        <w:t xml:space="preserve">15.2 </w:t>
      </w:r>
      <w:proofErr w:type="spellStart"/>
      <w:r>
        <w:t>Criterios</w:t>
      </w:r>
      <w:proofErr w:type="spellEnd"/>
      <w:r>
        <w:t xml:space="preserve"> </w:t>
      </w:r>
      <w:proofErr w:type="spellStart"/>
      <w:r>
        <w:t>generales</w:t>
      </w:r>
      <w:proofErr w:type="spellEnd"/>
    </w:p>
    <w:p w:rsidR="0087496B" w:rsidRPr="00D82A2C" w:rsidRDefault="00D24308">
      <w:pPr>
        <w:pStyle w:val="Listaconvietas"/>
        <w:spacing w:after="80" w:line="360" w:lineRule="auto"/>
        <w:ind w:left="720"/>
        <w:rPr>
          <w:lang w:val="es-GT"/>
        </w:rPr>
      </w:pPr>
      <w:r w:rsidRPr="00D82A2C">
        <w:rPr>
          <w:lang w:val="es-GT"/>
        </w:rPr>
        <w:t>Todos los requerimientos funcionales RF-001 a RF-025 están implementados y verificados.</w:t>
      </w:r>
    </w:p>
    <w:p w:rsidR="0087496B" w:rsidRPr="00D82A2C" w:rsidRDefault="00D24308">
      <w:pPr>
        <w:pStyle w:val="Listaconvietas"/>
        <w:spacing w:after="80" w:line="360" w:lineRule="auto"/>
        <w:ind w:left="720"/>
        <w:rPr>
          <w:lang w:val="es-GT"/>
        </w:rPr>
      </w:pPr>
      <w:r w:rsidRPr="00D82A2C">
        <w:rPr>
          <w:lang w:val="es-GT"/>
        </w:rPr>
        <w:t>Todas las reglas de negocio RN-001 a RN-015 se aplican automáticamente y no pueden omitirse desde la interfaz.</w:t>
      </w:r>
    </w:p>
    <w:p w:rsidR="0087496B" w:rsidRPr="00D82A2C" w:rsidRDefault="00D24308">
      <w:pPr>
        <w:pStyle w:val="Listaconvietas"/>
        <w:spacing w:after="80" w:line="360" w:lineRule="auto"/>
        <w:ind w:left="720"/>
        <w:rPr>
          <w:lang w:val="es-GT"/>
        </w:rPr>
      </w:pPr>
      <w:r w:rsidRPr="00D82A2C">
        <w:rPr>
          <w:lang w:val="es-GT"/>
        </w:rPr>
        <w:t>Al menos el 95 % de los casos de prueba ejecutados son aprobados y no existen defectos críticos ni altos abiertos.</w:t>
      </w:r>
    </w:p>
    <w:p w:rsidR="0087496B" w:rsidRPr="00D82A2C" w:rsidRDefault="00D24308">
      <w:pPr>
        <w:pStyle w:val="Listaconvietas"/>
        <w:spacing w:after="80" w:line="360" w:lineRule="auto"/>
        <w:ind w:left="720"/>
        <w:rPr>
          <w:lang w:val="es-GT"/>
        </w:rPr>
      </w:pPr>
      <w:r w:rsidRPr="00D82A2C">
        <w:rPr>
          <w:lang w:val="es-GT"/>
        </w:rPr>
        <w:lastRenderedPageBreak/>
        <w:t>El 100 % de las pruebas críticas de seguridad son aprobadas.</w:t>
      </w:r>
    </w:p>
    <w:p w:rsidR="0087496B" w:rsidRPr="00D82A2C" w:rsidRDefault="00D24308">
      <w:pPr>
        <w:pStyle w:val="Listaconvietas"/>
        <w:spacing w:after="80" w:line="360" w:lineRule="auto"/>
        <w:ind w:left="720"/>
        <w:rPr>
          <w:lang w:val="es-GT"/>
        </w:rPr>
      </w:pPr>
      <w:r w:rsidRPr="00D82A2C">
        <w:rPr>
          <w:lang w:val="es-GT"/>
        </w:rPr>
        <w:t>El sistema cuenta con la documentación técnica, el script de base de datos y las instrucciones de instalación.</w:t>
      </w:r>
    </w:p>
    <w:p w:rsidR="0087496B" w:rsidRPr="00D82A2C" w:rsidRDefault="00D24308">
      <w:pPr>
        <w:pStyle w:val="Ttulo2"/>
        <w:rPr>
          <w:lang w:val="es-GT"/>
        </w:rPr>
      </w:pPr>
      <w:r w:rsidRPr="00D82A2C">
        <w:rPr>
          <w:lang w:val="es-GT"/>
        </w:rPr>
        <w:t>15.3 Criterios de aceptación funcionales</w:t>
      </w:r>
    </w:p>
    <w:p w:rsidR="0087496B" w:rsidRPr="00D82A2C" w:rsidRDefault="00D24308">
      <w:pPr>
        <w:spacing w:after="80" w:line="360" w:lineRule="auto"/>
        <w:jc w:val="both"/>
        <w:rPr>
          <w:lang w:val="es-GT"/>
        </w:rPr>
      </w:pPr>
      <w:r w:rsidRPr="00D82A2C">
        <w:rPr>
          <w:lang w:val="es-GT"/>
        </w:rPr>
        <w:t>Cada criterio indica la condición que debe cumplirse y el caso de prueba que la demuestra.</w:t>
      </w:r>
    </w:p>
    <w:tbl>
      <w:tblPr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915"/>
        <w:gridCol w:w="1056"/>
        <w:gridCol w:w="4645"/>
        <w:gridCol w:w="1619"/>
        <w:gridCol w:w="1126"/>
      </w:tblGrid>
      <w:tr w:rsidR="0087496B">
        <w:trPr>
          <w:cantSplit/>
          <w:tblHeader/>
          <w:jc w:val="center"/>
        </w:trPr>
        <w:tc>
          <w:tcPr>
            <w:tcW w:w="915" w:type="dxa"/>
            <w:shd w:val="clear" w:color="auto" w:fill="A6A6A6"/>
            <w:vAlign w:val="center"/>
          </w:tcPr>
          <w:p w:rsidR="0087496B" w:rsidRDefault="00D24308">
            <w:pPr>
              <w:keepNext/>
              <w:jc w:val="center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w="1056" w:type="dxa"/>
            <w:shd w:val="clear" w:color="auto" w:fill="A6A6A6"/>
            <w:vAlign w:val="center"/>
          </w:tcPr>
          <w:p w:rsidR="0087496B" w:rsidRDefault="00D24308">
            <w:pPr>
              <w:keepNext/>
              <w:jc w:val="center"/>
            </w:pPr>
            <w:r>
              <w:rPr>
                <w:b/>
                <w:color w:val="FFFFFF"/>
                <w:sz w:val="18"/>
              </w:rPr>
              <w:t>Req.</w:t>
            </w:r>
          </w:p>
        </w:tc>
        <w:tc>
          <w:tcPr>
            <w:tcW w:w="4645" w:type="dxa"/>
            <w:shd w:val="clear" w:color="auto" w:fill="A6A6A6"/>
            <w:vAlign w:val="center"/>
          </w:tcPr>
          <w:p w:rsidR="0087496B" w:rsidRDefault="00D24308">
            <w:pPr>
              <w:keepNext/>
              <w:jc w:val="center"/>
            </w:pPr>
            <w:r>
              <w:rPr>
                <w:b/>
                <w:color w:val="FFFFFF"/>
                <w:sz w:val="18"/>
              </w:rPr>
              <w:t>Criterio de aceptación</w:t>
            </w:r>
          </w:p>
        </w:tc>
        <w:tc>
          <w:tcPr>
            <w:tcW w:w="1619" w:type="dxa"/>
            <w:shd w:val="clear" w:color="auto" w:fill="A6A6A6"/>
            <w:vAlign w:val="center"/>
          </w:tcPr>
          <w:p w:rsidR="0087496B" w:rsidRDefault="00D24308">
            <w:pPr>
              <w:keepNext/>
              <w:jc w:val="center"/>
            </w:pPr>
            <w:r>
              <w:rPr>
                <w:b/>
                <w:color w:val="FFFFFF"/>
                <w:sz w:val="18"/>
              </w:rPr>
              <w:t>Evidencia</w:t>
            </w:r>
          </w:p>
        </w:tc>
        <w:tc>
          <w:tcPr>
            <w:tcW w:w="1126" w:type="dxa"/>
            <w:shd w:val="clear" w:color="auto" w:fill="A6A6A6"/>
            <w:vAlign w:val="center"/>
          </w:tcPr>
          <w:p w:rsidR="0087496B" w:rsidRDefault="00D24308">
            <w:pPr>
              <w:keepNext/>
              <w:jc w:val="center"/>
            </w:pPr>
            <w:r>
              <w:rPr>
                <w:b/>
                <w:color w:val="FFFFFF"/>
                <w:sz w:val="18"/>
              </w:rPr>
              <w:t>Estado</w:t>
            </w:r>
          </w:p>
        </w:tc>
      </w:tr>
      <w:tr w:rsidR="0087496B">
        <w:trPr>
          <w:cantSplit/>
          <w:jc w:val="center"/>
        </w:trPr>
        <w:tc>
          <w:tcPr>
            <w:tcW w:w="915" w:type="dxa"/>
            <w:shd w:val="clear" w:color="auto" w:fill="EDEDED"/>
            <w:vAlign w:val="center"/>
          </w:tcPr>
          <w:p w:rsidR="0087496B" w:rsidRDefault="00D24308">
            <w:pPr>
              <w:jc w:val="center"/>
            </w:pPr>
            <w:r>
              <w:rPr>
                <w:b/>
                <w:sz w:val="17"/>
              </w:rPr>
              <w:t>CA-01</w:t>
            </w:r>
          </w:p>
        </w:tc>
        <w:tc>
          <w:tcPr>
            <w:tcW w:w="1056" w:type="dxa"/>
            <w:shd w:val="clear" w:color="auto" w:fill="EDEDED"/>
            <w:vAlign w:val="center"/>
          </w:tcPr>
          <w:p w:rsidR="0087496B" w:rsidRDefault="00D24308">
            <w:pPr>
              <w:jc w:val="center"/>
            </w:pPr>
            <w:r>
              <w:rPr>
                <w:sz w:val="17"/>
              </w:rPr>
              <w:t>RF-001</w:t>
            </w:r>
          </w:p>
        </w:tc>
        <w:tc>
          <w:tcPr>
            <w:tcW w:w="4645" w:type="dxa"/>
            <w:shd w:val="clear" w:color="auto" w:fill="EDEDED"/>
            <w:vAlign w:val="center"/>
          </w:tcPr>
          <w:p w:rsidR="0087496B" w:rsidRPr="00D82A2C" w:rsidRDefault="00D24308">
            <w:pPr>
              <w:rPr>
                <w:lang w:val="es-GT"/>
              </w:rPr>
            </w:pPr>
            <w:r w:rsidRPr="00D82A2C">
              <w:rPr>
                <w:sz w:val="17"/>
                <w:lang w:val="es-GT"/>
              </w:rPr>
              <w:t>El administrador puede crear, modificar, activar y desactivar usuarios y asignarles un rol; las contraseñas débiles se rechazan.</w:t>
            </w:r>
          </w:p>
        </w:tc>
        <w:tc>
          <w:tcPr>
            <w:tcW w:w="1619" w:type="dxa"/>
            <w:shd w:val="clear" w:color="auto" w:fill="EDEDED"/>
            <w:vAlign w:val="center"/>
          </w:tcPr>
          <w:p w:rsidR="0087496B" w:rsidRDefault="00D24308">
            <w:pPr>
              <w:jc w:val="center"/>
            </w:pPr>
            <w:r>
              <w:rPr>
                <w:sz w:val="17"/>
              </w:rPr>
              <w:t>CP-007 a CP-009</w:t>
            </w:r>
          </w:p>
        </w:tc>
        <w:tc>
          <w:tcPr>
            <w:tcW w:w="1126" w:type="dxa"/>
            <w:shd w:val="clear" w:color="auto" w:fill="EDEDED"/>
            <w:vAlign w:val="center"/>
          </w:tcPr>
          <w:p w:rsidR="0087496B" w:rsidRDefault="00D24308">
            <w:pPr>
              <w:jc w:val="center"/>
            </w:pPr>
            <w:r>
              <w:rPr>
                <w:sz w:val="17"/>
              </w:rPr>
              <w:t>Cumple</w:t>
            </w:r>
          </w:p>
        </w:tc>
      </w:tr>
      <w:tr w:rsidR="0087496B">
        <w:trPr>
          <w:cantSplit/>
          <w:jc w:val="center"/>
        </w:trPr>
        <w:tc>
          <w:tcPr>
            <w:tcW w:w="915" w:type="dxa"/>
            <w:vAlign w:val="center"/>
          </w:tcPr>
          <w:p w:rsidR="0087496B" w:rsidRDefault="00D24308">
            <w:pPr>
              <w:jc w:val="center"/>
            </w:pPr>
            <w:r>
              <w:rPr>
                <w:b/>
                <w:sz w:val="17"/>
              </w:rPr>
              <w:t>CA-02</w:t>
            </w:r>
          </w:p>
        </w:tc>
        <w:tc>
          <w:tcPr>
            <w:tcW w:w="1056" w:type="dxa"/>
            <w:vAlign w:val="center"/>
          </w:tcPr>
          <w:p w:rsidR="0087496B" w:rsidRDefault="00D24308">
            <w:pPr>
              <w:jc w:val="center"/>
            </w:pPr>
            <w:r>
              <w:rPr>
                <w:sz w:val="17"/>
              </w:rPr>
              <w:t>RF-002</w:t>
            </w:r>
          </w:p>
        </w:tc>
        <w:tc>
          <w:tcPr>
            <w:tcW w:w="4645" w:type="dxa"/>
            <w:vAlign w:val="center"/>
          </w:tcPr>
          <w:p w:rsidR="0087496B" w:rsidRPr="00D82A2C" w:rsidRDefault="00D24308">
            <w:pPr>
              <w:rPr>
                <w:lang w:val="es-GT"/>
              </w:rPr>
            </w:pPr>
            <w:r w:rsidRPr="00D82A2C">
              <w:rPr>
                <w:sz w:val="17"/>
                <w:lang w:val="es-GT"/>
              </w:rPr>
              <w:t>Solo los usuarios activos con credenciales válidas ingresan; tras cinco intentos fallidos se bloquea el ingreso.</w:t>
            </w:r>
          </w:p>
        </w:tc>
        <w:tc>
          <w:tcPr>
            <w:tcW w:w="1619" w:type="dxa"/>
            <w:vAlign w:val="center"/>
          </w:tcPr>
          <w:p w:rsidR="0087496B" w:rsidRDefault="00D24308">
            <w:pPr>
              <w:jc w:val="center"/>
            </w:pPr>
            <w:r>
              <w:rPr>
                <w:sz w:val="17"/>
              </w:rPr>
              <w:t>CP-001 a CP-005</w:t>
            </w:r>
          </w:p>
        </w:tc>
        <w:tc>
          <w:tcPr>
            <w:tcW w:w="1126" w:type="dxa"/>
            <w:vAlign w:val="center"/>
          </w:tcPr>
          <w:p w:rsidR="0087496B" w:rsidRDefault="00D24308">
            <w:pPr>
              <w:jc w:val="center"/>
            </w:pPr>
            <w:r>
              <w:rPr>
                <w:sz w:val="17"/>
              </w:rPr>
              <w:t>Cumple</w:t>
            </w:r>
          </w:p>
        </w:tc>
      </w:tr>
      <w:tr w:rsidR="0087496B">
        <w:trPr>
          <w:cantSplit/>
          <w:jc w:val="center"/>
        </w:trPr>
        <w:tc>
          <w:tcPr>
            <w:tcW w:w="915" w:type="dxa"/>
            <w:shd w:val="clear" w:color="auto" w:fill="EDEDED"/>
            <w:vAlign w:val="center"/>
          </w:tcPr>
          <w:p w:rsidR="0087496B" w:rsidRDefault="00D24308">
            <w:pPr>
              <w:jc w:val="center"/>
            </w:pPr>
            <w:r>
              <w:rPr>
                <w:b/>
                <w:sz w:val="17"/>
              </w:rPr>
              <w:t>CA-03</w:t>
            </w:r>
          </w:p>
        </w:tc>
        <w:tc>
          <w:tcPr>
            <w:tcW w:w="1056" w:type="dxa"/>
            <w:shd w:val="clear" w:color="auto" w:fill="EDEDED"/>
            <w:vAlign w:val="center"/>
          </w:tcPr>
          <w:p w:rsidR="0087496B" w:rsidRDefault="00D24308">
            <w:pPr>
              <w:jc w:val="center"/>
            </w:pPr>
            <w:r>
              <w:rPr>
                <w:sz w:val="17"/>
              </w:rPr>
              <w:t>RF-003</w:t>
            </w:r>
          </w:p>
        </w:tc>
        <w:tc>
          <w:tcPr>
            <w:tcW w:w="4645" w:type="dxa"/>
            <w:shd w:val="clear" w:color="auto" w:fill="EDEDED"/>
            <w:vAlign w:val="center"/>
          </w:tcPr>
          <w:p w:rsidR="0087496B" w:rsidRPr="00D82A2C" w:rsidRDefault="00D24308">
            <w:pPr>
              <w:rPr>
                <w:lang w:val="es-GT"/>
              </w:rPr>
            </w:pPr>
            <w:r w:rsidRPr="00D82A2C">
              <w:rPr>
                <w:sz w:val="17"/>
                <w:lang w:val="es-GT"/>
              </w:rPr>
              <w:t>Se pueden registrar, modificar y consultar municipalidades sin duplicados.</w:t>
            </w:r>
          </w:p>
        </w:tc>
        <w:tc>
          <w:tcPr>
            <w:tcW w:w="1619" w:type="dxa"/>
            <w:shd w:val="clear" w:color="auto" w:fill="EDEDED"/>
            <w:vAlign w:val="center"/>
          </w:tcPr>
          <w:p w:rsidR="0087496B" w:rsidRDefault="00D24308">
            <w:pPr>
              <w:jc w:val="center"/>
            </w:pPr>
            <w:r>
              <w:rPr>
                <w:sz w:val="17"/>
              </w:rPr>
              <w:t>CP-046</w:t>
            </w:r>
          </w:p>
        </w:tc>
        <w:tc>
          <w:tcPr>
            <w:tcW w:w="1126" w:type="dxa"/>
            <w:shd w:val="clear" w:color="auto" w:fill="EDEDED"/>
            <w:vAlign w:val="center"/>
          </w:tcPr>
          <w:p w:rsidR="0087496B" w:rsidRDefault="00D24308">
            <w:pPr>
              <w:jc w:val="center"/>
            </w:pPr>
            <w:r>
              <w:rPr>
                <w:sz w:val="17"/>
              </w:rPr>
              <w:t>Cumple</w:t>
            </w:r>
          </w:p>
        </w:tc>
      </w:tr>
      <w:tr w:rsidR="0087496B">
        <w:trPr>
          <w:cantSplit/>
          <w:jc w:val="center"/>
        </w:trPr>
        <w:tc>
          <w:tcPr>
            <w:tcW w:w="915" w:type="dxa"/>
            <w:vAlign w:val="center"/>
          </w:tcPr>
          <w:p w:rsidR="0087496B" w:rsidRDefault="00D24308">
            <w:pPr>
              <w:jc w:val="center"/>
            </w:pPr>
            <w:r>
              <w:rPr>
                <w:b/>
                <w:sz w:val="17"/>
              </w:rPr>
              <w:t>CA-04</w:t>
            </w:r>
          </w:p>
        </w:tc>
        <w:tc>
          <w:tcPr>
            <w:tcW w:w="1056" w:type="dxa"/>
            <w:vAlign w:val="center"/>
          </w:tcPr>
          <w:p w:rsidR="0087496B" w:rsidRDefault="00D24308">
            <w:pPr>
              <w:jc w:val="center"/>
            </w:pPr>
            <w:r>
              <w:rPr>
                <w:sz w:val="17"/>
              </w:rPr>
              <w:t>RF-004</w:t>
            </w:r>
          </w:p>
        </w:tc>
        <w:tc>
          <w:tcPr>
            <w:tcW w:w="4645" w:type="dxa"/>
            <w:vAlign w:val="center"/>
          </w:tcPr>
          <w:p w:rsidR="0087496B" w:rsidRPr="00D82A2C" w:rsidRDefault="00D24308">
            <w:pPr>
              <w:rPr>
                <w:lang w:val="es-GT"/>
              </w:rPr>
            </w:pPr>
            <w:r w:rsidRPr="00D82A2C">
              <w:rPr>
                <w:sz w:val="17"/>
                <w:lang w:val="es-GT"/>
              </w:rPr>
              <w:t>Una línea tiene municipalidad y una secuencia ordenada de estaciones que se reordena al quitar una.</w:t>
            </w:r>
          </w:p>
        </w:tc>
        <w:tc>
          <w:tcPr>
            <w:tcW w:w="1619" w:type="dxa"/>
            <w:vAlign w:val="center"/>
          </w:tcPr>
          <w:p w:rsidR="0087496B" w:rsidRDefault="00D24308">
            <w:pPr>
              <w:jc w:val="center"/>
            </w:pPr>
            <w:r>
              <w:rPr>
                <w:sz w:val="17"/>
              </w:rPr>
              <w:t>CP-018, CP-021, CP-022</w:t>
            </w:r>
          </w:p>
        </w:tc>
        <w:tc>
          <w:tcPr>
            <w:tcW w:w="1126" w:type="dxa"/>
            <w:vAlign w:val="center"/>
          </w:tcPr>
          <w:p w:rsidR="0087496B" w:rsidRDefault="00D24308">
            <w:pPr>
              <w:jc w:val="center"/>
            </w:pPr>
            <w:r>
              <w:rPr>
                <w:sz w:val="17"/>
              </w:rPr>
              <w:t>Cumple</w:t>
            </w:r>
          </w:p>
        </w:tc>
      </w:tr>
      <w:tr w:rsidR="0087496B">
        <w:trPr>
          <w:cantSplit/>
          <w:jc w:val="center"/>
        </w:trPr>
        <w:tc>
          <w:tcPr>
            <w:tcW w:w="915" w:type="dxa"/>
            <w:shd w:val="clear" w:color="auto" w:fill="EDEDED"/>
            <w:vAlign w:val="center"/>
          </w:tcPr>
          <w:p w:rsidR="0087496B" w:rsidRDefault="00D24308">
            <w:pPr>
              <w:jc w:val="center"/>
            </w:pPr>
            <w:r>
              <w:rPr>
                <w:b/>
                <w:sz w:val="17"/>
              </w:rPr>
              <w:t>CA-05</w:t>
            </w:r>
          </w:p>
        </w:tc>
        <w:tc>
          <w:tcPr>
            <w:tcW w:w="1056" w:type="dxa"/>
            <w:shd w:val="clear" w:color="auto" w:fill="EDEDED"/>
            <w:vAlign w:val="center"/>
          </w:tcPr>
          <w:p w:rsidR="0087496B" w:rsidRDefault="00D24308">
            <w:pPr>
              <w:jc w:val="center"/>
            </w:pPr>
            <w:r>
              <w:rPr>
                <w:sz w:val="17"/>
              </w:rPr>
              <w:t>RF-005</w:t>
            </w:r>
          </w:p>
        </w:tc>
        <w:tc>
          <w:tcPr>
            <w:tcW w:w="4645" w:type="dxa"/>
            <w:shd w:val="clear" w:color="auto" w:fill="EDEDED"/>
            <w:vAlign w:val="center"/>
          </w:tcPr>
          <w:p w:rsidR="0087496B" w:rsidRPr="00D82A2C" w:rsidRDefault="00D24308">
            <w:pPr>
              <w:rPr>
                <w:lang w:val="es-GT"/>
              </w:rPr>
            </w:pPr>
            <w:r w:rsidRPr="00D82A2C">
              <w:rPr>
                <w:sz w:val="17"/>
                <w:lang w:val="es-GT"/>
              </w:rPr>
              <w:t>Una estación puede registrarse con ubicación, estado y municipalidad, y pertenecer a varias líneas.</w:t>
            </w:r>
          </w:p>
        </w:tc>
        <w:tc>
          <w:tcPr>
            <w:tcW w:w="1619" w:type="dxa"/>
            <w:shd w:val="clear" w:color="auto" w:fill="EDEDED"/>
            <w:vAlign w:val="center"/>
          </w:tcPr>
          <w:p w:rsidR="0087496B" w:rsidRDefault="00D24308">
            <w:pPr>
              <w:jc w:val="center"/>
            </w:pPr>
            <w:r>
              <w:rPr>
                <w:sz w:val="17"/>
              </w:rPr>
              <w:t>CP-020</w:t>
            </w:r>
          </w:p>
        </w:tc>
        <w:tc>
          <w:tcPr>
            <w:tcW w:w="1126" w:type="dxa"/>
            <w:shd w:val="clear" w:color="auto" w:fill="EDEDED"/>
            <w:vAlign w:val="center"/>
          </w:tcPr>
          <w:p w:rsidR="0087496B" w:rsidRDefault="00D24308">
            <w:pPr>
              <w:jc w:val="center"/>
            </w:pPr>
            <w:r>
              <w:rPr>
                <w:sz w:val="17"/>
              </w:rPr>
              <w:t>Cumple</w:t>
            </w:r>
          </w:p>
        </w:tc>
      </w:tr>
      <w:tr w:rsidR="0087496B">
        <w:trPr>
          <w:cantSplit/>
          <w:jc w:val="center"/>
        </w:trPr>
        <w:tc>
          <w:tcPr>
            <w:tcW w:w="915" w:type="dxa"/>
            <w:vAlign w:val="center"/>
          </w:tcPr>
          <w:p w:rsidR="0087496B" w:rsidRDefault="00D24308">
            <w:pPr>
              <w:jc w:val="center"/>
            </w:pPr>
            <w:r>
              <w:rPr>
                <w:b/>
                <w:sz w:val="17"/>
              </w:rPr>
              <w:t>CA-06</w:t>
            </w:r>
          </w:p>
        </w:tc>
        <w:tc>
          <w:tcPr>
            <w:tcW w:w="1056" w:type="dxa"/>
            <w:vAlign w:val="center"/>
          </w:tcPr>
          <w:p w:rsidR="0087496B" w:rsidRDefault="00D24308">
            <w:pPr>
              <w:jc w:val="center"/>
            </w:pPr>
            <w:r>
              <w:rPr>
                <w:sz w:val="17"/>
              </w:rPr>
              <w:t>RF-006</w:t>
            </w:r>
          </w:p>
        </w:tc>
        <w:tc>
          <w:tcPr>
            <w:tcW w:w="4645" w:type="dxa"/>
            <w:vAlign w:val="center"/>
          </w:tcPr>
          <w:p w:rsidR="0087496B" w:rsidRPr="00D82A2C" w:rsidRDefault="00D24308">
            <w:pPr>
              <w:rPr>
                <w:lang w:val="es-GT"/>
              </w:rPr>
            </w:pPr>
            <w:r w:rsidRPr="00D82A2C">
              <w:rPr>
                <w:sz w:val="17"/>
                <w:lang w:val="es-GT"/>
              </w:rPr>
              <w:t>Cada acceso pertenece a una estación y un acceso activo no puede quedar sin guardia.</w:t>
            </w:r>
          </w:p>
        </w:tc>
        <w:tc>
          <w:tcPr>
            <w:tcW w:w="1619" w:type="dxa"/>
            <w:vAlign w:val="center"/>
          </w:tcPr>
          <w:p w:rsidR="0087496B" w:rsidRDefault="00D24308">
            <w:pPr>
              <w:jc w:val="center"/>
            </w:pPr>
            <w:r>
              <w:rPr>
                <w:sz w:val="17"/>
              </w:rPr>
              <w:t>CP-041</w:t>
            </w:r>
          </w:p>
        </w:tc>
        <w:tc>
          <w:tcPr>
            <w:tcW w:w="1126" w:type="dxa"/>
            <w:vAlign w:val="center"/>
          </w:tcPr>
          <w:p w:rsidR="0087496B" w:rsidRDefault="00D24308">
            <w:pPr>
              <w:jc w:val="center"/>
            </w:pPr>
            <w:r>
              <w:rPr>
                <w:sz w:val="17"/>
              </w:rPr>
              <w:t>Cumple</w:t>
            </w:r>
          </w:p>
        </w:tc>
      </w:tr>
      <w:tr w:rsidR="0087496B">
        <w:trPr>
          <w:cantSplit/>
          <w:jc w:val="center"/>
        </w:trPr>
        <w:tc>
          <w:tcPr>
            <w:tcW w:w="915" w:type="dxa"/>
            <w:shd w:val="clear" w:color="auto" w:fill="EDEDED"/>
            <w:vAlign w:val="center"/>
          </w:tcPr>
          <w:p w:rsidR="0087496B" w:rsidRDefault="00D24308">
            <w:pPr>
              <w:jc w:val="center"/>
            </w:pPr>
            <w:r>
              <w:rPr>
                <w:b/>
                <w:sz w:val="17"/>
              </w:rPr>
              <w:t>CA-07</w:t>
            </w:r>
          </w:p>
        </w:tc>
        <w:tc>
          <w:tcPr>
            <w:tcW w:w="1056" w:type="dxa"/>
            <w:shd w:val="clear" w:color="auto" w:fill="EDEDED"/>
            <w:vAlign w:val="center"/>
          </w:tcPr>
          <w:p w:rsidR="0087496B" w:rsidRDefault="00D24308">
            <w:pPr>
              <w:jc w:val="center"/>
            </w:pPr>
            <w:r>
              <w:rPr>
                <w:sz w:val="17"/>
              </w:rPr>
              <w:t>RF-007</w:t>
            </w:r>
          </w:p>
        </w:tc>
        <w:tc>
          <w:tcPr>
            <w:tcW w:w="4645" w:type="dxa"/>
            <w:shd w:val="clear" w:color="auto" w:fill="EDEDED"/>
            <w:vAlign w:val="center"/>
          </w:tcPr>
          <w:p w:rsidR="0087496B" w:rsidRPr="00D82A2C" w:rsidRDefault="00D24308">
            <w:pPr>
              <w:rPr>
                <w:lang w:val="es-GT"/>
              </w:rPr>
            </w:pPr>
            <w:r w:rsidRPr="00D82A2C">
              <w:rPr>
                <w:sz w:val="17"/>
                <w:lang w:val="es-GT"/>
              </w:rPr>
              <w:t>Un bus se registra con capacidad y estado; solo se asigna a una línea si está disponible y la línea no supera 2n buses.</w:t>
            </w:r>
          </w:p>
        </w:tc>
        <w:tc>
          <w:tcPr>
            <w:tcW w:w="1619" w:type="dxa"/>
            <w:shd w:val="clear" w:color="auto" w:fill="EDEDED"/>
            <w:vAlign w:val="center"/>
          </w:tcPr>
          <w:p w:rsidR="0087496B" w:rsidRDefault="00D24308">
            <w:pPr>
              <w:jc w:val="center"/>
            </w:pPr>
            <w:r>
              <w:rPr>
                <w:sz w:val="17"/>
              </w:rPr>
              <w:t>CP-010 a CP-013, CP-016</w:t>
            </w:r>
          </w:p>
        </w:tc>
        <w:tc>
          <w:tcPr>
            <w:tcW w:w="1126" w:type="dxa"/>
            <w:shd w:val="clear" w:color="auto" w:fill="EDEDED"/>
            <w:vAlign w:val="center"/>
          </w:tcPr>
          <w:p w:rsidR="0087496B" w:rsidRDefault="00D24308">
            <w:pPr>
              <w:jc w:val="center"/>
            </w:pPr>
            <w:r>
              <w:rPr>
                <w:sz w:val="17"/>
              </w:rPr>
              <w:t>Cumple</w:t>
            </w:r>
          </w:p>
        </w:tc>
      </w:tr>
      <w:tr w:rsidR="0087496B">
        <w:trPr>
          <w:cantSplit/>
          <w:jc w:val="center"/>
        </w:trPr>
        <w:tc>
          <w:tcPr>
            <w:tcW w:w="915" w:type="dxa"/>
            <w:vAlign w:val="center"/>
          </w:tcPr>
          <w:p w:rsidR="0087496B" w:rsidRDefault="00D24308">
            <w:pPr>
              <w:jc w:val="center"/>
            </w:pPr>
            <w:r>
              <w:rPr>
                <w:b/>
                <w:sz w:val="17"/>
              </w:rPr>
              <w:t>CA-08</w:t>
            </w:r>
          </w:p>
        </w:tc>
        <w:tc>
          <w:tcPr>
            <w:tcW w:w="1056" w:type="dxa"/>
            <w:vAlign w:val="center"/>
          </w:tcPr>
          <w:p w:rsidR="0087496B" w:rsidRDefault="00D24308">
            <w:pPr>
              <w:jc w:val="center"/>
            </w:pPr>
            <w:r>
              <w:rPr>
                <w:sz w:val="17"/>
              </w:rPr>
              <w:t>RF-008</w:t>
            </w:r>
          </w:p>
        </w:tc>
        <w:tc>
          <w:tcPr>
            <w:tcW w:w="4645" w:type="dxa"/>
            <w:vAlign w:val="center"/>
          </w:tcPr>
          <w:p w:rsidR="0087496B" w:rsidRPr="00D82A2C" w:rsidRDefault="00D24308">
            <w:pPr>
              <w:rPr>
                <w:lang w:val="es-GT"/>
              </w:rPr>
            </w:pPr>
            <w:r w:rsidRPr="00D82A2C">
              <w:rPr>
                <w:sz w:val="17"/>
                <w:lang w:val="es-GT"/>
              </w:rPr>
              <w:t>Los cambios de parqueo conservan el historial y no se asignan parqueos ocupados.</w:t>
            </w:r>
          </w:p>
        </w:tc>
        <w:tc>
          <w:tcPr>
            <w:tcW w:w="1619" w:type="dxa"/>
            <w:vAlign w:val="center"/>
          </w:tcPr>
          <w:p w:rsidR="0087496B" w:rsidRDefault="00D24308">
            <w:pPr>
              <w:jc w:val="center"/>
            </w:pPr>
            <w:r>
              <w:rPr>
                <w:sz w:val="17"/>
              </w:rPr>
              <w:t>CP-014, CP-015</w:t>
            </w:r>
          </w:p>
        </w:tc>
        <w:tc>
          <w:tcPr>
            <w:tcW w:w="1126" w:type="dxa"/>
            <w:vAlign w:val="center"/>
          </w:tcPr>
          <w:p w:rsidR="0087496B" w:rsidRDefault="00D24308">
            <w:pPr>
              <w:jc w:val="center"/>
            </w:pPr>
            <w:r>
              <w:rPr>
                <w:sz w:val="17"/>
              </w:rPr>
              <w:t>Cumple</w:t>
            </w:r>
          </w:p>
        </w:tc>
      </w:tr>
      <w:tr w:rsidR="0087496B">
        <w:trPr>
          <w:cantSplit/>
          <w:jc w:val="center"/>
        </w:trPr>
        <w:tc>
          <w:tcPr>
            <w:tcW w:w="915" w:type="dxa"/>
            <w:shd w:val="clear" w:color="auto" w:fill="EDEDED"/>
            <w:vAlign w:val="center"/>
          </w:tcPr>
          <w:p w:rsidR="0087496B" w:rsidRDefault="00D24308">
            <w:pPr>
              <w:jc w:val="center"/>
            </w:pPr>
            <w:r>
              <w:rPr>
                <w:b/>
                <w:sz w:val="17"/>
              </w:rPr>
              <w:t>CA-09</w:t>
            </w:r>
          </w:p>
        </w:tc>
        <w:tc>
          <w:tcPr>
            <w:tcW w:w="1056" w:type="dxa"/>
            <w:shd w:val="clear" w:color="auto" w:fill="EDEDED"/>
            <w:vAlign w:val="center"/>
          </w:tcPr>
          <w:p w:rsidR="0087496B" w:rsidRDefault="00D24308">
            <w:pPr>
              <w:jc w:val="center"/>
            </w:pPr>
            <w:r>
              <w:rPr>
                <w:sz w:val="17"/>
              </w:rPr>
              <w:t>RF-009</w:t>
            </w:r>
          </w:p>
        </w:tc>
        <w:tc>
          <w:tcPr>
            <w:tcW w:w="4645" w:type="dxa"/>
            <w:shd w:val="clear" w:color="auto" w:fill="EDEDED"/>
            <w:vAlign w:val="center"/>
          </w:tcPr>
          <w:p w:rsidR="0087496B" w:rsidRPr="00D82A2C" w:rsidRDefault="00D24308">
            <w:pPr>
              <w:rPr>
                <w:lang w:val="es-GT"/>
              </w:rPr>
            </w:pPr>
            <w:r w:rsidRPr="00D82A2C">
              <w:rPr>
                <w:sz w:val="17"/>
                <w:lang w:val="es-GT"/>
              </w:rPr>
              <w:t>Se registran los datos personales, de contacto, residencia y formación de los pilotos.</w:t>
            </w:r>
          </w:p>
        </w:tc>
        <w:tc>
          <w:tcPr>
            <w:tcW w:w="1619" w:type="dxa"/>
            <w:shd w:val="clear" w:color="auto" w:fill="EDEDED"/>
            <w:vAlign w:val="center"/>
          </w:tcPr>
          <w:p w:rsidR="0087496B" w:rsidRDefault="00D24308">
            <w:pPr>
              <w:jc w:val="center"/>
            </w:pPr>
            <w:r>
              <w:rPr>
                <w:sz w:val="17"/>
              </w:rPr>
              <w:t>CP-049</w:t>
            </w:r>
          </w:p>
        </w:tc>
        <w:tc>
          <w:tcPr>
            <w:tcW w:w="1126" w:type="dxa"/>
            <w:shd w:val="clear" w:color="auto" w:fill="EDEDED"/>
            <w:vAlign w:val="center"/>
          </w:tcPr>
          <w:p w:rsidR="0087496B" w:rsidRDefault="00D24308">
            <w:pPr>
              <w:jc w:val="center"/>
            </w:pPr>
            <w:r>
              <w:rPr>
                <w:sz w:val="17"/>
              </w:rPr>
              <w:t>Cumple</w:t>
            </w:r>
          </w:p>
        </w:tc>
      </w:tr>
      <w:tr w:rsidR="0087496B">
        <w:trPr>
          <w:cantSplit/>
          <w:jc w:val="center"/>
        </w:trPr>
        <w:tc>
          <w:tcPr>
            <w:tcW w:w="915" w:type="dxa"/>
            <w:vAlign w:val="center"/>
          </w:tcPr>
          <w:p w:rsidR="0087496B" w:rsidRDefault="00D24308">
            <w:pPr>
              <w:jc w:val="center"/>
            </w:pPr>
            <w:r>
              <w:rPr>
                <w:b/>
                <w:sz w:val="17"/>
              </w:rPr>
              <w:t>CA-10</w:t>
            </w:r>
          </w:p>
        </w:tc>
        <w:tc>
          <w:tcPr>
            <w:tcW w:w="1056" w:type="dxa"/>
            <w:vAlign w:val="center"/>
          </w:tcPr>
          <w:p w:rsidR="0087496B" w:rsidRDefault="00D24308">
            <w:pPr>
              <w:jc w:val="center"/>
            </w:pPr>
            <w:r>
              <w:rPr>
                <w:sz w:val="17"/>
              </w:rPr>
              <w:t>RF-010</w:t>
            </w:r>
          </w:p>
        </w:tc>
        <w:tc>
          <w:tcPr>
            <w:tcW w:w="4645" w:type="dxa"/>
            <w:vAlign w:val="center"/>
          </w:tcPr>
          <w:p w:rsidR="0087496B" w:rsidRPr="00D82A2C" w:rsidRDefault="00D24308">
            <w:pPr>
              <w:rPr>
                <w:lang w:val="es-GT"/>
              </w:rPr>
            </w:pPr>
            <w:r w:rsidRPr="00D82A2C">
              <w:rPr>
                <w:sz w:val="17"/>
                <w:lang w:val="es-GT"/>
              </w:rPr>
              <w:t>Solo usuarios con rol operador se asignan a una estación.</w:t>
            </w:r>
          </w:p>
        </w:tc>
        <w:tc>
          <w:tcPr>
            <w:tcW w:w="1619" w:type="dxa"/>
            <w:vAlign w:val="center"/>
          </w:tcPr>
          <w:p w:rsidR="0087496B" w:rsidRDefault="00D24308">
            <w:pPr>
              <w:jc w:val="center"/>
            </w:pPr>
            <w:r>
              <w:rPr>
                <w:sz w:val="17"/>
              </w:rPr>
              <w:t>CP-050</w:t>
            </w:r>
          </w:p>
        </w:tc>
        <w:tc>
          <w:tcPr>
            <w:tcW w:w="1126" w:type="dxa"/>
            <w:vAlign w:val="center"/>
          </w:tcPr>
          <w:p w:rsidR="0087496B" w:rsidRDefault="00D24308">
            <w:pPr>
              <w:jc w:val="center"/>
            </w:pPr>
            <w:r>
              <w:rPr>
                <w:sz w:val="17"/>
              </w:rPr>
              <w:t>Cumple</w:t>
            </w:r>
          </w:p>
        </w:tc>
      </w:tr>
      <w:tr w:rsidR="0087496B">
        <w:trPr>
          <w:cantSplit/>
          <w:jc w:val="center"/>
        </w:trPr>
        <w:tc>
          <w:tcPr>
            <w:tcW w:w="915" w:type="dxa"/>
            <w:shd w:val="clear" w:color="auto" w:fill="EDEDED"/>
            <w:vAlign w:val="center"/>
          </w:tcPr>
          <w:p w:rsidR="0087496B" w:rsidRDefault="00D24308">
            <w:pPr>
              <w:jc w:val="center"/>
            </w:pPr>
            <w:r>
              <w:rPr>
                <w:b/>
                <w:sz w:val="17"/>
              </w:rPr>
              <w:t>CA-11</w:t>
            </w:r>
          </w:p>
        </w:tc>
        <w:tc>
          <w:tcPr>
            <w:tcW w:w="1056" w:type="dxa"/>
            <w:shd w:val="clear" w:color="auto" w:fill="EDEDED"/>
            <w:vAlign w:val="center"/>
          </w:tcPr>
          <w:p w:rsidR="0087496B" w:rsidRDefault="00D24308">
            <w:pPr>
              <w:jc w:val="center"/>
            </w:pPr>
            <w:r>
              <w:rPr>
                <w:sz w:val="17"/>
              </w:rPr>
              <w:t>RF-011</w:t>
            </w:r>
          </w:p>
        </w:tc>
        <w:tc>
          <w:tcPr>
            <w:tcW w:w="4645" w:type="dxa"/>
            <w:shd w:val="clear" w:color="auto" w:fill="EDEDED"/>
            <w:vAlign w:val="center"/>
          </w:tcPr>
          <w:p w:rsidR="0087496B" w:rsidRPr="00D82A2C" w:rsidRDefault="00D24308">
            <w:pPr>
              <w:rPr>
                <w:lang w:val="es-GT"/>
              </w:rPr>
            </w:pPr>
            <w:r w:rsidRPr="00D82A2C">
              <w:rPr>
                <w:sz w:val="17"/>
                <w:lang w:val="es-GT"/>
              </w:rPr>
              <w:t>Solo los métodos de pago activos permiten emitir tickets; los tickets anulados no son válidos.</w:t>
            </w:r>
          </w:p>
        </w:tc>
        <w:tc>
          <w:tcPr>
            <w:tcW w:w="1619" w:type="dxa"/>
            <w:shd w:val="clear" w:color="auto" w:fill="EDEDED"/>
            <w:vAlign w:val="center"/>
          </w:tcPr>
          <w:p w:rsidR="0087496B" w:rsidRDefault="00D24308">
            <w:pPr>
              <w:jc w:val="center"/>
            </w:pPr>
            <w:r>
              <w:rPr>
                <w:sz w:val="17"/>
              </w:rPr>
              <w:t>CP-034, CP-037</w:t>
            </w:r>
          </w:p>
        </w:tc>
        <w:tc>
          <w:tcPr>
            <w:tcW w:w="1126" w:type="dxa"/>
            <w:shd w:val="clear" w:color="auto" w:fill="EDEDED"/>
            <w:vAlign w:val="center"/>
          </w:tcPr>
          <w:p w:rsidR="0087496B" w:rsidRDefault="00D24308">
            <w:pPr>
              <w:jc w:val="center"/>
            </w:pPr>
            <w:r>
              <w:rPr>
                <w:sz w:val="17"/>
              </w:rPr>
              <w:t>Cumple</w:t>
            </w:r>
          </w:p>
        </w:tc>
      </w:tr>
      <w:tr w:rsidR="0087496B">
        <w:trPr>
          <w:cantSplit/>
          <w:jc w:val="center"/>
        </w:trPr>
        <w:tc>
          <w:tcPr>
            <w:tcW w:w="915" w:type="dxa"/>
            <w:vAlign w:val="center"/>
          </w:tcPr>
          <w:p w:rsidR="0087496B" w:rsidRDefault="00D24308">
            <w:pPr>
              <w:jc w:val="center"/>
            </w:pPr>
            <w:r>
              <w:rPr>
                <w:b/>
                <w:sz w:val="17"/>
              </w:rPr>
              <w:t>CA-12</w:t>
            </w:r>
          </w:p>
        </w:tc>
        <w:tc>
          <w:tcPr>
            <w:tcW w:w="1056" w:type="dxa"/>
            <w:vAlign w:val="center"/>
          </w:tcPr>
          <w:p w:rsidR="0087496B" w:rsidRDefault="00D24308">
            <w:pPr>
              <w:jc w:val="center"/>
            </w:pPr>
            <w:r>
              <w:rPr>
                <w:sz w:val="17"/>
              </w:rPr>
              <w:t>RF-012</w:t>
            </w:r>
          </w:p>
        </w:tc>
        <w:tc>
          <w:tcPr>
            <w:tcW w:w="4645" w:type="dxa"/>
            <w:vAlign w:val="center"/>
          </w:tcPr>
          <w:p w:rsidR="0087496B" w:rsidRPr="00D82A2C" w:rsidRDefault="00D24308">
            <w:pPr>
              <w:rPr>
                <w:lang w:val="es-GT"/>
              </w:rPr>
            </w:pPr>
            <w:r w:rsidRPr="00D82A2C">
              <w:rPr>
                <w:sz w:val="17"/>
                <w:lang w:val="es-GT"/>
              </w:rPr>
              <w:t>El TAT emite tickets con código único y registra la transacción.</w:t>
            </w:r>
          </w:p>
        </w:tc>
        <w:tc>
          <w:tcPr>
            <w:tcW w:w="1619" w:type="dxa"/>
            <w:vAlign w:val="center"/>
          </w:tcPr>
          <w:p w:rsidR="0087496B" w:rsidRDefault="00D24308">
            <w:pPr>
              <w:jc w:val="center"/>
            </w:pPr>
            <w:r>
              <w:rPr>
                <w:sz w:val="17"/>
              </w:rPr>
              <w:t>CP-033</w:t>
            </w:r>
          </w:p>
        </w:tc>
        <w:tc>
          <w:tcPr>
            <w:tcW w:w="1126" w:type="dxa"/>
            <w:vAlign w:val="center"/>
          </w:tcPr>
          <w:p w:rsidR="0087496B" w:rsidRDefault="00D24308">
            <w:pPr>
              <w:jc w:val="center"/>
            </w:pPr>
            <w:r>
              <w:rPr>
                <w:sz w:val="17"/>
              </w:rPr>
              <w:t>Cumple</w:t>
            </w:r>
          </w:p>
        </w:tc>
      </w:tr>
      <w:tr w:rsidR="0087496B">
        <w:trPr>
          <w:cantSplit/>
          <w:jc w:val="center"/>
        </w:trPr>
        <w:tc>
          <w:tcPr>
            <w:tcW w:w="915" w:type="dxa"/>
            <w:shd w:val="clear" w:color="auto" w:fill="EDEDED"/>
            <w:vAlign w:val="center"/>
          </w:tcPr>
          <w:p w:rsidR="0087496B" w:rsidRDefault="00D24308">
            <w:pPr>
              <w:jc w:val="center"/>
            </w:pPr>
            <w:r>
              <w:rPr>
                <w:b/>
                <w:sz w:val="17"/>
              </w:rPr>
              <w:t>CA-13</w:t>
            </w:r>
          </w:p>
        </w:tc>
        <w:tc>
          <w:tcPr>
            <w:tcW w:w="1056" w:type="dxa"/>
            <w:shd w:val="clear" w:color="auto" w:fill="EDEDED"/>
            <w:vAlign w:val="center"/>
          </w:tcPr>
          <w:p w:rsidR="0087496B" w:rsidRDefault="00D24308">
            <w:pPr>
              <w:jc w:val="center"/>
            </w:pPr>
            <w:r>
              <w:rPr>
                <w:sz w:val="17"/>
              </w:rPr>
              <w:t>RF-013</w:t>
            </w:r>
          </w:p>
        </w:tc>
        <w:tc>
          <w:tcPr>
            <w:tcW w:w="4645" w:type="dxa"/>
            <w:shd w:val="clear" w:color="auto" w:fill="EDEDED"/>
            <w:vAlign w:val="center"/>
          </w:tcPr>
          <w:p w:rsidR="0087496B" w:rsidRPr="00D82A2C" w:rsidRDefault="00D24308">
            <w:pPr>
              <w:rPr>
                <w:lang w:val="es-GT"/>
              </w:rPr>
            </w:pPr>
            <w:r w:rsidRPr="00D82A2C">
              <w:rPr>
                <w:sz w:val="17"/>
                <w:lang w:val="es-GT"/>
              </w:rPr>
              <w:t>Todo ticket se valida antes de permitir el paso; no se aceptan tickets usados, inexistentes o en accesos en mantenimiento.</w:t>
            </w:r>
          </w:p>
        </w:tc>
        <w:tc>
          <w:tcPr>
            <w:tcW w:w="1619" w:type="dxa"/>
            <w:shd w:val="clear" w:color="auto" w:fill="EDEDED"/>
            <w:vAlign w:val="center"/>
          </w:tcPr>
          <w:p w:rsidR="0087496B" w:rsidRDefault="00D24308">
            <w:pPr>
              <w:jc w:val="center"/>
            </w:pPr>
            <w:r>
              <w:rPr>
                <w:sz w:val="17"/>
              </w:rPr>
              <w:t>CP-035 a CP-040</w:t>
            </w:r>
          </w:p>
        </w:tc>
        <w:tc>
          <w:tcPr>
            <w:tcW w:w="1126" w:type="dxa"/>
            <w:shd w:val="clear" w:color="auto" w:fill="EDEDED"/>
            <w:vAlign w:val="center"/>
          </w:tcPr>
          <w:p w:rsidR="0087496B" w:rsidRDefault="00D24308">
            <w:pPr>
              <w:jc w:val="center"/>
            </w:pPr>
            <w:r>
              <w:rPr>
                <w:sz w:val="17"/>
              </w:rPr>
              <w:t>Cumple</w:t>
            </w:r>
          </w:p>
        </w:tc>
      </w:tr>
      <w:tr w:rsidR="0087496B">
        <w:trPr>
          <w:cantSplit/>
          <w:jc w:val="center"/>
        </w:trPr>
        <w:tc>
          <w:tcPr>
            <w:tcW w:w="915" w:type="dxa"/>
            <w:vAlign w:val="center"/>
          </w:tcPr>
          <w:p w:rsidR="0087496B" w:rsidRDefault="00D24308">
            <w:pPr>
              <w:jc w:val="center"/>
            </w:pPr>
            <w:r>
              <w:rPr>
                <w:b/>
                <w:sz w:val="17"/>
              </w:rPr>
              <w:t>CA-14</w:t>
            </w:r>
          </w:p>
        </w:tc>
        <w:tc>
          <w:tcPr>
            <w:tcW w:w="1056" w:type="dxa"/>
            <w:vAlign w:val="center"/>
          </w:tcPr>
          <w:p w:rsidR="0087496B" w:rsidRDefault="00D24308">
            <w:pPr>
              <w:jc w:val="center"/>
            </w:pPr>
            <w:r>
              <w:rPr>
                <w:sz w:val="17"/>
              </w:rPr>
              <w:t>RF-014</w:t>
            </w:r>
          </w:p>
        </w:tc>
        <w:tc>
          <w:tcPr>
            <w:tcW w:w="4645" w:type="dxa"/>
            <w:vAlign w:val="center"/>
          </w:tcPr>
          <w:p w:rsidR="0087496B" w:rsidRPr="00D82A2C" w:rsidRDefault="00D24308">
            <w:pPr>
              <w:rPr>
                <w:lang w:val="es-GT"/>
              </w:rPr>
            </w:pPr>
            <w:r w:rsidRPr="00D82A2C">
              <w:rPr>
                <w:sz w:val="17"/>
                <w:lang w:val="es-GT"/>
              </w:rPr>
              <w:t>Cada entrada y salida queda registrada con estación, acceso, fecha, hora y tipo.</w:t>
            </w:r>
          </w:p>
        </w:tc>
        <w:tc>
          <w:tcPr>
            <w:tcW w:w="1619" w:type="dxa"/>
            <w:vAlign w:val="center"/>
          </w:tcPr>
          <w:p w:rsidR="0087496B" w:rsidRDefault="00D24308">
            <w:pPr>
              <w:jc w:val="center"/>
            </w:pPr>
            <w:r>
              <w:rPr>
                <w:sz w:val="17"/>
              </w:rPr>
              <w:t>CP-035, CP-038</w:t>
            </w:r>
          </w:p>
        </w:tc>
        <w:tc>
          <w:tcPr>
            <w:tcW w:w="1126" w:type="dxa"/>
            <w:vAlign w:val="center"/>
          </w:tcPr>
          <w:p w:rsidR="0087496B" w:rsidRDefault="00D24308">
            <w:pPr>
              <w:jc w:val="center"/>
            </w:pPr>
            <w:r>
              <w:rPr>
                <w:sz w:val="17"/>
              </w:rPr>
              <w:t>Cumple</w:t>
            </w:r>
          </w:p>
        </w:tc>
      </w:tr>
      <w:tr w:rsidR="0087496B">
        <w:trPr>
          <w:cantSplit/>
          <w:jc w:val="center"/>
        </w:trPr>
        <w:tc>
          <w:tcPr>
            <w:tcW w:w="915" w:type="dxa"/>
            <w:shd w:val="clear" w:color="auto" w:fill="EDEDED"/>
            <w:vAlign w:val="center"/>
          </w:tcPr>
          <w:p w:rsidR="0087496B" w:rsidRDefault="00D24308">
            <w:pPr>
              <w:jc w:val="center"/>
            </w:pPr>
            <w:r>
              <w:rPr>
                <w:b/>
                <w:sz w:val="17"/>
              </w:rPr>
              <w:t>CA-15</w:t>
            </w:r>
          </w:p>
        </w:tc>
        <w:tc>
          <w:tcPr>
            <w:tcW w:w="1056" w:type="dxa"/>
            <w:shd w:val="clear" w:color="auto" w:fill="EDEDED"/>
            <w:vAlign w:val="center"/>
          </w:tcPr>
          <w:p w:rsidR="0087496B" w:rsidRDefault="00D24308">
            <w:pPr>
              <w:jc w:val="center"/>
            </w:pPr>
            <w:r>
              <w:rPr>
                <w:sz w:val="17"/>
              </w:rPr>
              <w:t>RF-015</w:t>
            </w:r>
          </w:p>
        </w:tc>
        <w:tc>
          <w:tcPr>
            <w:tcW w:w="4645" w:type="dxa"/>
            <w:shd w:val="clear" w:color="auto" w:fill="EDEDED"/>
            <w:vAlign w:val="center"/>
          </w:tcPr>
          <w:p w:rsidR="0087496B" w:rsidRPr="00D82A2C" w:rsidRDefault="00D24308">
            <w:pPr>
              <w:rPr>
                <w:lang w:val="es-GT"/>
              </w:rPr>
            </w:pPr>
            <w:r w:rsidRPr="00D82A2C">
              <w:rPr>
                <w:sz w:val="17"/>
                <w:lang w:val="es-GT"/>
              </w:rPr>
              <w:t>El piloto registra abordajes y descensos en cada parada desde el TCP.</w:t>
            </w:r>
          </w:p>
        </w:tc>
        <w:tc>
          <w:tcPr>
            <w:tcW w:w="1619" w:type="dxa"/>
            <w:shd w:val="clear" w:color="auto" w:fill="EDEDED"/>
            <w:vAlign w:val="center"/>
          </w:tcPr>
          <w:p w:rsidR="0087496B" w:rsidRDefault="00D24308">
            <w:pPr>
              <w:jc w:val="center"/>
            </w:pPr>
            <w:r>
              <w:rPr>
                <w:sz w:val="17"/>
              </w:rPr>
              <w:t>CP-023, CP-032</w:t>
            </w:r>
          </w:p>
        </w:tc>
        <w:tc>
          <w:tcPr>
            <w:tcW w:w="1126" w:type="dxa"/>
            <w:shd w:val="clear" w:color="auto" w:fill="EDEDED"/>
            <w:vAlign w:val="center"/>
          </w:tcPr>
          <w:p w:rsidR="0087496B" w:rsidRDefault="00D24308">
            <w:pPr>
              <w:jc w:val="center"/>
            </w:pPr>
            <w:r>
              <w:rPr>
                <w:sz w:val="17"/>
              </w:rPr>
              <w:t>Cumple</w:t>
            </w:r>
          </w:p>
        </w:tc>
      </w:tr>
      <w:tr w:rsidR="0087496B">
        <w:trPr>
          <w:cantSplit/>
          <w:jc w:val="center"/>
        </w:trPr>
        <w:tc>
          <w:tcPr>
            <w:tcW w:w="915" w:type="dxa"/>
            <w:vAlign w:val="center"/>
          </w:tcPr>
          <w:p w:rsidR="0087496B" w:rsidRDefault="00D24308">
            <w:pPr>
              <w:jc w:val="center"/>
            </w:pPr>
            <w:r>
              <w:rPr>
                <w:b/>
                <w:sz w:val="17"/>
              </w:rPr>
              <w:t>CA-16</w:t>
            </w:r>
          </w:p>
        </w:tc>
        <w:tc>
          <w:tcPr>
            <w:tcW w:w="1056" w:type="dxa"/>
            <w:vAlign w:val="center"/>
          </w:tcPr>
          <w:p w:rsidR="0087496B" w:rsidRDefault="00D24308">
            <w:pPr>
              <w:jc w:val="center"/>
            </w:pPr>
            <w:r>
              <w:rPr>
                <w:sz w:val="17"/>
              </w:rPr>
              <w:t>RF-016</w:t>
            </w:r>
          </w:p>
        </w:tc>
        <w:tc>
          <w:tcPr>
            <w:tcW w:w="4645" w:type="dxa"/>
            <w:vAlign w:val="center"/>
          </w:tcPr>
          <w:p w:rsidR="0087496B" w:rsidRPr="00D82A2C" w:rsidRDefault="00D24308">
            <w:pPr>
              <w:rPr>
                <w:lang w:val="es-GT"/>
              </w:rPr>
            </w:pPr>
            <w:r w:rsidRPr="00D82A2C">
              <w:rPr>
                <w:sz w:val="17"/>
                <w:lang w:val="es-GT"/>
              </w:rPr>
              <w:t>La ocupación se calcula con abordajes y descensos sin superar la capacidad ni quedar negativa.</w:t>
            </w:r>
          </w:p>
        </w:tc>
        <w:tc>
          <w:tcPr>
            <w:tcW w:w="1619" w:type="dxa"/>
            <w:vAlign w:val="center"/>
          </w:tcPr>
          <w:p w:rsidR="0087496B" w:rsidRDefault="00D24308">
            <w:pPr>
              <w:jc w:val="center"/>
            </w:pPr>
            <w:r>
              <w:rPr>
                <w:sz w:val="17"/>
              </w:rPr>
              <w:t>CP-023, CP-029, CP-030</w:t>
            </w:r>
          </w:p>
        </w:tc>
        <w:tc>
          <w:tcPr>
            <w:tcW w:w="1126" w:type="dxa"/>
            <w:vAlign w:val="center"/>
          </w:tcPr>
          <w:p w:rsidR="0087496B" w:rsidRDefault="00D24308">
            <w:pPr>
              <w:jc w:val="center"/>
            </w:pPr>
            <w:r>
              <w:rPr>
                <w:sz w:val="17"/>
              </w:rPr>
              <w:t>Cumple</w:t>
            </w:r>
          </w:p>
        </w:tc>
      </w:tr>
      <w:tr w:rsidR="0087496B">
        <w:trPr>
          <w:cantSplit/>
          <w:jc w:val="center"/>
        </w:trPr>
        <w:tc>
          <w:tcPr>
            <w:tcW w:w="915" w:type="dxa"/>
            <w:shd w:val="clear" w:color="auto" w:fill="EDEDED"/>
            <w:vAlign w:val="center"/>
          </w:tcPr>
          <w:p w:rsidR="0087496B" w:rsidRDefault="00D24308">
            <w:pPr>
              <w:jc w:val="center"/>
            </w:pPr>
            <w:r>
              <w:rPr>
                <w:b/>
                <w:sz w:val="17"/>
              </w:rPr>
              <w:t>CA-17</w:t>
            </w:r>
          </w:p>
        </w:tc>
        <w:tc>
          <w:tcPr>
            <w:tcW w:w="1056" w:type="dxa"/>
            <w:shd w:val="clear" w:color="auto" w:fill="EDEDED"/>
            <w:vAlign w:val="center"/>
          </w:tcPr>
          <w:p w:rsidR="0087496B" w:rsidRDefault="00D24308">
            <w:pPr>
              <w:jc w:val="center"/>
            </w:pPr>
            <w:r>
              <w:rPr>
                <w:sz w:val="17"/>
              </w:rPr>
              <w:t>RF-017</w:t>
            </w:r>
          </w:p>
        </w:tc>
        <w:tc>
          <w:tcPr>
            <w:tcW w:w="4645" w:type="dxa"/>
            <w:shd w:val="clear" w:color="auto" w:fill="EDEDED"/>
            <w:vAlign w:val="center"/>
          </w:tcPr>
          <w:p w:rsidR="0087496B" w:rsidRPr="00D82A2C" w:rsidRDefault="00D24308">
            <w:pPr>
              <w:rPr>
                <w:lang w:val="es-GT"/>
              </w:rPr>
            </w:pPr>
            <w:r w:rsidRPr="00D82A2C">
              <w:rPr>
                <w:sz w:val="17"/>
                <w:lang w:val="es-GT"/>
              </w:rPr>
              <w:t>Se generan alertas de alta demanda y de fallas de dispositivos, y cada alerta se atiende una sola vez.</w:t>
            </w:r>
          </w:p>
        </w:tc>
        <w:tc>
          <w:tcPr>
            <w:tcW w:w="1619" w:type="dxa"/>
            <w:shd w:val="clear" w:color="auto" w:fill="EDEDED"/>
            <w:vAlign w:val="center"/>
          </w:tcPr>
          <w:p w:rsidR="0087496B" w:rsidRDefault="00D24308">
            <w:pPr>
              <w:jc w:val="center"/>
            </w:pPr>
            <w:r>
              <w:rPr>
                <w:sz w:val="17"/>
              </w:rPr>
              <w:t>CP-025, CP-042, CP-044</w:t>
            </w:r>
          </w:p>
        </w:tc>
        <w:tc>
          <w:tcPr>
            <w:tcW w:w="1126" w:type="dxa"/>
            <w:shd w:val="clear" w:color="auto" w:fill="EDEDED"/>
            <w:vAlign w:val="center"/>
          </w:tcPr>
          <w:p w:rsidR="0087496B" w:rsidRDefault="00D24308">
            <w:pPr>
              <w:jc w:val="center"/>
            </w:pPr>
            <w:r>
              <w:rPr>
                <w:sz w:val="17"/>
              </w:rPr>
              <w:t>Cumple</w:t>
            </w:r>
          </w:p>
        </w:tc>
      </w:tr>
      <w:tr w:rsidR="0087496B">
        <w:trPr>
          <w:cantSplit/>
          <w:jc w:val="center"/>
        </w:trPr>
        <w:tc>
          <w:tcPr>
            <w:tcW w:w="915" w:type="dxa"/>
            <w:vAlign w:val="center"/>
          </w:tcPr>
          <w:p w:rsidR="0087496B" w:rsidRDefault="00D24308">
            <w:pPr>
              <w:jc w:val="center"/>
            </w:pPr>
            <w:r>
              <w:rPr>
                <w:b/>
                <w:sz w:val="17"/>
              </w:rPr>
              <w:lastRenderedPageBreak/>
              <w:t>CA-18</w:t>
            </w:r>
          </w:p>
        </w:tc>
        <w:tc>
          <w:tcPr>
            <w:tcW w:w="1056" w:type="dxa"/>
            <w:vAlign w:val="center"/>
          </w:tcPr>
          <w:p w:rsidR="0087496B" w:rsidRDefault="00D24308">
            <w:pPr>
              <w:jc w:val="center"/>
            </w:pPr>
            <w:r>
              <w:rPr>
                <w:sz w:val="17"/>
              </w:rPr>
              <w:t>RF-018</w:t>
            </w:r>
          </w:p>
        </w:tc>
        <w:tc>
          <w:tcPr>
            <w:tcW w:w="4645" w:type="dxa"/>
            <w:vAlign w:val="center"/>
          </w:tcPr>
          <w:p w:rsidR="0087496B" w:rsidRPr="00D82A2C" w:rsidRDefault="00D24308">
            <w:pPr>
              <w:rPr>
                <w:lang w:val="es-GT"/>
              </w:rPr>
            </w:pPr>
            <w:r w:rsidRPr="00D82A2C">
              <w:rPr>
                <w:sz w:val="17"/>
                <w:lang w:val="es-GT"/>
              </w:rPr>
              <w:t>Con demanda ≥ 150 % se genera alerta; con ocupación &lt; 25 % se registran 5 minutos de espera adicional.</w:t>
            </w:r>
          </w:p>
        </w:tc>
        <w:tc>
          <w:tcPr>
            <w:tcW w:w="1619" w:type="dxa"/>
            <w:vAlign w:val="center"/>
          </w:tcPr>
          <w:p w:rsidR="0087496B" w:rsidRDefault="00D24308">
            <w:pPr>
              <w:jc w:val="center"/>
            </w:pPr>
            <w:r>
              <w:rPr>
                <w:sz w:val="17"/>
              </w:rPr>
              <w:t>CP-025 a CP-028</w:t>
            </w:r>
          </w:p>
        </w:tc>
        <w:tc>
          <w:tcPr>
            <w:tcW w:w="1126" w:type="dxa"/>
            <w:vAlign w:val="center"/>
          </w:tcPr>
          <w:p w:rsidR="0087496B" w:rsidRDefault="00D24308">
            <w:pPr>
              <w:jc w:val="center"/>
            </w:pPr>
            <w:r>
              <w:rPr>
                <w:sz w:val="17"/>
              </w:rPr>
              <w:t>Cumple</w:t>
            </w:r>
          </w:p>
        </w:tc>
      </w:tr>
      <w:tr w:rsidR="0087496B">
        <w:trPr>
          <w:cantSplit/>
          <w:jc w:val="center"/>
        </w:trPr>
        <w:tc>
          <w:tcPr>
            <w:tcW w:w="915" w:type="dxa"/>
            <w:shd w:val="clear" w:color="auto" w:fill="EDEDED"/>
            <w:vAlign w:val="center"/>
          </w:tcPr>
          <w:p w:rsidR="0087496B" w:rsidRDefault="00D24308">
            <w:pPr>
              <w:jc w:val="center"/>
            </w:pPr>
            <w:r>
              <w:rPr>
                <w:b/>
                <w:sz w:val="17"/>
              </w:rPr>
              <w:t>CA-19</w:t>
            </w:r>
          </w:p>
        </w:tc>
        <w:tc>
          <w:tcPr>
            <w:tcW w:w="1056" w:type="dxa"/>
            <w:shd w:val="clear" w:color="auto" w:fill="EDEDED"/>
            <w:vAlign w:val="center"/>
          </w:tcPr>
          <w:p w:rsidR="0087496B" w:rsidRDefault="00D24308">
            <w:pPr>
              <w:jc w:val="center"/>
            </w:pPr>
            <w:r>
              <w:rPr>
                <w:sz w:val="17"/>
              </w:rPr>
              <w:t>RF-019</w:t>
            </w:r>
          </w:p>
        </w:tc>
        <w:tc>
          <w:tcPr>
            <w:tcW w:w="4645" w:type="dxa"/>
            <w:shd w:val="clear" w:color="auto" w:fill="EDEDED"/>
            <w:vAlign w:val="center"/>
          </w:tcPr>
          <w:p w:rsidR="0087496B" w:rsidRPr="00D82A2C" w:rsidRDefault="00D24308">
            <w:pPr>
              <w:rPr>
                <w:lang w:val="es-GT"/>
              </w:rPr>
            </w:pPr>
            <w:r w:rsidRPr="00D82A2C">
              <w:rPr>
                <w:sz w:val="17"/>
                <w:lang w:val="es-GT"/>
              </w:rPr>
              <w:t>Los recorridos registran línea, bus, piloto, paradas en orden, horarios y pasajeros.</w:t>
            </w:r>
          </w:p>
        </w:tc>
        <w:tc>
          <w:tcPr>
            <w:tcW w:w="1619" w:type="dxa"/>
            <w:shd w:val="clear" w:color="auto" w:fill="EDEDED"/>
            <w:vAlign w:val="center"/>
          </w:tcPr>
          <w:p w:rsidR="0087496B" w:rsidRDefault="00D24308">
            <w:pPr>
              <w:jc w:val="center"/>
            </w:pPr>
            <w:r>
              <w:rPr>
                <w:sz w:val="17"/>
              </w:rPr>
              <w:t>CP-024, CP-031, CP-032</w:t>
            </w:r>
          </w:p>
        </w:tc>
        <w:tc>
          <w:tcPr>
            <w:tcW w:w="1126" w:type="dxa"/>
            <w:shd w:val="clear" w:color="auto" w:fill="EDEDED"/>
            <w:vAlign w:val="center"/>
          </w:tcPr>
          <w:p w:rsidR="0087496B" w:rsidRDefault="00D24308">
            <w:pPr>
              <w:jc w:val="center"/>
            </w:pPr>
            <w:r>
              <w:rPr>
                <w:sz w:val="17"/>
              </w:rPr>
              <w:t>Cumple</w:t>
            </w:r>
          </w:p>
        </w:tc>
      </w:tr>
      <w:tr w:rsidR="0087496B">
        <w:trPr>
          <w:cantSplit/>
          <w:jc w:val="center"/>
        </w:trPr>
        <w:tc>
          <w:tcPr>
            <w:tcW w:w="915" w:type="dxa"/>
            <w:vAlign w:val="center"/>
          </w:tcPr>
          <w:p w:rsidR="0087496B" w:rsidRDefault="00D24308">
            <w:pPr>
              <w:jc w:val="center"/>
            </w:pPr>
            <w:r>
              <w:rPr>
                <w:b/>
                <w:sz w:val="17"/>
              </w:rPr>
              <w:t>CA-20</w:t>
            </w:r>
          </w:p>
        </w:tc>
        <w:tc>
          <w:tcPr>
            <w:tcW w:w="1056" w:type="dxa"/>
            <w:vAlign w:val="center"/>
          </w:tcPr>
          <w:p w:rsidR="0087496B" w:rsidRDefault="00D24308">
            <w:pPr>
              <w:jc w:val="center"/>
            </w:pPr>
            <w:r>
              <w:rPr>
                <w:sz w:val="17"/>
              </w:rPr>
              <w:t>RF-020</w:t>
            </w:r>
          </w:p>
        </w:tc>
        <w:tc>
          <w:tcPr>
            <w:tcW w:w="4645" w:type="dxa"/>
            <w:vAlign w:val="center"/>
          </w:tcPr>
          <w:p w:rsidR="0087496B" w:rsidRPr="00D82A2C" w:rsidRDefault="00D24308">
            <w:pPr>
              <w:rPr>
                <w:lang w:val="es-GT"/>
              </w:rPr>
            </w:pPr>
            <w:r w:rsidRPr="00D82A2C">
              <w:rPr>
                <w:sz w:val="17"/>
                <w:lang w:val="es-GT"/>
              </w:rPr>
              <w:t>Se registra la distancia entre estaciones consecutivas y se calcula la distancia total de la línea.</w:t>
            </w:r>
          </w:p>
        </w:tc>
        <w:tc>
          <w:tcPr>
            <w:tcW w:w="1619" w:type="dxa"/>
            <w:vAlign w:val="center"/>
          </w:tcPr>
          <w:p w:rsidR="0087496B" w:rsidRDefault="00D24308">
            <w:pPr>
              <w:jc w:val="center"/>
            </w:pPr>
            <w:r>
              <w:rPr>
                <w:sz w:val="17"/>
              </w:rPr>
              <w:t>CP-017, CP-019</w:t>
            </w:r>
          </w:p>
        </w:tc>
        <w:tc>
          <w:tcPr>
            <w:tcW w:w="1126" w:type="dxa"/>
            <w:vAlign w:val="center"/>
          </w:tcPr>
          <w:p w:rsidR="0087496B" w:rsidRDefault="00D24308">
            <w:pPr>
              <w:jc w:val="center"/>
            </w:pPr>
            <w:r>
              <w:rPr>
                <w:sz w:val="17"/>
              </w:rPr>
              <w:t>Cumple</w:t>
            </w:r>
          </w:p>
        </w:tc>
      </w:tr>
      <w:tr w:rsidR="0087496B">
        <w:trPr>
          <w:cantSplit/>
          <w:jc w:val="center"/>
        </w:trPr>
        <w:tc>
          <w:tcPr>
            <w:tcW w:w="915" w:type="dxa"/>
            <w:shd w:val="clear" w:color="auto" w:fill="EDEDED"/>
            <w:vAlign w:val="center"/>
          </w:tcPr>
          <w:p w:rsidR="0087496B" w:rsidRDefault="00D24308">
            <w:pPr>
              <w:jc w:val="center"/>
            </w:pPr>
            <w:r>
              <w:rPr>
                <w:b/>
                <w:sz w:val="17"/>
              </w:rPr>
              <w:t>CA-21</w:t>
            </w:r>
          </w:p>
        </w:tc>
        <w:tc>
          <w:tcPr>
            <w:tcW w:w="1056" w:type="dxa"/>
            <w:shd w:val="clear" w:color="auto" w:fill="EDEDED"/>
            <w:vAlign w:val="center"/>
          </w:tcPr>
          <w:p w:rsidR="0087496B" w:rsidRDefault="00D24308">
            <w:pPr>
              <w:jc w:val="center"/>
            </w:pPr>
            <w:r>
              <w:rPr>
                <w:sz w:val="17"/>
              </w:rPr>
              <w:t>RF-021</w:t>
            </w:r>
          </w:p>
        </w:tc>
        <w:tc>
          <w:tcPr>
            <w:tcW w:w="4645" w:type="dxa"/>
            <w:shd w:val="clear" w:color="auto" w:fill="EDEDED"/>
            <w:vAlign w:val="center"/>
          </w:tcPr>
          <w:p w:rsidR="0087496B" w:rsidRPr="00D82A2C" w:rsidRDefault="00D24308">
            <w:pPr>
              <w:rPr>
                <w:lang w:val="es-GT"/>
              </w:rPr>
            </w:pPr>
            <w:r w:rsidRPr="00D82A2C">
              <w:rPr>
                <w:sz w:val="17"/>
                <w:lang w:val="es-GT"/>
              </w:rPr>
              <w:t>Se supervisa el estado de los dispositivos; una desconexión genera una alerta crítica.</w:t>
            </w:r>
          </w:p>
        </w:tc>
        <w:tc>
          <w:tcPr>
            <w:tcW w:w="1619" w:type="dxa"/>
            <w:shd w:val="clear" w:color="auto" w:fill="EDEDED"/>
            <w:vAlign w:val="center"/>
          </w:tcPr>
          <w:p w:rsidR="0087496B" w:rsidRDefault="00D24308">
            <w:pPr>
              <w:jc w:val="center"/>
            </w:pPr>
            <w:r>
              <w:rPr>
                <w:sz w:val="17"/>
              </w:rPr>
              <w:t>CP-042, CP-043</w:t>
            </w:r>
          </w:p>
        </w:tc>
        <w:tc>
          <w:tcPr>
            <w:tcW w:w="1126" w:type="dxa"/>
            <w:shd w:val="clear" w:color="auto" w:fill="EDEDED"/>
            <w:vAlign w:val="center"/>
          </w:tcPr>
          <w:p w:rsidR="0087496B" w:rsidRDefault="00D24308">
            <w:pPr>
              <w:jc w:val="center"/>
            </w:pPr>
            <w:r>
              <w:rPr>
                <w:sz w:val="17"/>
              </w:rPr>
              <w:t>Cumple</w:t>
            </w:r>
          </w:p>
        </w:tc>
      </w:tr>
      <w:tr w:rsidR="0087496B">
        <w:trPr>
          <w:cantSplit/>
          <w:jc w:val="center"/>
        </w:trPr>
        <w:tc>
          <w:tcPr>
            <w:tcW w:w="915" w:type="dxa"/>
            <w:vAlign w:val="center"/>
          </w:tcPr>
          <w:p w:rsidR="0087496B" w:rsidRDefault="00D24308">
            <w:pPr>
              <w:jc w:val="center"/>
            </w:pPr>
            <w:r>
              <w:rPr>
                <w:b/>
                <w:sz w:val="17"/>
              </w:rPr>
              <w:t>CA-22</w:t>
            </w:r>
          </w:p>
        </w:tc>
        <w:tc>
          <w:tcPr>
            <w:tcW w:w="1056" w:type="dxa"/>
            <w:vAlign w:val="center"/>
          </w:tcPr>
          <w:p w:rsidR="0087496B" w:rsidRDefault="00D24308">
            <w:pPr>
              <w:jc w:val="center"/>
            </w:pPr>
            <w:r>
              <w:rPr>
                <w:sz w:val="17"/>
              </w:rPr>
              <w:t>RF-022</w:t>
            </w:r>
          </w:p>
        </w:tc>
        <w:tc>
          <w:tcPr>
            <w:tcW w:w="4645" w:type="dxa"/>
            <w:vAlign w:val="center"/>
          </w:tcPr>
          <w:p w:rsidR="0087496B" w:rsidRPr="00D82A2C" w:rsidRDefault="00D24308">
            <w:pPr>
              <w:rPr>
                <w:lang w:val="es-GT"/>
              </w:rPr>
            </w:pPr>
            <w:r w:rsidRPr="00D82A2C">
              <w:rPr>
                <w:sz w:val="17"/>
                <w:lang w:val="es-GT"/>
              </w:rPr>
              <w:t>Los incidentes se registran, se les da seguimiento y se cierran.</w:t>
            </w:r>
          </w:p>
        </w:tc>
        <w:tc>
          <w:tcPr>
            <w:tcW w:w="1619" w:type="dxa"/>
            <w:vAlign w:val="center"/>
          </w:tcPr>
          <w:p w:rsidR="0087496B" w:rsidRDefault="00D24308">
            <w:pPr>
              <w:jc w:val="center"/>
            </w:pPr>
            <w:r>
              <w:rPr>
                <w:sz w:val="17"/>
              </w:rPr>
              <w:t>CP-045</w:t>
            </w:r>
          </w:p>
        </w:tc>
        <w:tc>
          <w:tcPr>
            <w:tcW w:w="1126" w:type="dxa"/>
            <w:vAlign w:val="center"/>
          </w:tcPr>
          <w:p w:rsidR="0087496B" w:rsidRDefault="00D24308">
            <w:pPr>
              <w:jc w:val="center"/>
            </w:pPr>
            <w:r>
              <w:rPr>
                <w:sz w:val="17"/>
              </w:rPr>
              <w:t>Cumple</w:t>
            </w:r>
          </w:p>
        </w:tc>
      </w:tr>
      <w:tr w:rsidR="0087496B">
        <w:trPr>
          <w:cantSplit/>
          <w:jc w:val="center"/>
        </w:trPr>
        <w:tc>
          <w:tcPr>
            <w:tcW w:w="915" w:type="dxa"/>
            <w:shd w:val="clear" w:color="auto" w:fill="EDEDED"/>
            <w:vAlign w:val="center"/>
          </w:tcPr>
          <w:p w:rsidR="0087496B" w:rsidRDefault="00D24308">
            <w:pPr>
              <w:jc w:val="center"/>
            </w:pPr>
            <w:r>
              <w:rPr>
                <w:b/>
                <w:sz w:val="17"/>
              </w:rPr>
              <w:t>CA-23</w:t>
            </w:r>
          </w:p>
        </w:tc>
        <w:tc>
          <w:tcPr>
            <w:tcW w:w="1056" w:type="dxa"/>
            <w:shd w:val="clear" w:color="auto" w:fill="EDEDED"/>
            <w:vAlign w:val="center"/>
          </w:tcPr>
          <w:p w:rsidR="0087496B" w:rsidRDefault="00D24308">
            <w:pPr>
              <w:jc w:val="center"/>
            </w:pPr>
            <w:r>
              <w:rPr>
                <w:sz w:val="17"/>
              </w:rPr>
              <w:t>RF-023</w:t>
            </w:r>
          </w:p>
        </w:tc>
        <w:tc>
          <w:tcPr>
            <w:tcW w:w="4645" w:type="dxa"/>
            <w:shd w:val="clear" w:color="auto" w:fill="EDEDED"/>
            <w:vAlign w:val="center"/>
          </w:tcPr>
          <w:p w:rsidR="0087496B" w:rsidRPr="00D82A2C" w:rsidRDefault="00D24308">
            <w:pPr>
              <w:rPr>
                <w:lang w:val="es-GT"/>
              </w:rPr>
            </w:pPr>
            <w:r w:rsidRPr="00D82A2C">
              <w:rPr>
                <w:sz w:val="17"/>
                <w:lang w:val="es-GT"/>
              </w:rPr>
              <w:t>Los reportes se consultan en pantalla y se exportan en formato CSV.</w:t>
            </w:r>
          </w:p>
        </w:tc>
        <w:tc>
          <w:tcPr>
            <w:tcW w:w="1619" w:type="dxa"/>
            <w:shd w:val="clear" w:color="auto" w:fill="EDEDED"/>
            <w:vAlign w:val="center"/>
          </w:tcPr>
          <w:p w:rsidR="0087496B" w:rsidRDefault="00D24308">
            <w:pPr>
              <w:jc w:val="center"/>
            </w:pPr>
            <w:r>
              <w:rPr>
                <w:sz w:val="17"/>
              </w:rPr>
              <w:t>CP-047</w:t>
            </w:r>
          </w:p>
        </w:tc>
        <w:tc>
          <w:tcPr>
            <w:tcW w:w="1126" w:type="dxa"/>
            <w:shd w:val="clear" w:color="auto" w:fill="EDEDED"/>
            <w:vAlign w:val="center"/>
          </w:tcPr>
          <w:p w:rsidR="0087496B" w:rsidRDefault="00D24308">
            <w:pPr>
              <w:jc w:val="center"/>
            </w:pPr>
            <w:r>
              <w:rPr>
                <w:sz w:val="17"/>
              </w:rPr>
              <w:t>Cumple</w:t>
            </w:r>
          </w:p>
        </w:tc>
      </w:tr>
      <w:tr w:rsidR="0087496B">
        <w:trPr>
          <w:cantSplit/>
          <w:jc w:val="center"/>
        </w:trPr>
        <w:tc>
          <w:tcPr>
            <w:tcW w:w="915" w:type="dxa"/>
            <w:vAlign w:val="center"/>
          </w:tcPr>
          <w:p w:rsidR="0087496B" w:rsidRDefault="00D24308">
            <w:pPr>
              <w:jc w:val="center"/>
            </w:pPr>
            <w:r>
              <w:rPr>
                <w:b/>
                <w:sz w:val="17"/>
              </w:rPr>
              <w:t>CA-24</w:t>
            </w:r>
          </w:p>
        </w:tc>
        <w:tc>
          <w:tcPr>
            <w:tcW w:w="1056" w:type="dxa"/>
            <w:vAlign w:val="center"/>
          </w:tcPr>
          <w:p w:rsidR="0087496B" w:rsidRDefault="00D24308">
            <w:pPr>
              <w:jc w:val="center"/>
            </w:pPr>
            <w:r>
              <w:rPr>
                <w:sz w:val="17"/>
              </w:rPr>
              <w:t>RF-024</w:t>
            </w:r>
          </w:p>
        </w:tc>
        <w:tc>
          <w:tcPr>
            <w:tcW w:w="4645" w:type="dxa"/>
            <w:vAlign w:val="center"/>
          </w:tcPr>
          <w:p w:rsidR="0087496B" w:rsidRPr="00D82A2C" w:rsidRDefault="00D24308">
            <w:pPr>
              <w:rPr>
                <w:lang w:val="es-GT"/>
              </w:rPr>
            </w:pPr>
            <w:r w:rsidRPr="00D82A2C">
              <w:rPr>
                <w:sz w:val="17"/>
                <w:lang w:val="es-GT"/>
              </w:rPr>
              <w:t>Las operaciones importantes quedan en la bitácora con usuario, acción, fecha, hora, módulo y registro.</w:t>
            </w:r>
          </w:p>
        </w:tc>
        <w:tc>
          <w:tcPr>
            <w:tcW w:w="1619" w:type="dxa"/>
            <w:vAlign w:val="center"/>
          </w:tcPr>
          <w:p w:rsidR="0087496B" w:rsidRDefault="00D24308">
            <w:pPr>
              <w:jc w:val="center"/>
            </w:pPr>
            <w:r>
              <w:rPr>
                <w:sz w:val="17"/>
              </w:rPr>
              <w:t>CP-001, CP-002, CP-046</w:t>
            </w:r>
          </w:p>
        </w:tc>
        <w:tc>
          <w:tcPr>
            <w:tcW w:w="1126" w:type="dxa"/>
            <w:vAlign w:val="center"/>
          </w:tcPr>
          <w:p w:rsidR="0087496B" w:rsidRDefault="00D24308">
            <w:pPr>
              <w:jc w:val="center"/>
            </w:pPr>
            <w:r>
              <w:rPr>
                <w:sz w:val="17"/>
              </w:rPr>
              <w:t>Cumple</w:t>
            </w:r>
          </w:p>
        </w:tc>
      </w:tr>
      <w:tr w:rsidR="0087496B">
        <w:trPr>
          <w:cantSplit/>
          <w:jc w:val="center"/>
        </w:trPr>
        <w:tc>
          <w:tcPr>
            <w:tcW w:w="915" w:type="dxa"/>
            <w:shd w:val="clear" w:color="auto" w:fill="EDEDED"/>
            <w:vAlign w:val="center"/>
          </w:tcPr>
          <w:p w:rsidR="0087496B" w:rsidRDefault="00D24308">
            <w:pPr>
              <w:jc w:val="center"/>
            </w:pPr>
            <w:r>
              <w:rPr>
                <w:b/>
                <w:sz w:val="17"/>
              </w:rPr>
              <w:t>CA-25</w:t>
            </w:r>
          </w:p>
        </w:tc>
        <w:tc>
          <w:tcPr>
            <w:tcW w:w="1056" w:type="dxa"/>
            <w:shd w:val="clear" w:color="auto" w:fill="EDEDED"/>
            <w:vAlign w:val="center"/>
          </w:tcPr>
          <w:p w:rsidR="0087496B" w:rsidRDefault="00D24308">
            <w:pPr>
              <w:jc w:val="center"/>
            </w:pPr>
            <w:r>
              <w:rPr>
                <w:sz w:val="17"/>
              </w:rPr>
              <w:t>RF-025</w:t>
            </w:r>
          </w:p>
        </w:tc>
        <w:tc>
          <w:tcPr>
            <w:tcW w:w="4645" w:type="dxa"/>
            <w:shd w:val="clear" w:color="auto" w:fill="EDEDED"/>
            <w:vAlign w:val="center"/>
          </w:tcPr>
          <w:p w:rsidR="0087496B" w:rsidRPr="00D82A2C" w:rsidRDefault="00D24308">
            <w:pPr>
              <w:rPr>
                <w:lang w:val="es-GT"/>
              </w:rPr>
            </w:pPr>
            <w:r w:rsidRPr="00D82A2C">
              <w:rPr>
                <w:sz w:val="17"/>
                <w:lang w:val="es-GT"/>
              </w:rPr>
              <w:t>El panel general y la vista de línea integran estaciones, buses, recorridos, ocupación y alertas.</w:t>
            </w:r>
          </w:p>
        </w:tc>
        <w:tc>
          <w:tcPr>
            <w:tcW w:w="1619" w:type="dxa"/>
            <w:shd w:val="clear" w:color="auto" w:fill="EDEDED"/>
            <w:vAlign w:val="center"/>
          </w:tcPr>
          <w:p w:rsidR="0087496B" w:rsidRDefault="00D24308">
            <w:pPr>
              <w:jc w:val="center"/>
            </w:pPr>
            <w:r>
              <w:rPr>
                <w:sz w:val="17"/>
              </w:rPr>
              <w:t>CP-048</w:t>
            </w:r>
          </w:p>
        </w:tc>
        <w:tc>
          <w:tcPr>
            <w:tcW w:w="1126" w:type="dxa"/>
            <w:shd w:val="clear" w:color="auto" w:fill="EDEDED"/>
            <w:vAlign w:val="center"/>
          </w:tcPr>
          <w:p w:rsidR="0087496B" w:rsidRDefault="00D24308">
            <w:pPr>
              <w:jc w:val="center"/>
            </w:pPr>
            <w:r>
              <w:rPr>
                <w:sz w:val="17"/>
              </w:rPr>
              <w:t>Cumple</w:t>
            </w:r>
          </w:p>
        </w:tc>
      </w:tr>
    </w:tbl>
    <w:p w:rsidR="0087496B" w:rsidRDefault="0087496B">
      <w:pPr>
        <w:spacing w:after="200" w:line="240" w:lineRule="auto"/>
      </w:pPr>
    </w:p>
    <w:p w:rsidR="0087496B" w:rsidRPr="00D82A2C" w:rsidRDefault="00D24308">
      <w:pPr>
        <w:pStyle w:val="Ttulo2"/>
        <w:rPr>
          <w:lang w:val="es-GT"/>
        </w:rPr>
      </w:pPr>
      <w:r w:rsidRPr="00D82A2C">
        <w:rPr>
          <w:lang w:val="es-GT"/>
        </w:rPr>
        <w:t>15.4 Criterios de aceptación de las reglas de negocio</w:t>
      </w:r>
    </w:p>
    <w:tbl>
      <w:tblPr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1080"/>
        <w:gridCol w:w="1944"/>
        <w:gridCol w:w="3744"/>
        <w:gridCol w:w="1440"/>
        <w:gridCol w:w="1152"/>
      </w:tblGrid>
      <w:tr w:rsidR="0087496B">
        <w:trPr>
          <w:cantSplit/>
          <w:tblHeader/>
          <w:jc w:val="center"/>
        </w:trPr>
        <w:tc>
          <w:tcPr>
            <w:tcW w:w="1080" w:type="dxa"/>
            <w:shd w:val="clear" w:color="auto" w:fill="A6A6A6"/>
            <w:vAlign w:val="center"/>
          </w:tcPr>
          <w:p w:rsidR="0087496B" w:rsidRDefault="00D24308">
            <w:pPr>
              <w:keepNext/>
              <w:jc w:val="center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w="1944" w:type="dxa"/>
            <w:shd w:val="clear" w:color="auto" w:fill="A6A6A6"/>
            <w:vAlign w:val="center"/>
          </w:tcPr>
          <w:p w:rsidR="0087496B" w:rsidRDefault="00D24308">
            <w:pPr>
              <w:keepNext/>
              <w:jc w:val="center"/>
            </w:pPr>
            <w:r>
              <w:rPr>
                <w:b/>
                <w:color w:val="FFFFFF"/>
                <w:sz w:val="18"/>
              </w:rPr>
              <w:t>Regla</w:t>
            </w:r>
          </w:p>
        </w:tc>
        <w:tc>
          <w:tcPr>
            <w:tcW w:w="3744" w:type="dxa"/>
            <w:shd w:val="clear" w:color="auto" w:fill="A6A6A6"/>
            <w:vAlign w:val="center"/>
          </w:tcPr>
          <w:p w:rsidR="0087496B" w:rsidRDefault="00D24308">
            <w:pPr>
              <w:keepNext/>
              <w:jc w:val="center"/>
            </w:pPr>
            <w:r>
              <w:rPr>
                <w:b/>
                <w:color w:val="FFFFFF"/>
                <w:sz w:val="18"/>
              </w:rPr>
              <w:t>Criterio</w:t>
            </w:r>
          </w:p>
        </w:tc>
        <w:tc>
          <w:tcPr>
            <w:tcW w:w="1440" w:type="dxa"/>
            <w:shd w:val="clear" w:color="auto" w:fill="A6A6A6"/>
            <w:vAlign w:val="center"/>
          </w:tcPr>
          <w:p w:rsidR="0087496B" w:rsidRDefault="00D24308">
            <w:pPr>
              <w:keepNext/>
              <w:jc w:val="center"/>
            </w:pPr>
            <w:r>
              <w:rPr>
                <w:b/>
                <w:color w:val="FFFFFF"/>
                <w:sz w:val="18"/>
              </w:rPr>
              <w:t>Evidencia</w:t>
            </w:r>
          </w:p>
        </w:tc>
        <w:tc>
          <w:tcPr>
            <w:tcW w:w="1152" w:type="dxa"/>
            <w:shd w:val="clear" w:color="auto" w:fill="A6A6A6"/>
            <w:vAlign w:val="center"/>
          </w:tcPr>
          <w:p w:rsidR="0087496B" w:rsidRDefault="00D24308">
            <w:pPr>
              <w:keepNext/>
              <w:jc w:val="center"/>
            </w:pPr>
            <w:r>
              <w:rPr>
                <w:b/>
                <w:color w:val="FFFFFF"/>
                <w:sz w:val="18"/>
              </w:rPr>
              <w:t>Estado</w:t>
            </w:r>
          </w:p>
        </w:tc>
      </w:tr>
      <w:tr w:rsidR="0087496B">
        <w:trPr>
          <w:cantSplit/>
          <w:jc w:val="center"/>
        </w:trPr>
        <w:tc>
          <w:tcPr>
            <w:tcW w:w="1080" w:type="dxa"/>
            <w:shd w:val="clear" w:color="auto" w:fill="EDEDED"/>
            <w:vAlign w:val="center"/>
          </w:tcPr>
          <w:p w:rsidR="0087496B" w:rsidRDefault="00D24308">
            <w:pPr>
              <w:jc w:val="center"/>
            </w:pPr>
            <w:r>
              <w:rPr>
                <w:b/>
                <w:sz w:val="17"/>
              </w:rPr>
              <w:t>RN-001</w:t>
            </w:r>
          </w:p>
        </w:tc>
        <w:tc>
          <w:tcPr>
            <w:tcW w:w="1944" w:type="dxa"/>
            <w:shd w:val="clear" w:color="auto" w:fill="EDEDED"/>
            <w:vAlign w:val="center"/>
          </w:tcPr>
          <w:p w:rsidR="0087496B" w:rsidRDefault="00D24308">
            <w:r>
              <w:rPr>
                <w:sz w:val="17"/>
              </w:rPr>
              <w:t>Orden de estaciones</w:t>
            </w:r>
          </w:p>
        </w:tc>
        <w:tc>
          <w:tcPr>
            <w:tcW w:w="3744" w:type="dxa"/>
            <w:shd w:val="clear" w:color="auto" w:fill="EDEDED"/>
            <w:vAlign w:val="center"/>
          </w:tcPr>
          <w:p w:rsidR="0087496B" w:rsidRPr="00D82A2C" w:rsidRDefault="00D24308">
            <w:pPr>
              <w:rPr>
                <w:lang w:val="es-GT"/>
              </w:rPr>
            </w:pPr>
            <w:r w:rsidRPr="00D82A2C">
              <w:rPr>
                <w:sz w:val="17"/>
                <w:lang w:val="es-GT"/>
              </w:rPr>
              <w:t>Las estaciones de una línea mantienen un orden único y los recorridos lo respetan.</w:t>
            </w:r>
          </w:p>
        </w:tc>
        <w:tc>
          <w:tcPr>
            <w:tcW w:w="1440" w:type="dxa"/>
            <w:shd w:val="clear" w:color="auto" w:fill="EDEDED"/>
            <w:vAlign w:val="center"/>
          </w:tcPr>
          <w:p w:rsidR="0087496B" w:rsidRDefault="00D24308">
            <w:pPr>
              <w:jc w:val="center"/>
            </w:pPr>
            <w:r>
              <w:rPr>
                <w:sz w:val="17"/>
              </w:rPr>
              <w:t>CP-018, CP-021, CP-024</w:t>
            </w:r>
          </w:p>
        </w:tc>
        <w:tc>
          <w:tcPr>
            <w:tcW w:w="1152" w:type="dxa"/>
            <w:shd w:val="clear" w:color="auto" w:fill="EDEDED"/>
            <w:vAlign w:val="center"/>
          </w:tcPr>
          <w:p w:rsidR="0087496B" w:rsidRDefault="00D24308">
            <w:pPr>
              <w:jc w:val="center"/>
            </w:pPr>
            <w:r>
              <w:rPr>
                <w:sz w:val="17"/>
              </w:rPr>
              <w:t>Cumple</w:t>
            </w:r>
          </w:p>
        </w:tc>
      </w:tr>
      <w:tr w:rsidR="0087496B">
        <w:trPr>
          <w:cantSplit/>
          <w:jc w:val="center"/>
        </w:trPr>
        <w:tc>
          <w:tcPr>
            <w:tcW w:w="1080" w:type="dxa"/>
            <w:vAlign w:val="center"/>
          </w:tcPr>
          <w:p w:rsidR="0087496B" w:rsidRDefault="00D24308">
            <w:pPr>
              <w:jc w:val="center"/>
            </w:pPr>
            <w:r>
              <w:rPr>
                <w:b/>
                <w:sz w:val="17"/>
              </w:rPr>
              <w:t>RN-002</w:t>
            </w:r>
          </w:p>
        </w:tc>
        <w:tc>
          <w:tcPr>
            <w:tcW w:w="1944" w:type="dxa"/>
            <w:vAlign w:val="center"/>
          </w:tcPr>
          <w:p w:rsidR="0087496B" w:rsidRDefault="00D24308">
            <w:r>
              <w:rPr>
                <w:sz w:val="17"/>
              </w:rPr>
              <w:t>Pertenencia de estaciones</w:t>
            </w:r>
          </w:p>
        </w:tc>
        <w:tc>
          <w:tcPr>
            <w:tcW w:w="3744" w:type="dxa"/>
            <w:vAlign w:val="center"/>
          </w:tcPr>
          <w:p w:rsidR="0087496B" w:rsidRPr="00D82A2C" w:rsidRDefault="00D24308">
            <w:pPr>
              <w:rPr>
                <w:lang w:val="es-GT"/>
              </w:rPr>
            </w:pPr>
            <w:r w:rsidRPr="00D82A2C">
              <w:rPr>
                <w:sz w:val="17"/>
                <w:lang w:val="es-GT"/>
              </w:rPr>
              <w:t>Ninguna estación queda sin línea y puede estar en varias.</w:t>
            </w:r>
          </w:p>
        </w:tc>
        <w:tc>
          <w:tcPr>
            <w:tcW w:w="1440" w:type="dxa"/>
            <w:vAlign w:val="center"/>
          </w:tcPr>
          <w:p w:rsidR="0087496B" w:rsidRDefault="00D24308">
            <w:pPr>
              <w:jc w:val="center"/>
            </w:pPr>
            <w:r>
              <w:rPr>
                <w:sz w:val="17"/>
              </w:rPr>
              <w:t>CP-020, CP-021</w:t>
            </w:r>
          </w:p>
        </w:tc>
        <w:tc>
          <w:tcPr>
            <w:tcW w:w="1152" w:type="dxa"/>
            <w:vAlign w:val="center"/>
          </w:tcPr>
          <w:p w:rsidR="0087496B" w:rsidRDefault="00D24308">
            <w:pPr>
              <w:jc w:val="center"/>
            </w:pPr>
            <w:r>
              <w:rPr>
                <w:sz w:val="17"/>
              </w:rPr>
              <w:t>Cumple</w:t>
            </w:r>
          </w:p>
        </w:tc>
      </w:tr>
      <w:tr w:rsidR="0087496B">
        <w:trPr>
          <w:cantSplit/>
          <w:jc w:val="center"/>
        </w:trPr>
        <w:tc>
          <w:tcPr>
            <w:tcW w:w="1080" w:type="dxa"/>
            <w:shd w:val="clear" w:color="auto" w:fill="EDEDED"/>
            <w:vAlign w:val="center"/>
          </w:tcPr>
          <w:p w:rsidR="0087496B" w:rsidRDefault="00D24308">
            <w:pPr>
              <w:jc w:val="center"/>
            </w:pPr>
            <w:r>
              <w:rPr>
                <w:b/>
                <w:sz w:val="17"/>
              </w:rPr>
              <w:t>RN-003</w:t>
            </w:r>
          </w:p>
        </w:tc>
        <w:tc>
          <w:tcPr>
            <w:tcW w:w="1944" w:type="dxa"/>
            <w:shd w:val="clear" w:color="auto" w:fill="EDEDED"/>
            <w:vAlign w:val="center"/>
          </w:tcPr>
          <w:p w:rsidR="0087496B" w:rsidRDefault="00D24308">
            <w:r>
              <w:rPr>
                <w:sz w:val="17"/>
              </w:rPr>
              <w:t>Accesos de estaciones</w:t>
            </w:r>
          </w:p>
        </w:tc>
        <w:tc>
          <w:tcPr>
            <w:tcW w:w="3744" w:type="dxa"/>
            <w:shd w:val="clear" w:color="auto" w:fill="EDEDED"/>
            <w:vAlign w:val="center"/>
          </w:tcPr>
          <w:p w:rsidR="0087496B" w:rsidRPr="00D82A2C" w:rsidRDefault="00D24308">
            <w:pPr>
              <w:rPr>
                <w:lang w:val="es-GT"/>
              </w:rPr>
            </w:pPr>
            <w:r w:rsidRPr="00D82A2C">
              <w:rPr>
                <w:sz w:val="17"/>
                <w:lang w:val="es-GT"/>
              </w:rPr>
              <w:t>Cada acceso pertenece a una sola estación.</w:t>
            </w:r>
          </w:p>
        </w:tc>
        <w:tc>
          <w:tcPr>
            <w:tcW w:w="1440" w:type="dxa"/>
            <w:shd w:val="clear" w:color="auto" w:fill="EDEDED"/>
            <w:vAlign w:val="center"/>
          </w:tcPr>
          <w:p w:rsidR="0087496B" w:rsidRDefault="00D24308">
            <w:pPr>
              <w:jc w:val="center"/>
            </w:pPr>
            <w:r>
              <w:rPr>
                <w:sz w:val="17"/>
              </w:rPr>
              <w:t>CP-035</w:t>
            </w:r>
          </w:p>
        </w:tc>
        <w:tc>
          <w:tcPr>
            <w:tcW w:w="1152" w:type="dxa"/>
            <w:shd w:val="clear" w:color="auto" w:fill="EDEDED"/>
            <w:vAlign w:val="center"/>
          </w:tcPr>
          <w:p w:rsidR="0087496B" w:rsidRDefault="00D24308">
            <w:pPr>
              <w:jc w:val="center"/>
            </w:pPr>
            <w:r>
              <w:rPr>
                <w:sz w:val="17"/>
              </w:rPr>
              <w:t>Cumple</w:t>
            </w:r>
          </w:p>
        </w:tc>
      </w:tr>
      <w:tr w:rsidR="0087496B">
        <w:trPr>
          <w:cantSplit/>
          <w:jc w:val="center"/>
        </w:trPr>
        <w:tc>
          <w:tcPr>
            <w:tcW w:w="1080" w:type="dxa"/>
            <w:vAlign w:val="center"/>
          </w:tcPr>
          <w:p w:rsidR="0087496B" w:rsidRDefault="00D24308">
            <w:pPr>
              <w:jc w:val="center"/>
            </w:pPr>
            <w:r>
              <w:rPr>
                <w:b/>
                <w:sz w:val="17"/>
              </w:rPr>
              <w:t>RN-004</w:t>
            </w:r>
          </w:p>
        </w:tc>
        <w:tc>
          <w:tcPr>
            <w:tcW w:w="1944" w:type="dxa"/>
            <w:vAlign w:val="center"/>
          </w:tcPr>
          <w:p w:rsidR="0087496B" w:rsidRDefault="00D24308">
            <w:r>
              <w:rPr>
                <w:sz w:val="17"/>
              </w:rPr>
              <w:t>Buses por línea</w:t>
            </w:r>
          </w:p>
        </w:tc>
        <w:tc>
          <w:tcPr>
            <w:tcW w:w="3744" w:type="dxa"/>
            <w:vAlign w:val="center"/>
          </w:tcPr>
          <w:p w:rsidR="0087496B" w:rsidRPr="00D82A2C" w:rsidRDefault="00D24308">
            <w:pPr>
              <w:rPr>
                <w:lang w:val="es-GT"/>
              </w:rPr>
            </w:pPr>
            <w:r w:rsidRPr="00D82A2C">
              <w:rPr>
                <w:sz w:val="17"/>
                <w:lang w:val="es-GT"/>
              </w:rPr>
              <w:t>Una línea tiene entre n y 2n buses, donde n es su número de estaciones.</w:t>
            </w:r>
          </w:p>
        </w:tc>
        <w:tc>
          <w:tcPr>
            <w:tcW w:w="1440" w:type="dxa"/>
            <w:vAlign w:val="center"/>
          </w:tcPr>
          <w:p w:rsidR="0087496B" w:rsidRDefault="00D24308">
            <w:pPr>
              <w:jc w:val="center"/>
            </w:pPr>
            <w:r>
              <w:rPr>
                <w:sz w:val="17"/>
              </w:rPr>
              <w:t>CP-012, CP-013</w:t>
            </w:r>
          </w:p>
        </w:tc>
        <w:tc>
          <w:tcPr>
            <w:tcW w:w="1152" w:type="dxa"/>
            <w:vAlign w:val="center"/>
          </w:tcPr>
          <w:p w:rsidR="0087496B" w:rsidRDefault="00D24308">
            <w:pPr>
              <w:jc w:val="center"/>
            </w:pPr>
            <w:r>
              <w:rPr>
                <w:sz w:val="17"/>
              </w:rPr>
              <w:t>Cumple</w:t>
            </w:r>
          </w:p>
        </w:tc>
      </w:tr>
      <w:tr w:rsidR="0087496B">
        <w:trPr>
          <w:cantSplit/>
          <w:jc w:val="center"/>
        </w:trPr>
        <w:tc>
          <w:tcPr>
            <w:tcW w:w="1080" w:type="dxa"/>
            <w:shd w:val="clear" w:color="auto" w:fill="EDEDED"/>
            <w:vAlign w:val="center"/>
          </w:tcPr>
          <w:p w:rsidR="0087496B" w:rsidRDefault="00D24308">
            <w:pPr>
              <w:jc w:val="center"/>
            </w:pPr>
            <w:r>
              <w:rPr>
                <w:b/>
                <w:sz w:val="17"/>
              </w:rPr>
              <w:t>RN-005</w:t>
            </w:r>
          </w:p>
        </w:tc>
        <w:tc>
          <w:tcPr>
            <w:tcW w:w="1944" w:type="dxa"/>
            <w:shd w:val="clear" w:color="auto" w:fill="EDEDED"/>
            <w:vAlign w:val="center"/>
          </w:tcPr>
          <w:p w:rsidR="0087496B" w:rsidRDefault="00D24308">
            <w:r>
              <w:rPr>
                <w:sz w:val="17"/>
              </w:rPr>
              <w:t>Asignación de buses</w:t>
            </w:r>
          </w:p>
        </w:tc>
        <w:tc>
          <w:tcPr>
            <w:tcW w:w="3744" w:type="dxa"/>
            <w:shd w:val="clear" w:color="auto" w:fill="EDEDED"/>
            <w:vAlign w:val="center"/>
          </w:tcPr>
          <w:p w:rsidR="0087496B" w:rsidRPr="00D82A2C" w:rsidRDefault="00D24308">
            <w:pPr>
              <w:rPr>
                <w:lang w:val="es-GT"/>
              </w:rPr>
            </w:pPr>
            <w:r w:rsidRPr="00D82A2C">
              <w:rPr>
                <w:sz w:val="17"/>
                <w:lang w:val="es-GT"/>
              </w:rPr>
              <w:t>Un bus no tiene más de una línea vigente.</w:t>
            </w:r>
          </w:p>
        </w:tc>
        <w:tc>
          <w:tcPr>
            <w:tcW w:w="1440" w:type="dxa"/>
            <w:shd w:val="clear" w:color="auto" w:fill="EDEDED"/>
            <w:vAlign w:val="center"/>
          </w:tcPr>
          <w:p w:rsidR="0087496B" w:rsidRDefault="00D24308">
            <w:pPr>
              <w:jc w:val="center"/>
            </w:pPr>
            <w:r>
              <w:rPr>
                <w:sz w:val="17"/>
              </w:rPr>
              <w:t>CP-011</w:t>
            </w:r>
          </w:p>
        </w:tc>
        <w:tc>
          <w:tcPr>
            <w:tcW w:w="1152" w:type="dxa"/>
            <w:shd w:val="clear" w:color="auto" w:fill="EDEDED"/>
            <w:vAlign w:val="center"/>
          </w:tcPr>
          <w:p w:rsidR="0087496B" w:rsidRDefault="00D24308">
            <w:pPr>
              <w:jc w:val="center"/>
            </w:pPr>
            <w:r>
              <w:rPr>
                <w:sz w:val="17"/>
              </w:rPr>
              <w:t>Cumple</w:t>
            </w:r>
          </w:p>
        </w:tc>
      </w:tr>
      <w:tr w:rsidR="0087496B">
        <w:trPr>
          <w:cantSplit/>
          <w:jc w:val="center"/>
        </w:trPr>
        <w:tc>
          <w:tcPr>
            <w:tcW w:w="1080" w:type="dxa"/>
            <w:vAlign w:val="center"/>
          </w:tcPr>
          <w:p w:rsidR="0087496B" w:rsidRDefault="00D24308">
            <w:pPr>
              <w:jc w:val="center"/>
            </w:pPr>
            <w:r>
              <w:rPr>
                <w:b/>
                <w:sz w:val="17"/>
              </w:rPr>
              <w:t>RN-006</w:t>
            </w:r>
          </w:p>
        </w:tc>
        <w:tc>
          <w:tcPr>
            <w:tcW w:w="1944" w:type="dxa"/>
            <w:vAlign w:val="center"/>
          </w:tcPr>
          <w:p w:rsidR="0087496B" w:rsidRDefault="00D24308">
            <w:r>
              <w:rPr>
                <w:sz w:val="17"/>
              </w:rPr>
              <w:t>Asignación de parqueo</w:t>
            </w:r>
          </w:p>
        </w:tc>
        <w:tc>
          <w:tcPr>
            <w:tcW w:w="3744" w:type="dxa"/>
            <w:vAlign w:val="center"/>
          </w:tcPr>
          <w:p w:rsidR="0087496B" w:rsidRPr="00D82A2C" w:rsidRDefault="00D24308">
            <w:pPr>
              <w:rPr>
                <w:lang w:val="es-GT"/>
              </w:rPr>
            </w:pPr>
            <w:r w:rsidRPr="00D82A2C">
              <w:rPr>
                <w:sz w:val="17"/>
                <w:lang w:val="es-GT"/>
              </w:rPr>
              <w:t>Todo bus activo tiene parqueo y su historial se conserva.</w:t>
            </w:r>
          </w:p>
        </w:tc>
        <w:tc>
          <w:tcPr>
            <w:tcW w:w="1440" w:type="dxa"/>
            <w:vAlign w:val="center"/>
          </w:tcPr>
          <w:p w:rsidR="0087496B" w:rsidRDefault="00D24308">
            <w:pPr>
              <w:jc w:val="center"/>
            </w:pPr>
            <w:r>
              <w:rPr>
                <w:sz w:val="17"/>
              </w:rPr>
              <w:t>CP-010, CP-014, CP-015</w:t>
            </w:r>
          </w:p>
        </w:tc>
        <w:tc>
          <w:tcPr>
            <w:tcW w:w="1152" w:type="dxa"/>
            <w:vAlign w:val="center"/>
          </w:tcPr>
          <w:p w:rsidR="0087496B" w:rsidRDefault="00D24308">
            <w:pPr>
              <w:jc w:val="center"/>
            </w:pPr>
            <w:r>
              <w:rPr>
                <w:sz w:val="17"/>
              </w:rPr>
              <w:t>Cumple</w:t>
            </w:r>
          </w:p>
        </w:tc>
      </w:tr>
      <w:tr w:rsidR="0087496B">
        <w:trPr>
          <w:cantSplit/>
          <w:jc w:val="center"/>
        </w:trPr>
        <w:tc>
          <w:tcPr>
            <w:tcW w:w="1080" w:type="dxa"/>
            <w:shd w:val="clear" w:color="auto" w:fill="EDEDED"/>
            <w:vAlign w:val="center"/>
          </w:tcPr>
          <w:p w:rsidR="0087496B" w:rsidRDefault="00D24308">
            <w:pPr>
              <w:jc w:val="center"/>
            </w:pPr>
            <w:r>
              <w:rPr>
                <w:b/>
                <w:sz w:val="17"/>
              </w:rPr>
              <w:t>RN-007</w:t>
            </w:r>
          </w:p>
        </w:tc>
        <w:tc>
          <w:tcPr>
            <w:tcW w:w="1944" w:type="dxa"/>
            <w:shd w:val="clear" w:color="auto" w:fill="EDEDED"/>
            <w:vAlign w:val="center"/>
          </w:tcPr>
          <w:p w:rsidR="0087496B" w:rsidRDefault="00D24308">
            <w:r>
              <w:rPr>
                <w:sz w:val="17"/>
              </w:rPr>
              <w:t>Seguridad en accesos</w:t>
            </w:r>
          </w:p>
        </w:tc>
        <w:tc>
          <w:tcPr>
            <w:tcW w:w="3744" w:type="dxa"/>
            <w:shd w:val="clear" w:color="auto" w:fill="EDEDED"/>
            <w:vAlign w:val="center"/>
          </w:tcPr>
          <w:p w:rsidR="0087496B" w:rsidRPr="00D82A2C" w:rsidRDefault="00D24308">
            <w:pPr>
              <w:rPr>
                <w:lang w:val="es-GT"/>
              </w:rPr>
            </w:pPr>
            <w:r w:rsidRPr="00D82A2C">
              <w:rPr>
                <w:sz w:val="17"/>
                <w:lang w:val="es-GT"/>
              </w:rPr>
              <w:t>Todo acceso activo tiene al menos un guardia.</w:t>
            </w:r>
          </w:p>
        </w:tc>
        <w:tc>
          <w:tcPr>
            <w:tcW w:w="1440" w:type="dxa"/>
            <w:shd w:val="clear" w:color="auto" w:fill="EDEDED"/>
            <w:vAlign w:val="center"/>
          </w:tcPr>
          <w:p w:rsidR="0087496B" w:rsidRDefault="00D24308">
            <w:pPr>
              <w:jc w:val="center"/>
            </w:pPr>
            <w:r>
              <w:rPr>
                <w:sz w:val="17"/>
              </w:rPr>
              <w:t>CP-041</w:t>
            </w:r>
          </w:p>
        </w:tc>
        <w:tc>
          <w:tcPr>
            <w:tcW w:w="1152" w:type="dxa"/>
            <w:shd w:val="clear" w:color="auto" w:fill="EDEDED"/>
            <w:vAlign w:val="center"/>
          </w:tcPr>
          <w:p w:rsidR="0087496B" w:rsidRDefault="00D24308">
            <w:pPr>
              <w:jc w:val="center"/>
            </w:pPr>
            <w:r>
              <w:rPr>
                <w:sz w:val="17"/>
              </w:rPr>
              <w:t>Cumple</w:t>
            </w:r>
          </w:p>
        </w:tc>
      </w:tr>
      <w:tr w:rsidR="0087496B">
        <w:trPr>
          <w:cantSplit/>
          <w:jc w:val="center"/>
        </w:trPr>
        <w:tc>
          <w:tcPr>
            <w:tcW w:w="1080" w:type="dxa"/>
            <w:vAlign w:val="center"/>
          </w:tcPr>
          <w:p w:rsidR="0087496B" w:rsidRDefault="00D24308">
            <w:pPr>
              <w:jc w:val="center"/>
            </w:pPr>
            <w:r>
              <w:rPr>
                <w:b/>
                <w:sz w:val="17"/>
              </w:rPr>
              <w:t>RN-008</w:t>
            </w:r>
          </w:p>
        </w:tc>
        <w:tc>
          <w:tcPr>
            <w:tcW w:w="1944" w:type="dxa"/>
            <w:vAlign w:val="center"/>
          </w:tcPr>
          <w:p w:rsidR="0087496B" w:rsidRDefault="00D24308">
            <w:r>
              <w:rPr>
                <w:sz w:val="17"/>
              </w:rPr>
              <w:t>Municipalidades</w:t>
            </w:r>
          </w:p>
        </w:tc>
        <w:tc>
          <w:tcPr>
            <w:tcW w:w="3744" w:type="dxa"/>
            <w:vAlign w:val="center"/>
          </w:tcPr>
          <w:p w:rsidR="0087496B" w:rsidRPr="00D82A2C" w:rsidRDefault="00D24308">
            <w:pPr>
              <w:rPr>
                <w:lang w:val="es-GT"/>
              </w:rPr>
            </w:pPr>
            <w:r w:rsidRPr="00D82A2C">
              <w:rPr>
                <w:sz w:val="17"/>
                <w:lang w:val="es-GT"/>
              </w:rPr>
              <w:t>Toda línea y estación tiene municipalidad.</w:t>
            </w:r>
          </w:p>
        </w:tc>
        <w:tc>
          <w:tcPr>
            <w:tcW w:w="1440" w:type="dxa"/>
            <w:vAlign w:val="center"/>
          </w:tcPr>
          <w:p w:rsidR="0087496B" w:rsidRDefault="00D24308">
            <w:pPr>
              <w:jc w:val="center"/>
            </w:pPr>
            <w:r>
              <w:rPr>
                <w:sz w:val="17"/>
              </w:rPr>
              <w:t>CP-022</w:t>
            </w:r>
          </w:p>
        </w:tc>
        <w:tc>
          <w:tcPr>
            <w:tcW w:w="1152" w:type="dxa"/>
            <w:vAlign w:val="center"/>
          </w:tcPr>
          <w:p w:rsidR="0087496B" w:rsidRDefault="00D24308">
            <w:pPr>
              <w:jc w:val="center"/>
            </w:pPr>
            <w:r>
              <w:rPr>
                <w:sz w:val="17"/>
              </w:rPr>
              <w:t>Cumple</w:t>
            </w:r>
          </w:p>
        </w:tc>
      </w:tr>
      <w:tr w:rsidR="0087496B">
        <w:trPr>
          <w:cantSplit/>
          <w:jc w:val="center"/>
        </w:trPr>
        <w:tc>
          <w:tcPr>
            <w:tcW w:w="1080" w:type="dxa"/>
            <w:shd w:val="clear" w:color="auto" w:fill="EDEDED"/>
            <w:vAlign w:val="center"/>
          </w:tcPr>
          <w:p w:rsidR="0087496B" w:rsidRDefault="00D24308">
            <w:pPr>
              <w:jc w:val="center"/>
            </w:pPr>
            <w:r>
              <w:rPr>
                <w:b/>
                <w:sz w:val="17"/>
              </w:rPr>
              <w:t>RN-009</w:t>
            </w:r>
          </w:p>
        </w:tc>
        <w:tc>
          <w:tcPr>
            <w:tcW w:w="1944" w:type="dxa"/>
            <w:shd w:val="clear" w:color="auto" w:fill="EDEDED"/>
            <w:vAlign w:val="center"/>
          </w:tcPr>
          <w:p w:rsidR="0087496B" w:rsidRDefault="00D24308">
            <w:r>
              <w:rPr>
                <w:sz w:val="17"/>
              </w:rPr>
              <w:t>Distancias</w:t>
            </w:r>
          </w:p>
        </w:tc>
        <w:tc>
          <w:tcPr>
            <w:tcW w:w="3744" w:type="dxa"/>
            <w:shd w:val="clear" w:color="auto" w:fill="EDEDED"/>
            <w:vAlign w:val="center"/>
          </w:tcPr>
          <w:p w:rsidR="0087496B" w:rsidRPr="00D82A2C" w:rsidRDefault="00D24308">
            <w:pPr>
              <w:rPr>
                <w:lang w:val="es-GT"/>
              </w:rPr>
            </w:pPr>
            <w:r w:rsidRPr="00D82A2C">
              <w:rPr>
                <w:sz w:val="17"/>
                <w:lang w:val="es-GT"/>
              </w:rPr>
              <w:t>Se exige la distancia de cada tramo y se calcula el total.</w:t>
            </w:r>
          </w:p>
        </w:tc>
        <w:tc>
          <w:tcPr>
            <w:tcW w:w="1440" w:type="dxa"/>
            <w:shd w:val="clear" w:color="auto" w:fill="EDEDED"/>
            <w:vAlign w:val="center"/>
          </w:tcPr>
          <w:p w:rsidR="0087496B" w:rsidRDefault="00D24308">
            <w:pPr>
              <w:jc w:val="center"/>
            </w:pPr>
            <w:r>
              <w:rPr>
                <w:sz w:val="17"/>
              </w:rPr>
              <w:t>CP-017, CP-019</w:t>
            </w:r>
          </w:p>
        </w:tc>
        <w:tc>
          <w:tcPr>
            <w:tcW w:w="1152" w:type="dxa"/>
            <w:shd w:val="clear" w:color="auto" w:fill="EDEDED"/>
            <w:vAlign w:val="center"/>
          </w:tcPr>
          <w:p w:rsidR="0087496B" w:rsidRDefault="00D24308">
            <w:pPr>
              <w:jc w:val="center"/>
            </w:pPr>
            <w:r>
              <w:rPr>
                <w:sz w:val="17"/>
              </w:rPr>
              <w:t>Cumple</w:t>
            </w:r>
          </w:p>
        </w:tc>
      </w:tr>
      <w:tr w:rsidR="0087496B">
        <w:trPr>
          <w:cantSplit/>
          <w:jc w:val="center"/>
        </w:trPr>
        <w:tc>
          <w:tcPr>
            <w:tcW w:w="1080" w:type="dxa"/>
            <w:vAlign w:val="center"/>
          </w:tcPr>
          <w:p w:rsidR="0087496B" w:rsidRDefault="00D24308">
            <w:pPr>
              <w:jc w:val="center"/>
            </w:pPr>
            <w:r>
              <w:rPr>
                <w:b/>
                <w:sz w:val="17"/>
              </w:rPr>
              <w:t>RN-010</w:t>
            </w:r>
          </w:p>
        </w:tc>
        <w:tc>
          <w:tcPr>
            <w:tcW w:w="1944" w:type="dxa"/>
            <w:vAlign w:val="center"/>
          </w:tcPr>
          <w:p w:rsidR="0087496B" w:rsidRDefault="00D24308">
            <w:r>
              <w:rPr>
                <w:sz w:val="17"/>
              </w:rPr>
              <w:t>Cálculo de ocupación</w:t>
            </w:r>
          </w:p>
        </w:tc>
        <w:tc>
          <w:tcPr>
            <w:tcW w:w="3744" w:type="dxa"/>
            <w:vAlign w:val="center"/>
          </w:tcPr>
          <w:p w:rsidR="0087496B" w:rsidRDefault="00D24308">
            <w:r>
              <w:rPr>
                <w:sz w:val="17"/>
              </w:rPr>
              <w:t>Ocupación = abordajes − descensos.</w:t>
            </w:r>
          </w:p>
        </w:tc>
        <w:tc>
          <w:tcPr>
            <w:tcW w:w="1440" w:type="dxa"/>
            <w:vAlign w:val="center"/>
          </w:tcPr>
          <w:p w:rsidR="0087496B" w:rsidRDefault="00D24308">
            <w:pPr>
              <w:jc w:val="center"/>
            </w:pPr>
            <w:r>
              <w:rPr>
                <w:sz w:val="17"/>
              </w:rPr>
              <w:t>CP-023</w:t>
            </w:r>
          </w:p>
        </w:tc>
        <w:tc>
          <w:tcPr>
            <w:tcW w:w="1152" w:type="dxa"/>
            <w:vAlign w:val="center"/>
          </w:tcPr>
          <w:p w:rsidR="0087496B" w:rsidRDefault="00D24308">
            <w:pPr>
              <w:jc w:val="center"/>
            </w:pPr>
            <w:r>
              <w:rPr>
                <w:sz w:val="17"/>
              </w:rPr>
              <w:t>Cumple</w:t>
            </w:r>
          </w:p>
        </w:tc>
      </w:tr>
      <w:tr w:rsidR="0087496B">
        <w:trPr>
          <w:cantSplit/>
          <w:jc w:val="center"/>
        </w:trPr>
        <w:tc>
          <w:tcPr>
            <w:tcW w:w="1080" w:type="dxa"/>
            <w:shd w:val="clear" w:color="auto" w:fill="EDEDED"/>
            <w:vAlign w:val="center"/>
          </w:tcPr>
          <w:p w:rsidR="0087496B" w:rsidRDefault="00D24308">
            <w:pPr>
              <w:jc w:val="center"/>
            </w:pPr>
            <w:r>
              <w:rPr>
                <w:b/>
                <w:sz w:val="17"/>
              </w:rPr>
              <w:t>RN-011</w:t>
            </w:r>
          </w:p>
        </w:tc>
        <w:tc>
          <w:tcPr>
            <w:tcW w:w="1944" w:type="dxa"/>
            <w:shd w:val="clear" w:color="auto" w:fill="EDEDED"/>
            <w:vAlign w:val="center"/>
          </w:tcPr>
          <w:p w:rsidR="0087496B" w:rsidRDefault="00D24308">
            <w:r>
              <w:rPr>
                <w:sz w:val="17"/>
              </w:rPr>
              <w:t>Alerta por alta demanda</w:t>
            </w:r>
          </w:p>
        </w:tc>
        <w:tc>
          <w:tcPr>
            <w:tcW w:w="3744" w:type="dxa"/>
            <w:shd w:val="clear" w:color="auto" w:fill="EDEDED"/>
            <w:vAlign w:val="center"/>
          </w:tcPr>
          <w:p w:rsidR="0087496B" w:rsidRPr="00D82A2C" w:rsidRDefault="00D24308">
            <w:pPr>
              <w:rPr>
                <w:lang w:val="es-GT"/>
              </w:rPr>
            </w:pPr>
            <w:r w:rsidRPr="00D82A2C">
              <w:rPr>
                <w:sz w:val="17"/>
                <w:lang w:val="es-GT"/>
              </w:rPr>
              <w:t>Alerta al alcanzar el 150 %; no se genera al 149 %.</w:t>
            </w:r>
          </w:p>
        </w:tc>
        <w:tc>
          <w:tcPr>
            <w:tcW w:w="1440" w:type="dxa"/>
            <w:shd w:val="clear" w:color="auto" w:fill="EDEDED"/>
            <w:vAlign w:val="center"/>
          </w:tcPr>
          <w:p w:rsidR="0087496B" w:rsidRDefault="00D24308">
            <w:pPr>
              <w:jc w:val="center"/>
            </w:pPr>
            <w:r>
              <w:rPr>
                <w:sz w:val="17"/>
              </w:rPr>
              <w:t>CP-025, CP-026</w:t>
            </w:r>
          </w:p>
        </w:tc>
        <w:tc>
          <w:tcPr>
            <w:tcW w:w="1152" w:type="dxa"/>
            <w:shd w:val="clear" w:color="auto" w:fill="EDEDED"/>
            <w:vAlign w:val="center"/>
          </w:tcPr>
          <w:p w:rsidR="0087496B" w:rsidRDefault="00D24308">
            <w:pPr>
              <w:jc w:val="center"/>
            </w:pPr>
            <w:r>
              <w:rPr>
                <w:sz w:val="17"/>
              </w:rPr>
              <w:t>Cumple</w:t>
            </w:r>
          </w:p>
        </w:tc>
      </w:tr>
      <w:tr w:rsidR="0087496B">
        <w:trPr>
          <w:cantSplit/>
          <w:jc w:val="center"/>
        </w:trPr>
        <w:tc>
          <w:tcPr>
            <w:tcW w:w="1080" w:type="dxa"/>
            <w:vAlign w:val="center"/>
          </w:tcPr>
          <w:p w:rsidR="0087496B" w:rsidRDefault="00D24308">
            <w:pPr>
              <w:jc w:val="center"/>
            </w:pPr>
            <w:r>
              <w:rPr>
                <w:b/>
                <w:sz w:val="17"/>
              </w:rPr>
              <w:t>RN-012</w:t>
            </w:r>
          </w:p>
        </w:tc>
        <w:tc>
          <w:tcPr>
            <w:tcW w:w="1944" w:type="dxa"/>
            <w:vAlign w:val="center"/>
          </w:tcPr>
          <w:p w:rsidR="0087496B" w:rsidRDefault="00D24308">
            <w:r>
              <w:rPr>
                <w:sz w:val="17"/>
              </w:rPr>
              <w:t>Tiempo adicional de espera</w:t>
            </w:r>
          </w:p>
        </w:tc>
        <w:tc>
          <w:tcPr>
            <w:tcW w:w="3744" w:type="dxa"/>
            <w:vAlign w:val="center"/>
          </w:tcPr>
          <w:p w:rsidR="0087496B" w:rsidRPr="00D82A2C" w:rsidRDefault="00D24308">
            <w:pPr>
              <w:rPr>
                <w:lang w:val="es-GT"/>
              </w:rPr>
            </w:pPr>
            <w:r w:rsidRPr="00D82A2C">
              <w:rPr>
                <w:sz w:val="17"/>
                <w:lang w:val="es-GT"/>
              </w:rPr>
              <w:t>5 minutos con ocupación &lt; 25 %; no aplica al 25 %.</w:t>
            </w:r>
          </w:p>
        </w:tc>
        <w:tc>
          <w:tcPr>
            <w:tcW w:w="1440" w:type="dxa"/>
            <w:vAlign w:val="center"/>
          </w:tcPr>
          <w:p w:rsidR="0087496B" w:rsidRDefault="00D24308">
            <w:pPr>
              <w:jc w:val="center"/>
            </w:pPr>
            <w:r>
              <w:rPr>
                <w:sz w:val="17"/>
              </w:rPr>
              <w:t>CP-027, CP-028</w:t>
            </w:r>
          </w:p>
        </w:tc>
        <w:tc>
          <w:tcPr>
            <w:tcW w:w="1152" w:type="dxa"/>
            <w:vAlign w:val="center"/>
          </w:tcPr>
          <w:p w:rsidR="0087496B" w:rsidRDefault="00D24308">
            <w:pPr>
              <w:jc w:val="center"/>
            </w:pPr>
            <w:r>
              <w:rPr>
                <w:sz w:val="17"/>
              </w:rPr>
              <w:t>Cumple</w:t>
            </w:r>
          </w:p>
        </w:tc>
      </w:tr>
      <w:tr w:rsidR="0087496B">
        <w:trPr>
          <w:cantSplit/>
          <w:jc w:val="center"/>
        </w:trPr>
        <w:tc>
          <w:tcPr>
            <w:tcW w:w="1080" w:type="dxa"/>
            <w:shd w:val="clear" w:color="auto" w:fill="EDEDED"/>
            <w:vAlign w:val="center"/>
          </w:tcPr>
          <w:p w:rsidR="0087496B" w:rsidRDefault="00D24308">
            <w:pPr>
              <w:jc w:val="center"/>
            </w:pPr>
            <w:r>
              <w:rPr>
                <w:b/>
                <w:sz w:val="17"/>
              </w:rPr>
              <w:t>RN-013</w:t>
            </w:r>
          </w:p>
        </w:tc>
        <w:tc>
          <w:tcPr>
            <w:tcW w:w="1944" w:type="dxa"/>
            <w:shd w:val="clear" w:color="auto" w:fill="EDEDED"/>
            <w:vAlign w:val="center"/>
          </w:tcPr>
          <w:p w:rsidR="0087496B" w:rsidRDefault="00D24308">
            <w:r>
              <w:rPr>
                <w:sz w:val="17"/>
              </w:rPr>
              <w:t>Validación de acceso</w:t>
            </w:r>
          </w:p>
        </w:tc>
        <w:tc>
          <w:tcPr>
            <w:tcW w:w="3744" w:type="dxa"/>
            <w:shd w:val="clear" w:color="auto" w:fill="EDEDED"/>
            <w:vAlign w:val="center"/>
          </w:tcPr>
          <w:p w:rsidR="0087496B" w:rsidRPr="00D82A2C" w:rsidRDefault="00D24308">
            <w:pPr>
              <w:rPr>
                <w:lang w:val="es-GT"/>
              </w:rPr>
            </w:pPr>
            <w:r w:rsidRPr="00D82A2C">
              <w:rPr>
                <w:sz w:val="17"/>
                <w:lang w:val="es-GT"/>
              </w:rPr>
              <w:t>Ningún pasajero entra sin un ticket válido.</w:t>
            </w:r>
          </w:p>
        </w:tc>
        <w:tc>
          <w:tcPr>
            <w:tcW w:w="1440" w:type="dxa"/>
            <w:shd w:val="clear" w:color="auto" w:fill="EDEDED"/>
            <w:vAlign w:val="center"/>
          </w:tcPr>
          <w:p w:rsidR="0087496B" w:rsidRDefault="00D24308">
            <w:pPr>
              <w:jc w:val="center"/>
            </w:pPr>
            <w:r>
              <w:rPr>
                <w:sz w:val="17"/>
              </w:rPr>
              <w:t>CP-035 a CP-039</w:t>
            </w:r>
          </w:p>
        </w:tc>
        <w:tc>
          <w:tcPr>
            <w:tcW w:w="1152" w:type="dxa"/>
            <w:shd w:val="clear" w:color="auto" w:fill="EDEDED"/>
            <w:vAlign w:val="center"/>
          </w:tcPr>
          <w:p w:rsidR="0087496B" w:rsidRDefault="00D24308">
            <w:pPr>
              <w:jc w:val="center"/>
            </w:pPr>
            <w:r>
              <w:rPr>
                <w:sz w:val="17"/>
              </w:rPr>
              <w:t>Cumple</w:t>
            </w:r>
          </w:p>
        </w:tc>
      </w:tr>
      <w:tr w:rsidR="0087496B">
        <w:trPr>
          <w:cantSplit/>
          <w:jc w:val="center"/>
        </w:trPr>
        <w:tc>
          <w:tcPr>
            <w:tcW w:w="1080" w:type="dxa"/>
            <w:vAlign w:val="center"/>
          </w:tcPr>
          <w:p w:rsidR="0087496B" w:rsidRDefault="00D24308">
            <w:pPr>
              <w:jc w:val="center"/>
            </w:pPr>
            <w:r>
              <w:rPr>
                <w:b/>
                <w:sz w:val="17"/>
              </w:rPr>
              <w:t>RN-014</w:t>
            </w:r>
          </w:p>
        </w:tc>
        <w:tc>
          <w:tcPr>
            <w:tcW w:w="1944" w:type="dxa"/>
            <w:vAlign w:val="center"/>
          </w:tcPr>
          <w:p w:rsidR="0087496B" w:rsidRDefault="00D24308">
            <w:r>
              <w:rPr>
                <w:sz w:val="17"/>
              </w:rPr>
              <w:t>Operaciones críticas</w:t>
            </w:r>
          </w:p>
        </w:tc>
        <w:tc>
          <w:tcPr>
            <w:tcW w:w="3744" w:type="dxa"/>
            <w:vAlign w:val="center"/>
          </w:tcPr>
          <w:p w:rsidR="0087496B" w:rsidRPr="00D82A2C" w:rsidRDefault="00D24308">
            <w:pPr>
              <w:rPr>
                <w:lang w:val="es-GT"/>
              </w:rPr>
            </w:pPr>
            <w:r w:rsidRPr="00D82A2C">
              <w:rPr>
                <w:sz w:val="17"/>
                <w:lang w:val="es-GT"/>
              </w:rPr>
              <w:t>Las operaciones críticas quedan auditadas.</w:t>
            </w:r>
          </w:p>
        </w:tc>
        <w:tc>
          <w:tcPr>
            <w:tcW w:w="1440" w:type="dxa"/>
            <w:vAlign w:val="center"/>
          </w:tcPr>
          <w:p w:rsidR="0087496B" w:rsidRDefault="00D24308">
            <w:pPr>
              <w:jc w:val="center"/>
            </w:pPr>
            <w:r>
              <w:rPr>
                <w:sz w:val="17"/>
              </w:rPr>
              <w:t>CP-001, CP-032, CP-046</w:t>
            </w:r>
          </w:p>
        </w:tc>
        <w:tc>
          <w:tcPr>
            <w:tcW w:w="1152" w:type="dxa"/>
            <w:vAlign w:val="center"/>
          </w:tcPr>
          <w:p w:rsidR="0087496B" w:rsidRDefault="00D24308">
            <w:pPr>
              <w:jc w:val="center"/>
            </w:pPr>
            <w:r>
              <w:rPr>
                <w:sz w:val="17"/>
              </w:rPr>
              <w:t>Cumple</w:t>
            </w:r>
          </w:p>
        </w:tc>
      </w:tr>
      <w:tr w:rsidR="0087496B">
        <w:trPr>
          <w:cantSplit/>
          <w:jc w:val="center"/>
        </w:trPr>
        <w:tc>
          <w:tcPr>
            <w:tcW w:w="1080" w:type="dxa"/>
            <w:shd w:val="clear" w:color="auto" w:fill="EDEDED"/>
            <w:vAlign w:val="center"/>
          </w:tcPr>
          <w:p w:rsidR="0087496B" w:rsidRDefault="00D24308">
            <w:pPr>
              <w:jc w:val="center"/>
            </w:pPr>
            <w:r>
              <w:rPr>
                <w:b/>
                <w:sz w:val="17"/>
              </w:rPr>
              <w:t>RN-015</w:t>
            </w:r>
          </w:p>
        </w:tc>
        <w:tc>
          <w:tcPr>
            <w:tcW w:w="1944" w:type="dxa"/>
            <w:shd w:val="clear" w:color="auto" w:fill="EDEDED"/>
            <w:vAlign w:val="center"/>
          </w:tcPr>
          <w:p w:rsidR="0087496B" w:rsidRDefault="00D24308">
            <w:r>
              <w:rPr>
                <w:sz w:val="17"/>
              </w:rPr>
              <w:t>Permisos de usuario</w:t>
            </w:r>
          </w:p>
        </w:tc>
        <w:tc>
          <w:tcPr>
            <w:tcW w:w="3744" w:type="dxa"/>
            <w:shd w:val="clear" w:color="auto" w:fill="EDEDED"/>
            <w:vAlign w:val="center"/>
          </w:tcPr>
          <w:p w:rsidR="0087496B" w:rsidRPr="00D82A2C" w:rsidRDefault="00D24308">
            <w:pPr>
              <w:rPr>
                <w:lang w:val="es-GT"/>
              </w:rPr>
            </w:pPr>
            <w:r w:rsidRPr="00D82A2C">
              <w:rPr>
                <w:sz w:val="17"/>
                <w:lang w:val="es-GT"/>
              </w:rPr>
              <w:t>Cada rol solo ejecuta las operaciones de sus módulos.</w:t>
            </w:r>
          </w:p>
        </w:tc>
        <w:tc>
          <w:tcPr>
            <w:tcW w:w="1440" w:type="dxa"/>
            <w:shd w:val="clear" w:color="auto" w:fill="EDEDED"/>
            <w:vAlign w:val="center"/>
          </w:tcPr>
          <w:p w:rsidR="0087496B" w:rsidRDefault="00D24308">
            <w:pPr>
              <w:jc w:val="center"/>
            </w:pPr>
            <w:r>
              <w:rPr>
                <w:sz w:val="17"/>
              </w:rPr>
              <w:t>CP-006</w:t>
            </w:r>
          </w:p>
        </w:tc>
        <w:tc>
          <w:tcPr>
            <w:tcW w:w="1152" w:type="dxa"/>
            <w:shd w:val="clear" w:color="auto" w:fill="EDEDED"/>
            <w:vAlign w:val="center"/>
          </w:tcPr>
          <w:p w:rsidR="0087496B" w:rsidRDefault="00D24308">
            <w:pPr>
              <w:jc w:val="center"/>
            </w:pPr>
            <w:r>
              <w:rPr>
                <w:sz w:val="17"/>
              </w:rPr>
              <w:t>Cumple</w:t>
            </w:r>
          </w:p>
        </w:tc>
      </w:tr>
    </w:tbl>
    <w:p w:rsidR="0087496B" w:rsidRPr="00D24308" w:rsidRDefault="00D24308">
      <w:pPr>
        <w:pStyle w:val="Ttulo2"/>
        <w:rPr>
          <w:lang w:val="es-GT"/>
        </w:rPr>
      </w:pPr>
      <w:r w:rsidRPr="00D24308">
        <w:rPr>
          <w:lang w:val="es-GT"/>
        </w:rPr>
        <w:lastRenderedPageBreak/>
        <w:t>15.5 Criterios de aceptación no funcionales</w:t>
      </w:r>
    </w:p>
    <w:tbl>
      <w:tblPr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1152"/>
        <w:gridCol w:w="1728"/>
        <w:gridCol w:w="3816"/>
        <w:gridCol w:w="1512"/>
        <w:gridCol w:w="1152"/>
      </w:tblGrid>
      <w:tr w:rsidR="0087496B">
        <w:trPr>
          <w:cantSplit/>
          <w:tblHeader/>
          <w:jc w:val="center"/>
        </w:trPr>
        <w:tc>
          <w:tcPr>
            <w:tcW w:w="1152" w:type="dxa"/>
            <w:shd w:val="clear" w:color="auto" w:fill="A6A6A6"/>
            <w:vAlign w:val="center"/>
          </w:tcPr>
          <w:p w:rsidR="0087496B" w:rsidRDefault="00D24308">
            <w:pPr>
              <w:keepNext/>
              <w:jc w:val="center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w="1728" w:type="dxa"/>
            <w:shd w:val="clear" w:color="auto" w:fill="A6A6A6"/>
            <w:vAlign w:val="center"/>
          </w:tcPr>
          <w:p w:rsidR="0087496B" w:rsidRDefault="00D24308">
            <w:pPr>
              <w:keepNext/>
              <w:jc w:val="center"/>
            </w:pPr>
            <w:r>
              <w:rPr>
                <w:b/>
                <w:color w:val="FFFFFF"/>
                <w:sz w:val="18"/>
              </w:rPr>
              <w:t>Nombre</w:t>
            </w:r>
          </w:p>
        </w:tc>
        <w:tc>
          <w:tcPr>
            <w:tcW w:w="3816" w:type="dxa"/>
            <w:shd w:val="clear" w:color="auto" w:fill="A6A6A6"/>
            <w:vAlign w:val="center"/>
          </w:tcPr>
          <w:p w:rsidR="0087496B" w:rsidRDefault="00D24308">
            <w:pPr>
              <w:keepNext/>
              <w:jc w:val="center"/>
            </w:pPr>
            <w:r>
              <w:rPr>
                <w:b/>
                <w:color w:val="FFFFFF"/>
                <w:sz w:val="18"/>
              </w:rPr>
              <w:t>Criterio</w:t>
            </w:r>
          </w:p>
        </w:tc>
        <w:tc>
          <w:tcPr>
            <w:tcW w:w="1512" w:type="dxa"/>
            <w:shd w:val="clear" w:color="auto" w:fill="A6A6A6"/>
            <w:vAlign w:val="center"/>
          </w:tcPr>
          <w:p w:rsidR="0087496B" w:rsidRDefault="00D24308">
            <w:pPr>
              <w:keepNext/>
              <w:jc w:val="center"/>
            </w:pPr>
            <w:r>
              <w:rPr>
                <w:b/>
                <w:color w:val="FFFFFF"/>
                <w:sz w:val="18"/>
              </w:rPr>
              <w:t>Evidencia</w:t>
            </w:r>
          </w:p>
        </w:tc>
        <w:tc>
          <w:tcPr>
            <w:tcW w:w="1152" w:type="dxa"/>
            <w:shd w:val="clear" w:color="auto" w:fill="A6A6A6"/>
            <w:vAlign w:val="center"/>
          </w:tcPr>
          <w:p w:rsidR="0087496B" w:rsidRDefault="00D24308">
            <w:pPr>
              <w:keepNext/>
              <w:jc w:val="center"/>
            </w:pPr>
            <w:r>
              <w:rPr>
                <w:b/>
                <w:color w:val="FFFFFF"/>
                <w:sz w:val="18"/>
              </w:rPr>
              <w:t>Estado</w:t>
            </w:r>
          </w:p>
        </w:tc>
      </w:tr>
      <w:tr w:rsidR="0087496B">
        <w:trPr>
          <w:cantSplit/>
          <w:jc w:val="center"/>
        </w:trPr>
        <w:tc>
          <w:tcPr>
            <w:tcW w:w="1152" w:type="dxa"/>
            <w:shd w:val="clear" w:color="auto" w:fill="EDEDED"/>
            <w:vAlign w:val="center"/>
          </w:tcPr>
          <w:p w:rsidR="0087496B" w:rsidRDefault="00D24308">
            <w:pPr>
              <w:jc w:val="center"/>
            </w:pPr>
            <w:r>
              <w:rPr>
                <w:b/>
                <w:sz w:val="17"/>
              </w:rPr>
              <w:t>RNF-001</w:t>
            </w:r>
          </w:p>
        </w:tc>
        <w:tc>
          <w:tcPr>
            <w:tcW w:w="1728" w:type="dxa"/>
            <w:shd w:val="clear" w:color="auto" w:fill="EDEDED"/>
            <w:vAlign w:val="center"/>
          </w:tcPr>
          <w:p w:rsidR="0087496B" w:rsidRDefault="00D24308">
            <w:r>
              <w:rPr>
                <w:sz w:val="17"/>
              </w:rPr>
              <w:t>Seguridad</w:t>
            </w:r>
          </w:p>
        </w:tc>
        <w:tc>
          <w:tcPr>
            <w:tcW w:w="3816" w:type="dxa"/>
            <w:shd w:val="clear" w:color="auto" w:fill="EDEDED"/>
            <w:vAlign w:val="center"/>
          </w:tcPr>
          <w:p w:rsidR="0087496B" w:rsidRPr="00D82A2C" w:rsidRDefault="00D24308">
            <w:pPr>
              <w:rPr>
                <w:lang w:val="es-GT"/>
              </w:rPr>
            </w:pPr>
            <w:r w:rsidRPr="00D82A2C">
              <w:rPr>
                <w:sz w:val="17"/>
                <w:lang w:val="es-GT"/>
              </w:rPr>
              <w:t>Autenticación obligatoria, bloqueo por intentos y permisos por rol en cada ruta.</w:t>
            </w:r>
          </w:p>
        </w:tc>
        <w:tc>
          <w:tcPr>
            <w:tcW w:w="1512" w:type="dxa"/>
            <w:shd w:val="clear" w:color="auto" w:fill="EDEDED"/>
            <w:vAlign w:val="center"/>
          </w:tcPr>
          <w:p w:rsidR="0087496B" w:rsidRDefault="00D24308">
            <w:pPr>
              <w:jc w:val="center"/>
            </w:pPr>
            <w:r>
              <w:rPr>
                <w:sz w:val="17"/>
              </w:rPr>
              <w:t>CP-004 a CP-006</w:t>
            </w:r>
          </w:p>
        </w:tc>
        <w:tc>
          <w:tcPr>
            <w:tcW w:w="1152" w:type="dxa"/>
            <w:shd w:val="clear" w:color="auto" w:fill="EDEDED"/>
            <w:vAlign w:val="center"/>
          </w:tcPr>
          <w:p w:rsidR="0087496B" w:rsidRDefault="00D24308">
            <w:pPr>
              <w:jc w:val="center"/>
            </w:pPr>
            <w:r>
              <w:rPr>
                <w:sz w:val="17"/>
              </w:rPr>
              <w:t>Cumple</w:t>
            </w:r>
          </w:p>
        </w:tc>
      </w:tr>
      <w:tr w:rsidR="0087496B">
        <w:trPr>
          <w:cantSplit/>
          <w:jc w:val="center"/>
        </w:trPr>
        <w:tc>
          <w:tcPr>
            <w:tcW w:w="1152" w:type="dxa"/>
            <w:vAlign w:val="center"/>
          </w:tcPr>
          <w:p w:rsidR="0087496B" w:rsidRDefault="00D24308">
            <w:pPr>
              <w:jc w:val="center"/>
            </w:pPr>
            <w:r>
              <w:rPr>
                <w:b/>
                <w:sz w:val="17"/>
              </w:rPr>
              <w:t>RNF-002</w:t>
            </w:r>
          </w:p>
        </w:tc>
        <w:tc>
          <w:tcPr>
            <w:tcW w:w="1728" w:type="dxa"/>
            <w:vAlign w:val="center"/>
          </w:tcPr>
          <w:p w:rsidR="0087496B" w:rsidRDefault="00D24308">
            <w:r>
              <w:rPr>
                <w:sz w:val="17"/>
              </w:rPr>
              <w:t>Protección de credenciales</w:t>
            </w:r>
          </w:p>
        </w:tc>
        <w:tc>
          <w:tcPr>
            <w:tcW w:w="3816" w:type="dxa"/>
            <w:vAlign w:val="center"/>
          </w:tcPr>
          <w:p w:rsidR="0087496B" w:rsidRPr="00D82A2C" w:rsidRDefault="00D24308">
            <w:pPr>
              <w:rPr>
                <w:lang w:val="es-GT"/>
              </w:rPr>
            </w:pPr>
            <w:r w:rsidRPr="00D82A2C">
              <w:rPr>
                <w:sz w:val="17"/>
                <w:lang w:val="es-GT"/>
              </w:rPr>
              <w:t>Las contraseñas se almacenan cifradas con bcrypt y nunca en texto plano.</w:t>
            </w:r>
          </w:p>
        </w:tc>
        <w:tc>
          <w:tcPr>
            <w:tcW w:w="1512" w:type="dxa"/>
            <w:vAlign w:val="center"/>
          </w:tcPr>
          <w:p w:rsidR="0087496B" w:rsidRDefault="00D24308">
            <w:pPr>
              <w:jc w:val="center"/>
            </w:pPr>
            <w:r>
              <w:rPr>
                <w:sz w:val="17"/>
              </w:rPr>
              <w:t>CP-007, CP-008</w:t>
            </w:r>
          </w:p>
        </w:tc>
        <w:tc>
          <w:tcPr>
            <w:tcW w:w="1152" w:type="dxa"/>
            <w:vAlign w:val="center"/>
          </w:tcPr>
          <w:p w:rsidR="0087496B" w:rsidRDefault="00D24308">
            <w:pPr>
              <w:jc w:val="center"/>
            </w:pPr>
            <w:r>
              <w:rPr>
                <w:sz w:val="17"/>
              </w:rPr>
              <w:t>Cumple</w:t>
            </w:r>
          </w:p>
        </w:tc>
      </w:tr>
      <w:tr w:rsidR="0087496B">
        <w:trPr>
          <w:cantSplit/>
          <w:jc w:val="center"/>
        </w:trPr>
        <w:tc>
          <w:tcPr>
            <w:tcW w:w="1152" w:type="dxa"/>
            <w:shd w:val="clear" w:color="auto" w:fill="EDEDED"/>
            <w:vAlign w:val="center"/>
          </w:tcPr>
          <w:p w:rsidR="0087496B" w:rsidRDefault="00D24308">
            <w:pPr>
              <w:jc w:val="center"/>
            </w:pPr>
            <w:r>
              <w:rPr>
                <w:b/>
                <w:sz w:val="17"/>
              </w:rPr>
              <w:t>RNF-003</w:t>
            </w:r>
          </w:p>
        </w:tc>
        <w:tc>
          <w:tcPr>
            <w:tcW w:w="1728" w:type="dxa"/>
            <w:shd w:val="clear" w:color="auto" w:fill="EDEDED"/>
            <w:vAlign w:val="center"/>
          </w:tcPr>
          <w:p w:rsidR="0087496B" w:rsidRDefault="00D24308">
            <w:r>
              <w:rPr>
                <w:sz w:val="17"/>
              </w:rPr>
              <w:t>Integridad</w:t>
            </w:r>
          </w:p>
        </w:tc>
        <w:tc>
          <w:tcPr>
            <w:tcW w:w="3816" w:type="dxa"/>
            <w:shd w:val="clear" w:color="auto" w:fill="EDEDED"/>
            <w:vAlign w:val="center"/>
          </w:tcPr>
          <w:p w:rsidR="0087496B" w:rsidRPr="00D82A2C" w:rsidRDefault="00D24308">
            <w:pPr>
              <w:rPr>
                <w:lang w:val="es-GT"/>
              </w:rPr>
            </w:pPr>
            <w:r w:rsidRPr="00D82A2C">
              <w:rPr>
                <w:sz w:val="17"/>
                <w:lang w:val="es-GT"/>
              </w:rPr>
              <w:t>Llaves foráneas, restricciones únicas y transacciones en las operaciones de reglas de negocio.</w:t>
            </w:r>
          </w:p>
        </w:tc>
        <w:tc>
          <w:tcPr>
            <w:tcW w:w="1512" w:type="dxa"/>
            <w:shd w:val="clear" w:color="auto" w:fill="EDEDED"/>
            <w:vAlign w:val="center"/>
          </w:tcPr>
          <w:p w:rsidR="0087496B" w:rsidRDefault="00D24308">
            <w:pPr>
              <w:jc w:val="center"/>
            </w:pPr>
            <w:r>
              <w:rPr>
                <w:sz w:val="17"/>
              </w:rPr>
              <w:t>CP-010 a CP-022</w:t>
            </w:r>
          </w:p>
        </w:tc>
        <w:tc>
          <w:tcPr>
            <w:tcW w:w="1152" w:type="dxa"/>
            <w:shd w:val="clear" w:color="auto" w:fill="EDEDED"/>
            <w:vAlign w:val="center"/>
          </w:tcPr>
          <w:p w:rsidR="0087496B" w:rsidRDefault="00D24308">
            <w:pPr>
              <w:jc w:val="center"/>
            </w:pPr>
            <w:r>
              <w:rPr>
                <w:sz w:val="17"/>
              </w:rPr>
              <w:t>Cumple</w:t>
            </w:r>
          </w:p>
        </w:tc>
      </w:tr>
      <w:tr w:rsidR="0087496B">
        <w:trPr>
          <w:cantSplit/>
          <w:jc w:val="center"/>
        </w:trPr>
        <w:tc>
          <w:tcPr>
            <w:tcW w:w="1152" w:type="dxa"/>
            <w:vAlign w:val="center"/>
          </w:tcPr>
          <w:p w:rsidR="0087496B" w:rsidRDefault="00D24308">
            <w:pPr>
              <w:jc w:val="center"/>
            </w:pPr>
            <w:r>
              <w:rPr>
                <w:b/>
                <w:sz w:val="17"/>
              </w:rPr>
              <w:t>RNF-004</w:t>
            </w:r>
          </w:p>
        </w:tc>
        <w:tc>
          <w:tcPr>
            <w:tcW w:w="1728" w:type="dxa"/>
            <w:vAlign w:val="center"/>
          </w:tcPr>
          <w:p w:rsidR="0087496B" w:rsidRDefault="00D24308">
            <w:r>
              <w:rPr>
                <w:sz w:val="17"/>
              </w:rPr>
              <w:t>Disponibilidad</w:t>
            </w:r>
          </w:p>
        </w:tc>
        <w:tc>
          <w:tcPr>
            <w:tcW w:w="3816" w:type="dxa"/>
            <w:vAlign w:val="center"/>
          </w:tcPr>
          <w:p w:rsidR="0087496B" w:rsidRPr="00D82A2C" w:rsidRDefault="00D24308">
            <w:pPr>
              <w:rPr>
                <w:lang w:val="es-GT"/>
              </w:rPr>
            </w:pPr>
            <w:r w:rsidRPr="00D82A2C">
              <w:rPr>
                <w:sz w:val="17"/>
                <w:lang w:val="es-GT"/>
              </w:rPr>
              <w:t>Disponibilidad ≥ 99 % mensual en horario de servicio (MT-03).</w:t>
            </w:r>
          </w:p>
        </w:tc>
        <w:tc>
          <w:tcPr>
            <w:tcW w:w="1512" w:type="dxa"/>
            <w:vAlign w:val="center"/>
          </w:tcPr>
          <w:p w:rsidR="0087496B" w:rsidRDefault="00D24308">
            <w:pPr>
              <w:jc w:val="center"/>
            </w:pPr>
            <w:proofErr w:type="spellStart"/>
            <w:r>
              <w:rPr>
                <w:sz w:val="17"/>
              </w:rPr>
              <w:t>Monitoreo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en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producción</w:t>
            </w:r>
            <w:proofErr w:type="spellEnd"/>
          </w:p>
        </w:tc>
        <w:tc>
          <w:tcPr>
            <w:tcW w:w="1152" w:type="dxa"/>
            <w:vAlign w:val="center"/>
          </w:tcPr>
          <w:p w:rsidR="0087496B" w:rsidRDefault="00D24308">
            <w:pPr>
              <w:jc w:val="center"/>
            </w:pPr>
            <w:r>
              <w:rPr>
                <w:sz w:val="17"/>
              </w:rPr>
              <w:t>Pendiente</w:t>
            </w:r>
          </w:p>
        </w:tc>
      </w:tr>
      <w:tr w:rsidR="0087496B">
        <w:trPr>
          <w:cantSplit/>
          <w:jc w:val="center"/>
        </w:trPr>
        <w:tc>
          <w:tcPr>
            <w:tcW w:w="1152" w:type="dxa"/>
            <w:shd w:val="clear" w:color="auto" w:fill="EDEDED"/>
            <w:vAlign w:val="center"/>
          </w:tcPr>
          <w:p w:rsidR="0087496B" w:rsidRDefault="00D24308">
            <w:pPr>
              <w:jc w:val="center"/>
            </w:pPr>
            <w:r>
              <w:rPr>
                <w:b/>
                <w:sz w:val="17"/>
              </w:rPr>
              <w:t>RNF-005</w:t>
            </w:r>
          </w:p>
        </w:tc>
        <w:tc>
          <w:tcPr>
            <w:tcW w:w="1728" w:type="dxa"/>
            <w:shd w:val="clear" w:color="auto" w:fill="EDEDED"/>
            <w:vAlign w:val="center"/>
          </w:tcPr>
          <w:p w:rsidR="0087496B" w:rsidRDefault="00D24308">
            <w:r>
              <w:rPr>
                <w:sz w:val="17"/>
              </w:rPr>
              <w:t>Rendimiento</w:t>
            </w:r>
          </w:p>
        </w:tc>
        <w:tc>
          <w:tcPr>
            <w:tcW w:w="3816" w:type="dxa"/>
            <w:shd w:val="clear" w:color="auto" w:fill="EDEDED"/>
            <w:vAlign w:val="center"/>
          </w:tcPr>
          <w:p w:rsidR="0087496B" w:rsidRPr="00D82A2C" w:rsidRDefault="00D24308">
            <w:pPr>
              <w:rPr>
                <w:lang w:val="es-GT"/>
              </w:rPr>
            </w:pPr>
            <w:r w:rsidRPr="00D82A2C">
              <w:rPr>
                <w:sz w:val="17"/>
                <w:lang w:val="es-GT"/>
              </w:rPr>
              <w:t>P95 de respuesta ≤ 3 s (MT-01) y de validación ≤ 2 s (MT-02).</w:t>
            </w:r>
          </w:p>
        </w:tc>
        <w:tc>
          <w:tcPr>
            <w:tcW w:w="1512" w:type="dxa"/>
            <w:shd w:val="clear" w:color="auto" w:fill="EDEDED"/>
            <w:vAlign w:val="center"/>
          </w:tcPr>
          <w:p w:rsidR="0087496B" w:rsidRDefault="00D24308">
            <w:pPr>
              <w:jc w:val="center"/>
            </w:pPr>
            <w:proofErr w:type="spellStart"/>
            <w:r>
              <w:rPr>
                <w:sz w:val="17"/>
              </w:rPr>
              <w:t>Prueba</w:t>
            </w:r>
            <w:proofErr w:type="spellEnd"/>
            <w:r>
              <w:rPr>
                <w:sz w:val="17"/>
              </w:rPr>
              <w:t xml:space="preserve"> de </w:t>
            </w:r>
            <w:proofErr w:type="spellStart"/>
            <w:r>
              <w:rPr>
                <w:sz w:val="17"/>
              </w:rPr>
              <w:t>rendimiento</w:t>
            </w:r>
            <w:proofErr w:type="spellEnd"/>
          </w:p>
        </w:tc>
        <w:tc>
          <w:tcPr>
            <w:tcW w:w="1152" w:type="dxa"/>
            <w:shd w:val="clear" w:color="auto" w:fill="EDEDED"/>
            <w:vAlign w:val="center"/>
          </w:tcPr>
          <w:p w:rsidR="0087496B" w:rsidRDefault="00D24308">
            <w:pPr>
              <w:jc w:val="center"/>
            </w:pPr>
            <w:r>
              <w:rPr>
                <w:sz w:val="17"/>
              </w:rPr>
              <w:t>Pendiente</w:t>
            </w:r>
          </w:p>
        </w:tc>
      </w:tr>
      <w:tr w:rsidR="0087496B">
        <w:trPr>
          <w:cantSplit/>
          <w:jc w:val="center"/>
        </w:trPr>
        <w:tc>
          <w:tcPr>
            <w:tcW w:w="1152" w:type="dxa"/>
            <w:vAlign w:val="center"/>
          </w:tcPr>
          <w:p w:rsidR="0087496B" w:rsidRDefault="00D24308">
            <w:pPr>
              <w:jc w:val="center"/>
            </w:pPr>
            <w:r>
              <w:rPr>
                <w:b/>
                <w:sz w:val="17"/>
              </w:rPr>
              <w:t>RNF-006</w:t>
            </w:r>
          </w:p>
        </w:tc>
        <w:tc>
          <w:tcPr>
            <w:tcW w:w="1728" w:type="dxa"/>
            <w:vAlign w:val="center"/>
          </w:tcPr>
          <w:p w:rsidR="0087496B" w:rsidRDefault="00D24308">
            <w:r>
              <w:rPr>
                <w:sz w:val="17"/>
              </w:rPr>
              <w:t>Usabilidad</w:t>
            </w:r>
          </w:p>
        </w:tc>
        <w:tc>
          <w:tcPr>
            <w:tcW w:w="3816" w:type="dxa"/>
            <w:vAlign w:val="center"/>
          </w:tcPr>
          <w:p w:rsidR="0087496B" w:rsidRPr="00D82A2C" w:rsidRDefault="00D24308">
            <w:pPr>
              <w:rPr>
                <w:lang w:val="es-GT"/>
              </w:rPr>
            </w:pPr>
            <w:r w:rsidRPr="00D82A2C">
              <w:rPr>
                <w:sz w:val="17"/>
                <w:lang w:val="es-GT"/>
              </w:rPr>
              <w:t>≥ 90 % de tareas completadas por los usuarios (MT-07).</w:t>
            </w:r>
          </w:p>
        </w:tc>
        <w:tc>
          <w:tcPr>
            <w:tcW w:w="1512" w:type="dxa"/>
            <w:vAlign w:val="center"/>
          </w:tcPr>
          <w:p w:rsidR="0087496B" w:rsidRDefault="00D24308">
            <w:pPr>
              <w:jc w:val="center"/>
            </w:pPr>
            <w:proofErr w:type="spellStart"/>
            <w:r>
              <w:rPr>
                <w:sz w:val="17"/>
              </w:rPr>
              <w:t>Prueba</w:t>
            </w:r>
            <w:proofErr w:type="spellEnd"/>
            <w:r>
              <w:rPr>
                <w:sz w:val="17"/>
              </w:rPr>
              <w:t xml:space="preserve"> con </w:t>
            </w:r>
            <w:proofErr w:type="spellStart"/>
            <w:r>
              <w:rPr>
                <w:sz w:val="17"/>
              </w:rPr>
              <w:t>usuarios</w:t>
            </w:r>
            <w:proofErr w:type="spellEnd"/>
          </w:p>
        </w:tc>
        <w:tc>
          <w:tcPr>
            <w:tcW w:w="1152" w:type="dxa"/>
            <w:vAlign w:val="center"/>
          </w:tcPr>
          <w:p w:rsidR="0087496B" w:rsidRDefault="00D24308">
            <w:pPr>
              <w:jc w:val="center"/>
            </w:pPr>
            <w:r>
              <w:rPr>
                <w:sz w:val="17"/>
              </w:rPr>
              <w:t>Pendiente</w:t>
            </w:r>
          </w:p>
        </w:tc>
      </w:tr>
      <w:tr w:rsidR="0087496B">
        <w:trPr>
          <w:cantSplit/>
          <w:jc w:val="center"/>
        </w:trPr>
        <w:tc>
          <w:tcPr>
            <w:tcW w:w="1152" w:type="dxa"/>
            <w:shd w:val="clear" w:color="auto" w:fill="EDEDED"/>
            <w:vAlign w:val="center"/>
          </w:tcPr>
          <w:p w:rsidR="0087496B" w:rsidRDefault="00D24308">
            <w:pPr>
              <w:jc w:val="center"/>
            </w:pPr>
            <w:r>
              <w:rPr>
                <w:b/>
                <w:sz w:val="17"/>
              </w:rPr>
              <w:t>RNF-007</w:t>
            </w:r>
          </w:p>
        </w:tc>
        <w:tc>
          <w:tcPr>
            <w:tcW w:w="1728" w:type="dxa"/>
            <w:shd w:val="clear" w:color="auto" w:fill="EDEDED"/>
            <w:vAlign w:val="center"/>
          </w:tcPr>
          <w:p w:rsidR="0087496B" w:rsidRDefault="00D24308">
            <w:r>
              <w:rPr>
                <w:sz w:val="17"/>
              </w:rPr>
              <w:t>Escalabilidad</w:t>
            </w:r>
          </w:p>
        </w:tc>
        <w:tc>
          <w:tcPr>
            <w:tcW w:w="3816" w:type="dxa"/>
            <w:shd w:val="clear" w:color="auto" w:fill="EDEDED"/>
            <w:vAlign w:val="center"/>
          </w:tcPr>
          <w:p w:rsidR="0087496B" w:rsidRPr="00D82A2C" w:rsidRDefault="00D24308">
            <w:pPr>
              <w:rPr>
                <w:lang w:val="es-GT"/>
              </w:rPr>
            </w:pPr>
            <w:r w:rsidRPr="00D82A2C">
              <w:rPr>
                <w:sz w:val="17"/>
                <w:lang w:val="es-GT"/>
              </w:rPr>
              <w:t>Nuevas líneas, estaciones, buses y dispositivos se registran desde catálogos, sin cambios de código.</w:t>
            </w:r>
          </w:p>
        </w:tc>
        <w:tc>
          <w:tcPr>
            <w:tcW w:w="1512" w:type="dxa"/>
            <w:shd w:val="clear" w:color="auto" w:fill="EDEDED"/>
            <w:vAlign w:val="center"/>
          </w:tcPr>
          <w:p w:rsidR="0087496B" w:rsidRDefault="00D24308">
            <w:pPr>
              <w:jc w:val="center"/>
            </w:pPr>
            <w:proofErr w:type="spellStart"/>
            <w:r>
              <w:rPr>
                <w:sz w:val="17"/>
              </w:rPr>
              <w:t>Revisión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funcional</w:t>
            </w:r>
            <w:proofErr w:type="spellEnd"/>
          </w:p>
        </w:tc>
        <w:tc>
          <w:tcPr>
            <w:tcW w:w="1152" w:type="dxa"/>
            <w:shd w:val="clear" w:color="auto" w:fill="EDEDED"/>
            <w:vAlign w:val="center"/>
          </w:tcPr>
          <w:p w:rsidR="0087496B" w:rsidRDefault="00D24308">
            <w:pPr>
              <w:jc w:val="center"/>
            </w:pPr>
            <w:r>
              <w:rPr>
                <w:sz w:val="17"/>
              </w:rPr>
              <w:t>Cumple</w:t>
            </w:r>
          </w:p>
        </w:tc>
      </w:tr>
      <w:tr w:rsidR="0087496B">
        <w:trPr>
          <w:cantSplit/>
          <w:jc w:val="center"/>
        </w:trPr>
        <w:tc>
          <w:tcPr>
            <w:tcW w:w="1152" w:type="dxa"/>
            <w:vAlign w:val="center"/>
          </w:tcPr>
          <w:p w:rsidR="0087496B" w:rsidRDefault="00D24308">
            <w:pPr>
              <w:jc w:val="center"/>
            </w:pPr>
            <w:r>
              <w:rPr>
                <w:b/>
                <w:sz w:val="17"/>
              </w:rPr>
              <w:t>RNF-008</w:t>
            </w:r>
          </w:p>
        </w:tc>
        <w:tc>
          <w:tcPr>
            <w:tcW w:w="1728" w:type="dxa"/>
            <w:vAlign w:val="center"/>
          </w:tcPr>
          <w:p w:rsidR="0087496B" w:rsidRDefault="00D24308">
            <w:r>
              <w:rPr>
                <w:sz w:val="17"/>
              </w:rPr>
              <w:t>Mantenibilidad</w:t>
            </w:r>
          </w:p>
        </w:tc>
        <w:tc>
          <w:tcPr>
            <w:tcW w:w="3816" w:type="dxa"/>
            <w:vAlign w:val="center"/>
          </w:tcPr>
          <w:p w:rsidR="0087496B" w:rsidRPr="00D82A2C" w:rsidRDefault="00D24308">
            <w:pPr>
              <w:rPr>
                <w:lang w:val="es-GT"/>
              </w:rPr>
            </w:pPr>
            <w:r w:rsidRPr="00D82A2C">
              <w:rPr>
                <w:sz w:val="17"/>
                <w:lang w:val="es-GT"/>
              </w:rPr>
              <w:t>Estructura MVC con servicios separados para las reglas de negocio.</w:t>
            </w:r>
          </w:p>
        </w:tc>
        <w:tc>
          <w:tcPr>
            <w:tcW w:w="1512" w:type="dxa"/>
            <w:vAlign w:val="center"/>
          </w:tcPr>
          <w:p w:rsidR="0087496B" w:rsidRDefault="00D24308">
            <w:pPr>
              <w:jc w:val="center"/>
            </w:pPr>
            <w:proofErr w:type="spellStart"/>
            <w:r>
              <w:rPr>
                <w:sz w:val="17"/>
              </w:rPr>
              <w:t>Revisión</w:t>
            </w:r>
            <w:proofErr w:type="spellEnd"/>
            <w:r>
              <w:rPr>
                <w:sz w:val="17"/>
              </w:rPr>
              <w:t xml:space="preserve"> de </w:t>
            </w:r>
            <w:proofErr w:type="spellStart"/>
            <w:r>
              <w:rPr>
                <w:sz w:val="17"/>
              </w:rPr>
              <w:t>código</w:t>
            </w:r>
            <w:proofErr w:type="spellEnd"/>
          </w:p>
        </w:tc>
        <w:tc>
          <w:tcPr>
            <w:tcW w:w="1152" w:type="dxa"/>
            <w:vAlign w:val="center"/>
          </w:tcPr>
          <w:p w:rsidR="0087496B" w:rsidRDefault="00D24308">
            <w:pPr>
              <w:jc w:val="center"/>
            </w:pPr>
            <w:r>
              <w:rPr>
                <w:sz w:val="17"/>
              </w:rPr>
              <w:t>Cumple</w:t>
            </w:r>
          </w:p>
        </w:tc>
      </w:tr>
      <w:tr w:rsidR="0087496B">
        <w:trPr>
          <w:cantSplit/>
          <w:jc w:val="center"/>
        </w:trPr>
        <w:tc>
          <w:tcPr>
            <w:tcW w:w="1152" w:type="dxa"/>
            <w:shd w:val="clear" w:color="auto" w:fill="EDEDED"/>
            <w:vAlign w:val="center"/>
          </w:tcPr>
          <w:p w:rsidR="0087496B" w:rsidRDefault="00D24308">
            <w:pPr>
              <w:jc w:val="center"/>
            </w:pPr>
            <w:r>
              <w:rPr>
                <w:b/>
                <w:sz w:val="17"/>
              </w:rPr>
              <w:t>RNF-009</w:t>
            </w:r>
          </w:p>
        </w:tc>
        <w:tc>
          <w:tcPr>
            <w:tcW w:w="1728" w:type="dxa"/>
            <w:shd w:val="clear" w:color="auto" w:fill="EDEDED"/>
            <w:vAlign w:val="center"/>
          </w:tcPr>
          <w:p w:rsidR="0087496B" w:rsidRDefault="00D24308">
            <w:r>
              <w:rPr>
                <w:sz w:val="17"/>
              </w:rPr>
              <w:t>Trazabilidad</w:t>
            </w:r>
          </w:p>
        </w:tc>
        <w:tc>
          <w:tcPr>
            <w:tcW w:w="3816" w:type="dxa"/>
            <w:shd w:val="clear" w:color="auto" w:fill="EDEDED"/>
            <w:vAlign w:val="center"/>
          </w:tcPr>
          <w:p w:rsidR="0087496B" w:rsidRPr="00D82A2C" w:rsidRDefault="00D24308">
            <w:pPr>
              <w:rPr>
                <w:lang w:val="es-GT"/>
              </w:rPr>
            </w:pPr>
            <w:r w:rsidRPr="00D82A2C">
              <w:rPr>
                <w:sz w:val="17"/>
                <w:lang w:val="es-GT"/>
              </w:rPr>
              <w:t>Cada operación se relaciona con usuario, fecha, hora y registro afectado.</w:t>
            </w:r>
          </w:p>
        </w:tc>
        <w:tc>
          <w:tcPr>
            <w:tcW w:w="1512" w:type="dxa"/>
            <w:shd w:val="clear" w:color="auto" w:fill="EDEDED"/>
            <w:vAlign w:val="center"/>
          </w:tcPr>
          <w:p w:rsidR="0087496B" w:rsidRDefault="00D24308">
            <w:pPr>
              <w:jc w:val="center"/>
            </w:pPr>
            <w:r>
              <w:rPr>
                <w:sz w:val="17"/>
              </w:rPr>
              <w:t>CP-001, CP-046</w:t>
            </w:r>
          </w:p>
        </w:tc>
        <w:tc>
          <w:tcPr>
            <w:tcW w:w="1152" w:type="dxa"/>
            <w:shd w:val="clear" w:color="auto" w:fill="EDEDED"/>
            <w:vAlign w:val="center"/>
          </w:tcPr>
          <w:p w:rsidR="0087496B" w:rsidRDefault="00D24308">
            <w:pPr>
              <w:jc w:val="center"/>
            </w:pPr>
            <w:r>
              <w:rPr>
                <w:sz w:val="17"/>
              </w:rPr>
              <w:t>Cumple</w:t>
            </w:r>
          </w:p>
        </w:tc>
      </w:tr>
      <w:tr w:rsidR="0087496B">
        <w:trPr>
          <w:cantSplit/>
          <w:jc w:val="center"/>
        </w:trPr>
        <w:tc>
          <w:tcPr>
            <w:tcW w:w="1152" w:type="dxa"/>
            <w:vAlign w:val="center"/>
          </w:tcPr>
          <w:p w:rsidR="0087496B" w:rsidRDefault="00D24308">
            <w:pPr>
              <w:jc w:val="center"/>
            </w:pPr>
            <w:r>
              <w:rPr>
                <w:b/>
                <w:sz w:val="17"/>
              </w:rPr>
              <w:t>RNF-010</w:t>
            </w:r>
          </w:p>
        </w:tc>
        <w:tc>
          <w:tcPr>
            <w:tcW w:w="1728" w:type="dxa"/>
            <w:vAlign w:val="center"/>
          </w:tcPr>
          <w:p w:rsidR="0087496B" w:rsidRDefault="00D24308">
            <w:r>
              <w:rPr>
                <w:sz w:val="17"/>
              </w:rPr>
              <w:t>Recuperación</w:t>
            </w:r>
          </w:p>
        </w:tc>
        <w:tc>
          <w:tcPr>
            <w:tcW w:w="3816" w:type="dxa"/>
            <w:vAlign w:val="center"/>
          </w:tcPr>
          <w:p w:rsidR="0087496B" w:rsidRPr="00D82A2C" w:rsidRDefault="00D24308">
            <w:pPr>
              <w:rPr>
                <w:lang w:val="es-GT"/>
              </w:rPr>
            </w:pPr>
            <w:r w:rsidRPr="00D82A2C">
              <w:rPr>
                <w:sz w:val="17"/>
                <w:lang w:val="es-GT"/>
              </w:rPr>
              <w:t>Procedimiento de respaldo y restauración de la base de datos documentado y probado.</w:t>
            </w:r>
          </w:p>
        </w:tc>
        <w:tc>
          <w:tcPr>
            <w:tcW w:w="1512" w:type="dxa"/>
            <w:vAlign w:val="center"/>
          </w:tcPr>
          <w:p w:rsidR="0087496B" w:rsidRDefault="00D24308">
            <w:pPr>
              <w:jc w:val="center"/>
            </w:pPr>
            <w:proofErr w:type="spellStart"/>
            <w:r>
              <w:rPr>
                <w:sz w:val="17"/>
              </w:rPr>
              <w:t>Prueba</w:t>
            </w:r>
            <w:proofErr w:type="spellEnd"/>
            <w:r>
              <w:rPr>
                <w:sz w:val="17"/>
              </w:rPr>
              <w:t xml:space="preserve"> de </w:t>
            </w:r>
            <w:proofErr w:type="spellStart"/>
            <w:r>
              <w:rPr>
                <w:sz w:val="17"/>
              </w:rPr>
              <w:t>respaldo</w:t>
            </w:r>
            <w:proofErr w:type="spellEnd"/>
          </w:p>
        </w:tc>
        <w:tc>
          <w:tcPr>
            <w:tcW w:w="1152" w:type="dxa"/>
            <w:vAlign w:val="center"/>
          </w:tcPr>
          <w:p w:rsidR="0087496B" w:rsidRDefault="00D24308">
            <w:pPr>
              <w:jc w:val="center"/>
            </w:pPr>
            <w:r>
              <w:rPr>
                <w:sz w:val="17"/>
              </w:rPr>
              <w:t>Pendiente</w:t>
            </w:r>
          </w:p>
        </w:tc>
      </w:tr>
      <w:tr w:rsidR="0087496B">
        <w:trPr>
          <w:cantSplit/>
          <w:jc w:val="center"/>
        </w:trPr>
        <w:tc>
          <w:tcPr>
            <w:tcW w:w="1152" w:type="dxa"/>
            <w:shd w:val="clear" w:color="auto" w:fill="EDEDED"/>
            <w:vAlign w:val="center"/>
          </w:tcPr>
          <w:p w:rsidR="0087496B" w:rsidRDefault="00D24308">
            <w:pPr>
              <w:jc w:val="center"/>
            </w:pPr>
            <w:r>
              <w:rPr>
                <w:b/>
                <w:sz w:val="17"/>
              </w:rPr>
              <w:t>RNF-011</w:t>
            </w:r>
          </w:p>
        </w:tc>
        <w:tc>
          <w:tcPr>
            <w:tcW w:w="1728" w:type="dxa"/>
            <w:shd w:val="clear" w:color="auto" w:fill="EDEDED"/>
            <w:vAlign w:val="center"/>
          </w:tcPr>
          <w:p w:rsidR="0087496B" w:rsidRDefault="00D24308">
            <w:r>
              <w:rPr>
                <w:sz w:val="17"/>
              </w:rPr>
              <w:t>Interoperabilidad</w:t>
            </w:r>
          </w:p>
        </w:tc>
        <w:tc>
          <w:tcPr>
            <w:tcW w:w="3816" w:type="dxa"/>
            <w:shd w:val="clear" w:color="auto" w:fill="EDEDED"/>
            <w:vAlign w:val="center"/>
          </w:tcPr>
          <w:p w:rsidR="0087496B" w:rsidRPr="00D82A2C" w:rsidRDefault="00D24308">
            <w:pPr>
              <w:rPr>
                <w:lang w:val="es-GT"/>
              </w:rPr>
            </w:pPr>
            <w:r w:rsidRPr="00D82A2C">
              <w:rPr>
                <w:sz w:val="17"/>
                <w:lang w:val="es-GT"/>
              </w:rPr>
              <w:t>Intercambio de información en formatos definidos (CSV en reportes).</w:t>
            </w:r>
          </w:p>
        </w:tc>
        <w:tc>
          <w:tcPr>
            <w:tcW w:w="1512" w:type="dxa"/>
            <w:shd w:val="clear" w:color="auto" w:fill="EDEDED"/>
            <w:vAlign w:val="center"/>
          </w:tcPr>
          <w:p w:rsidR="0087496B" w:rsidRDefault="00D24308">
            <w:pPr>
              <w:jc w:val="center"/>
            </w:pPr>
            <w:r>
              <w:rPr>
                <w:sz w:val="17"/>
              </w:rPr>
              <w:t>CP-047</w:t>
            </w:r>
          </w:p>
        </w:tc>
        <w:tc>
          <w:tcPr>
            <w:tcW w:w="1152" w:type="dxa"/>
            <w:shd w:val="clear" w:color="auto" w:fill="EDEDED"/>
            <w:vAlign w:val="center"/>
          </w:tcPr>
          <w:p w:rsidR="0087496B" w:rsidRDefault="00D24308">
            <w:pPr>
              <w:jc w:val="center"/>
            </w:pPr>
            <w:r>
              <w:rPr>
                <w:sz w:val="17"/>
              </w:rPr>
              <w:t>Cumple</w:t>
            </w:r>
          </w:p>
        </w:tc>
      </w:tr>
      <w:tr w:rsidR="0087496B">
        <w:trPr>
          <w:cantSplit/>
          <w:jc w:val="center"/>
        </w:trPr>
        <w:tc>
          <w:tcPr>
            <w:tcW w:w="1152" w:type="dxa"/>
            <w:vAlign w:val="center"/>
          </w:tcPr>
          <w:p w:rsidR="0087496B" w:rsidRDefault="00D24308">
            <w:pPr>
              <w:jc w:val="center"/>
            </w:pPr>
            <w:r>
              <w:rPr>
                <w:b/>
                <w:sz w:val="17"/>
              </w:rPr>
              <w:t>RNF-012</w:t>
            </w:r>
          </w:p>
        </w:tc>
        <w:tc>
          <w:tcPr>
            <w:tcW w:w="1728" w:type="dxa"/>
            <w:vAlign w:val="center"/>
          </w:tcPr>
          <w:p w:rsidR="0087496B" w:rsidRDefault="00D24308">
            <w:r>
              <w:rPr>
                <w:sz w:val="17"/>
              </w:rPr>
              <w:t>Auditabilidad</w:t>
            </w:r>
          </w:p>
        </w:tc>
        <w:tc>
          <w:tcPr>
            <w:tcW w:w="3816" w:type="dxa"/>
            <w:vAlign w:val="center"/>
          </w:tcPr>
          <w:p w:rsidR="0087496B" w:rsidRPr="00D82A2C" w:rsidRDefault="00D24308">
            <w:pPr>
              <w:rPr>
                <w:lang w:val="es-GT"/>
              </w:rPr>
            </w:pPr>
            <w:r w:rsidRPr="00D82A2C">
              <w:rPr>
                <w:sz w:val="17"/>
                <w:lang w:val="es-GT"/>
              </w:rPr>
              <w:t>La bitácora se puede consultar y filtrar desde el módulo de auditoría.</w:t>
            </w:r>
          </w:p>
        </w:tc>
        <w:tc>
          <w:tcPr>
            <w:tcW w:w="1512" w:type="dxa"/>
            <w:vAlign w:val="center"/>
          </w:tcPr>
          <w:p w:rsidR="0087496B" w:rsidRDefault="00D24308">
            <w:pPr>
              <w:jc w:val="center"/>
            </w:pPr>
            <w:r>
              <w:rPr>
                <w:sz w:val="17"/>
              </w:rPr>
              <w:t>CP-046</w:t>
            </w:r>
          </w:p>
        </w:tc>
        <w:tc>
          <w:tcPr>
            <w:tcW w:w="1152" w:type="dxa"/>
            <w:vAlign w:val="center"/>
          </w:tcPr>
          <w:p w:rsidR="0087496B" w:rsidRDefault="00D24308">
            <w:pPr>
              <w:jc w:val="center"/>
            </w:pPr>
            <w:r>
              <w:rPr>
                <w:sz w:val="17"/>
              </w:rPr>
              <w:t>Cumple</w:t>
            </w:r>
          </w:p>
        </w:tc>
      </w:tr>
    </w:tbl>
    <w:p w:rsidR="0087496B" w:rsidRDefault="0087496B">
      <w:pPr>
        <w:spacing w:after="200" w:line="240" w:lineRule="auto"/>
      </w:pPr>
    </w:p>
    <w:p w:rsidR="0087496B" w:rsidRPr="00D82A2C" w:rsidRDefault="00D24308">
      <w:pPr>
        <w:spacing w:after="160" w:line="360" w:lineRule="auto"/>
        <w:jc w:val="both"/>
        <w:rPr>
          <w:lang w:val="es-GT"/>
        </w:rPr>
      </w:pPr>
      <w:r w:rsidRPr="00D82A2C">
        <w:rPr>
          <w:lang w:val="es-GT"/>
        </w:rPr>
        <w:t xml:space="preserve">Los criterios marcados como </w:t>
      </w:r>
      <w:r w:rsidRPr="00D24308">
        <w:rPr>
          <w:bCs/>
          <w:lang w:val="es-GT"/>
        </w:rPr>
        <w:t>Pendiente</w:t>
      </w:r>
      <w:r w:rsidRPr="00D82A2C">
        <w:rPr>
          <w:lang w:val="es-GT"/>
        </w:rPr>
        <w:t xml:space="preserve"> requieren el sistema instalado en su entorno de operación o la participación de usuarios finales, y se evaluarán durante las pruebas de aceptación con el cliente.</w:t>
      </w:r>
    </w:p>
    <w:p w:rsidR="0087496B" w:rsidRPr="00D82A2C" w:rsidRDefault="00D24308">
      <w:pPr>
        <w:pStyle w:val="Ttulo2"/>
        <w:rPr>
          <w:lang w:val="es-GT"/>
        </w:rPr>
      </w:pPr>
      <w:r w:rsidRPr="00D82A2C">
        <w:rPr>
          <w:lang w:val="es-GT"/>
        </w:rPr>
        <w:t>15.6 Cumplimiento de las métricas de calidad</w:t>
      </w:r>
    </w:p>
    <w:tbl>
      <w:tblPr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1080"/>
        <w:gridCol w:w="2736"/>
        <w:gridCol w:w="1512"/>
        <w:gridCol w:w="2736"/>
        <w:gridCol w:w="1296"/>
      </w:tblGrid>
      <w:tr w:rsidR="0087496B">
        <w:trPr>
          <w:cantSplit/>
          <w:tblHeader/>
          <w:jc w:val="center"/>
        </w:trPr>
        <w:tc>
          <w:tcPr>
            <w:tcW w:w="1080" w:type="dxa"/>
            <w:shd w:val="clear" w:color="auto" w:fill="A6A6A6"/>
            <w:vAlign w:val="center"/>
          </w:tcPr>
          <w:p w:rsidR="0087496B" w:rsidRDefault="00D24308">
            <w:pPr>
              <w:keepNext/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Métrica</w:t>
            </w:r>
            <w:proofErr w:type="spellEnd"/>
          </w:p>
        </w:tc>
        <w:tc>
          <w:tcPr>
            <w:tcW w:w="2736" w:type="dxa"/>
            <w:shd w:val="clear" w:color="auto" w:fill="A6A6A6"/>
            <w:vAlign w:val="center"/>
          </w:tcPr>
          <w:p w:rsidR="0087496B" w:rsidRDefault="00D24308">
            <w:pPr>
              <w:keepNext/>
              <w:jc w:val="center"/>
            </w:pPr>
            <w:r>
              <w:rPr>
                <w:b/>
                <w:color w:val="FFFFFF"/>
                <w:sz w:val="18"/>
              </w:rPr>
              <w:t>Nombre</w:t>
            </w:r>
          </w:p>
        </w:tc>
        <w:tc>
          <w:tcPr>
            <w:tcW w:w="1512" w:type="dxa"/>
            <w:shd w:val="clear" w:color="auto" w:fill="A6A6A6"/>
            <w:vAlign w:val="center"/>
          </w:tcPr>
          <w:p w:rsidR="0087496B" w:rsidRDefault="00D24308">
            <w:pPr>
              <w:keepNext/>
              <w:jc w:val="center"/>
            </w:pPr>
            <w:r>
              <w:rPr>
                <w:b/>
                <w:color w:val="FFFFFF"/>
                <w:sz w:val="18"/>
              </w:rPr>
              <w:t>Meta</w:t>
            </w:r>
          </w:p>
        </w:tc>
        <w:tc>
          <w:tcPr>
            <w:tcW w:w="2736" w:type="dxa"/>
            <w:shd w:val="clear" w:color="auto" w:fill="A6A6A6"/>
            <w:vAlign w:val="center"/>
          </w:tcPr>
          <w:p w:rsidR="0087496B" w:rsidRDefault="00D24308">
            <w:pPr>
              <w:keepNext/>
              <w:jc w:val="center"/>
            </w:pPr>
            <w:r>
              <w:rPr>
                <w:b/>
                <w:color w:val="FFFFFF"/>
                <w:sz w:val="18"/>
              </w:rPr>
              <w:t>Resultado actual</w:t>
            </w:r>
          </w:p>
        </w:tc>
        <w:tc>
          <w:tcPr>
            <w:tcW w:w="1296" w:type="dxa"/>
            <w:shd w:val="clear" w:color="auto" w:fill="A6A6A6"/>
            <w:vAlign w:val="center"/>
          </w:tcPr>
          <w:p w:rsidR="0087496B" w:rsidRDefault="00D24308">
            <w:pPr>
              <w:keepNext/>
              <w:jc w:val="center"/>
            </w:pPr>
            <w:r>
              <w:rPr>
                <w:b/>
                <w:color w:val="FFFFFF"/>
                <w:sz w:val="18"/>
              </w:rPr>
              <w:t>Estado</w:t>
            </w:r>
          </w:p>
        </w:tc>
      </w:tr>
      <w:tr w:rsidR="0087496B">
        <w:trPr>
          <w:cantSplit/>
          <w:jc w:val="center"/>
        </w:trPr>
        <w:tc>
          <w:tcPr>
            <w:tcW w:w="1080" w:type="dxa"/>
            <w:shd w:val="clear" w:color="auto" w:fill="EDEDED"/>
            <w:vAlign w:val="center"/>
          </w:tcPr>
          <w:p w:rsidR="0087496B" w:rsidRDefault="00D24308">
            <w:pPr>
              <w:jc w:val="center"/>
            </w:pPr>
            <w:r>
              <w:rPr>
                <w:b/>
                <w:sz w:val="17"/>
              </w:rPr>
              <w:t>MT-01</w:t>
            </w:r>
          </w:p>
        </w:tc>
        <w:tc>
          <w:tcPr>
            <w:tcW w:w="2736" w:type="dxa"/>
            <w:shd w:val="clear" w:color="auto" w:fill="EDEDED"/>
            <w:vAlign w:val="center"/>
          </w:tcPr>
          <w:p w:rsidR="0087496B" w:rsidRDefault="00D24308">
            <w:r>
              <w:rPr>
                <w:sz w:val="17"/>
              </w:rPr>
              <w:t>Tiempo de respuesta</w:t>
            </w:r>
          </w:p>
        </w:tc>
        <w:tc>
          <w:tcPr>
            <w:tcW w:w="1512" w:type="dxa"/>
            <w:shd w:val="clear" w:color="auto" w:fill="EDEDED"/>
            <w:vAlign w:val="center"/>
          </w:tcPr>
          <w:p w:rsidR="0087496B" w:rsidRDefault="00D24308">
            <w:pPr>
              <w:jc w:val="center"/>
            </w:pPr>
            <w:r>
              <w:rPr>
                <w:sz w:val="17"/>
              </w:rPr>
              <w:t>≤ 3 s</w:t>
            </w:r>
          </w:p>
        </w:tc>
        <w:tc>
          <w:tcPr>
            <w:tcW w:w="2736" w:type="dxa"/>
            <w:shd w:val="clear" w:color="auto" w:fill="EDEDED"/>
            <w:vAlign w:val="center"/>
          </w:tcPr>
          <w:p w:rsidR="0087496B" w:rsidRDefault="00D24308">
            <w:pPr>
              <w:jc w:val="center"/>
            </w:pPr>
            <w:r>
              <w:rPr>
                <w:sz w:val="17"/>
              </w:rPr>
              <w:t>Por medir</w:t>
            </w:r>
          </w:p>
        </w:tc>
        <w:tc>
          <w:tcPr>
            <w:tcW w:w="1296" w:type="dxa"/>
            <w:shd w:val="clear" w:color="auto" w:fill="EDEDED"/>
            <w:vAlign w:val="center"/>
          </w:tcPr>
          <w:p w:rsidR="0087496B" w:rsidRDefault="00D24308">
            <w:pPr>
              <w:jc w:val="center"/>
            </w:pPr>
            <w:r>
              <w:rPr>
                <w:sz w:val="17"/>
              </w:rPr>
              <w:t>Pendiente</w:t>
            </w:r>
          </w:p>
        </w:tc>
      </w:tr>
      <w:tr w:rsidR="0087496B">
        <w:trPr>
          <w:cantSplit/>
          <w:jc w:val="center"/>
        </w:trPr>
        <w:tc>
          <w:tcPr>
            <w:tcW w:w="1080" w:type="dxa"/>
            <w:vAlign w:val="center"/>
          </w:tcPr>
          <w:p w:rsidR="0087496B" w:rsidRDefault="00D24308">
            <w:pPr>
              <w:jc w:val="center"/>
            </w:pPr>
            <w:r>
              <w:rPr>
                <w:b/>
                <w:sz w:val="17"/>
              </w:rPr>
              <w:t>MT-02</w:t>
            </w:r>
          </w:p>
        </w:tc>
        <w:tc>
          <w:tcPr>
            <w:tcW w:w="2736" w:type="dxa"/>
            <w:vAlign w:val="center"/>
          </w:tcPr>
          <w:p w:rsidR="0087496B" w:rsidRDefault="00D24308">
            <w:r>
              <w:rPr>
                <w:sz w:val="17"/>
              </w:rPr>
              <w:t>Tiempo de validación</w:t>
            </w:r>
          </w:p>
        </w:tc>
        <w:tc>
          <w:tcPr>
            <w:tcW w:w="1512" w:type="dxa"/>
            <w:vAlign w:val="center"/>
          </w:tcPr>
          <w:p w:rsidR="0087496B" w:rsidRDefault="00D24308">
            <w:pPr>
              <w:jc w:val="center"/>
            </w:pPr>
            <w:r>
              <w:rPr>
                <w:sz w:val="17"/>
              </w:rPr>
              <w:t>≤ 2 s</w:t>
            </w:r>
          </w:p>
        </w:tc>
        <w:tc>
          <w:tcPr>
            <w:tcW w:w="2736" w:type="dxa"/>
            <w:vAlign w:val="center"/>
          </w:tcPr>
          <w:p w:rsidR="0087496B" w:rsidRDefault="00D24308">
            <w:pPr>
              <w:jc w:val="center"/>
            </w:pPr>
            <w:r>
              <w:rPr>
                <w:sz w:val="17"/>
              </w:rPr>
              <w:t>Por medir</w:t>
            </w:r>
          </w:p>
        </w:tc>
        <w:tc>
          <w:tcPr>
            <w:tcW w:w="1296" w:type="dxa"/>
            <w:vAlign w:val="center"/>
          </w:tcPr>
          <w:p w:rsidR="0087496B" w:rsidRDefault="00D24308">
            <w:pPr>
              <w:jc w:val="center"/>
            </w:pPr>
            <w:r>
              <w:rPr>
                <w:sz w:val="17"/>
              </w:rPr>
              <w:t>Pendiente</w:t>
            </w:r>
          </w:p>
        </w:tc>
      </w:tr>
      <w:tr w:rsidR="0087496B">
        <w:trPr>
          <w:cantSplit/>
          <w:jc w:val="center"/>
        </w:trPr>
        <w:tc>
          <w:tcPr>
            <w:tcW w:w="1080" w:type="dxa"/>
            <w:shd w:val="clear" w:color="auto" w:fill="EDEDED"/>
            <w:vAlign w:val="center"/>
          </w:tcPr>
          <w:p w:rsidR="0087496B" w:rsidRDefault="00D24308">
            <w:pPr>
              <w:jc w:val="center"/>
            </w:pPr>
            <w:r>
              <w:rPr>
                <w:b/>
                <w:sz w:val="17"/>
              </w:rPr>
              <w:t>MT-03</w:t>
            </w:r>
          </w:p>
        </w:tc>
        <w:tc>
          <w:tcPr>
            <w:tcW w:w="2736" w:type="dxa"/>
            <w:shd w:val="clear" w:color="auto" w:fill="EDEDED"/>
            <w:vAlign w:val="center"/>
          </w:tcPr>
          <w:p w:rsidR="0087496B" w:rsidRDefault="00D24308">
            <w:r>
              <w:rPr>
                <w:sz w:val="17"/>
              </w:rPr>
              <w:t>Disponibilidad del sistema</w:t>
            </w:r>
          </w:p>
        </w:tc>
        <w:tc>
          <w:tcPr>
            <w:tcW w:w="1512" w:type="dxa"/>
            <w:shd w:val="clear" w:color="auto" w:fill="EDEDED"/>
            <w:vAlign w:val="center"/>
          </w:tcPr>
          <w:p w:rsidR="0087496B" w:rsidRDefault="00D24308">
            <w:pPr>
              <w:jc w:val="center"/>
            </w:pPr>
            <w:r>
              <w:rPr>
                <w:sz w:val="17"/>
              </w:rPr>
              <w:t>≥ 99 % mensual</w:t>
            </w:r>
          </w:p>
        </w:tc>
        <w:tc>
          <w:tcPr>
            <w:tcW w:w="2736" w:type="dxa"/>
            <w:shd w:val="clear" w:color="auto" w:fill="EDEDED"/>
            <w:vAlign w:val="center"/>
          </w:tcPr>
          <w:p w:rsidR="0087496B" w:rsidRDefault="00D24308">
            <w:pPr>
              <w:jc w:val="center"/>
            </w:pPr>
            <w:r>
              <w:rPr>
                <w:sz w:val="17"/>
              </w:rPr>
              <w:t>Requiere operación</w:t>
            </w:r>
          </w:p>
        </w:tc>
        <w:tc>
          <w:tcPr>
            <w:tcW w:w="1296" w:type="dxa"/>
            <w:shd w:val="clear" w:color="auto" w:fill="EDEDED"/>
            <w:vAlign w:val="center"/>
          </w:tcPr>
          <w:p w:rsidR="0087496B" w:rsidRDefault="00D24308">
            <w:pPr>
              <w:jc w:val="center"/>
            </w:pPr>
            <w:r>
              <w:rPr>
                <w:sz w:val="17"/>
              </w:rPr>
              <w:t>Pendiente</w:t>
            </w:r>
          </w:p>
        </w:tc>
      </w:tr>
      <w:tr w:rsidR="0087496B">
        <w:trPr>
          <w:cantSplit/>
          <w:jc w:val="center"/>
        </w:trPr>
        <w:tc>
          <w:tcPr>
            <w:tcW w:w="1080" w:type="dxa"/>
            <w:vAlign w:val="center"/>
          </w:tcPr>
          <w:p w:rsidR="0087496B" w:rsidRDefault="00D24308">
            <w:pPr>
              <w:jc w:val="center"/>
            </w:pPr>
            <w:r>
              <w:rPr>
                <w:b/>
                <w:sz w:val="17"/>
              </w:rPr>
              <w:t>MT-04</w:t>
            </w:r>
          </w:p>
        </w:tc>
        <w:tc>
          <w:tcPr>
            <w:tcW w:w="2736" w:type="dxa"/>
            <w:vAlign w:val="center"/>
          </w:tcPr>
          <w:p w:rsidR="0087496B" w:rsidRDefault="00D24308">
            <w:r>
              <w:rPr>
                <w:sz w:val="17"/>
              </w:rPr>
              <w:t>Tasa de operaciones exitosas</w:t>
            </w:r>
          </w:p>
        </w:tc>
        <w:tc>
          <w:tcPr>
            <w:tcW w:w="1512" w:type="dxa"/>
            <w:vAlign w:val="center"/>
          </w:tcPr>
          <w:p w:rsidR="0087496B" w:rsidRDefault="00D24308">
            <w:pPr>
              <w:jc w:val="center"/>
            </w:pPr>
            <w:r>
              <w:rPr>
                <w:sz w:val="17"/>
              </w:rPr>
              <w:t>≥ 98 %</w:t>
            </w:r>
          </w:p>
        </w:tc>
        <w:tc>
          <w:tcPr>
            <w:tcW w:w="2736" w:type="dxa"/>
            <w:vAlign w:val="center"/>
          </w:tcPr>
          <w:p w:rsidR="0087496B" w:rsidRDefault="00D24308">
            <w:pPr>
              <w:jc w:val="center"/>
            </w:pPr>
            <w:r>
              <w:rPr>
                <w:sz w:val="17"/>
              </w:rPr>
              <w:t>170 de 170 verificaciones (100 %)</w:t>
            </w:r>
          </w:p>
        </w:tc>
        <w:tc>
          <w:tcPr>
            <w:tcW w:w="1296" w:type="dxa"/>
            <w:vAlign w:val="center"/>
          </w:tcPr>
          <w:p w:rsidR="0087496B" w:rsidRDefault="00D24308">
            <w:pPr>
              <w:jc w:val="center"/>
            </w:pPr>
            <w:r>
              <w:rPr>
                <w:sz w:val="17"/>
              </w:rPr>
              <w:t>Cumple</w:t>
            </w:r>
          </w:p>
        </w:tc>
      </w:tr>
      <w:tr w:rsidR="0087496B">
        <w:trPr>
          <w:cantSplit/>
          <w:jc w:val="center"/>
        </w:trPr>
        <w:tc>
          <w:tcPr>
            <w:tcW w:w="1080" w:type="dxa"/>
            <w:shd w:val="clear" w:color="auto" w:fill="EDEDED"/>
            <w:vAlign w:val="center"/>
          </w:tcPr>
          <w:p w:rsidR="0087496B" w:rsidRDefault="00D24308">
            <w:pPr>
              <w:jc w:val="center"/>
            </w:pPr>
            <w:r>
              <w:rPr>
                <w:b/>
                <w:sz w:val="17"/>
              </w:rPr>
              <w:t>MT-05</w:t>
            </w:r>
          </w:p>
        </w:tc>
        <w:tc>
          <w:tcPr>
            <w:tcW w:w="2736" w:type="dxa"/>
            <w:shd w:val="clear" w:color="auto" w:fill="EDEDED"/>
            <w:vAlign w:val="center"/>
          </w:tcPr>
          <w:p w:rsidR="0087496B" w:rsidRDefault="00D24308">
            <w:r>
              <w:rPr>
                <w:sz w:val="17"/>
              </w:rPr>
              <w:t>Cobertura de pruebas funcionales</w:t>
            </w:r>
          </w:p>
        </w:tc>
        <w:tc>
          <w:tcPr>
            <w:tcW w:w="1512" w:type="dxa"/>
            <w:shd w:val="clear" w:color="auto" w:fill="EDEDED"/>
            <w:vAlign w:val="center"/>
          </w:tcPr>
          <w:p w:rsidR="0087496B" w:rsidRDefault="00D24308">
            <w:pPr>
              <w:jc w:val="center"/>
            </w:pPr>
            <w:r>
              <w:rPr>
                <w:sz w:val="17"/>
              </w:rPr>
              <w:t>100 %</w:t>
            </w:r>
          </w:p>
        </w:tc>
        <w:tc>
          <w:tcPr>
            <w:tcW w:w="2736" w:type="dxa"/>
            <w:shd w:val="clear" w:color="auto" w:fill="EDEDED"/>
            <w:vAlign w:val="center"/>
          </w:tcPr>
          <w:p w:rsidR="0087496B" w:rsidRDefault="00D24308">
            <w:pPr>
              <w:jc w:val="center"/>
            </w:pPr>
            <w:r>
              <w:rPr>
                <w:sz w:val="17"/>
              </w:rPr>
              <w:t>25 de 25 RF (100 %)</w:t>
            </w:r>
          </w:p>
        </w:tc>
        <w:tc>
          <w:tcPr>
            <w:tcW w:w="1296" w:type="dxa"/>
            <w:shd w:val="clear" w:color="auto" w:fill="EDEDED"/>
            <w:vAlign w:val="center"/>
          </w:tcPr>
          <w:p w:rsidR="0087496B" w:rsidRDefault="00D24308">
            <w:pPr>
              <w:jc w:val="center"/>
            </w:pPr>
            <w:r>
              <w:rPr>
                <w:sz w:val="17"/>
              </w:rPr>
              <w:t>Cumple</w:t>
            </w:r>
          </w:p>
        </w:tc>
      </w:tr>
      <w:tr w:rsidR="0087496B">
        <w:trPr>
          <w:cantSplit/>
          <w:jc w:val="center"/>
        </w:trPr>
        <w:tc>
          <w:tcPr>
            <w:tcW w:w="1080" w:type="dxa"/>
            <w:vAlign w:val="center"/>
          </w:tcPr>
          <w:p w:rsidR="0087496B" w:rsidRDefault="00D24308">
            <w:pPr>
              <w:jc w:val="center"/>
            </w:pPr>
            <w:r>
              <w:rPr>
                <w:b/>
                <w:sz w:val="17"/>
              </w:rPr>
              <w:t>MT-06</w:t>
            </w:r>
          </w:p>
        </w:tc>
        <w:tc>
          <w:tcPr>
            <w:tcW w:w="2736" w:type="dxa"/>
            <w:vAlign w:val="center"/>
          </w:tcPr>
          <w:p w:rsidR="0087496B" w:rsidRDefault="00D24308">
            <w:r>
              <w:rPr>
                <w:sz w:val="17"/>
              </w:rPr>
              <w:t>Porcentaje de pruebas aprobadas</w:t>
            </w:r>
          </w:p>
        </w:tc>
        <w:tc>
          <w:tcPr>
            <w:tcW w:w="1512" w:type="dxa"/>
            <w:vAlign w:val="center"/>
          </w:tcPr>
          <w:p w:rsidR="0087496B" w:rsidRDefault="00D24308">
            <w:pPr>
              <w:jc w:val="center"/>
            </w:pPr>
            <w:r>
              <w:rPr>
                <w:sz w:val="17"/>
              </w:rPr>
              <w:t>≥ 95 %</w:t>
            </w:r>
          </w:p>
        </w:tc>
        <w:tc>
          <w:tcPr>
            <w:tcW w:w="2736" w:type="dxa"/>
            <w:vAlign w:val="center"/>
          </w:tcPr>
          <w:p w:rsidR="0087496B" w:rsidRDefault="00D24308">
            <w:pPr>
              <w:jc w:val="center"/>
            </w:pPr>
            <w:r>
              <w:rPr>
                <w:sz w:val="17"/>
              </w:rPr>
              <w:t>50 de 50 (100 %)</w:t>
            </w:r>
          </w:p>
        </w:tc>
        <w:tc>
          <w:tcPr>
            <w:tcW w:w="1296" w:type="dxa"/>
            <w:vAlign w:val="center"/>
          </w:tcPr>
          <w:p w:rsidR="0087496B" w:rsidRDefault="00D24308">
            <w:pPr>
              <w:jc w:val="center"/>
            </w:pPr>
            <w:r>
              <w:rPr>
                <w:sz w:val="17"/>
              </w:rPr>
              <w:t>Cumple</w:t>
            </w:r>
          </w:p>
        </w:tc>
      </w:tr>
      <w:tr w:rsidR="0087496B">
        <w:trPr>
          <w:cantSplit/>
          <w:jc w:val="center"/>
        </w:trPr>
        <w:tc>
          <w:tcPr>
            <w:tcW w:w="1080" w:type="dxa"/>
            <w:shd w:val="clear" w:color="auto" w:fill="EDEDED"/>
            <w:vAlign w:val="center"/>
          </w:tcPr>
          <w:p w:rsidR="0087496B" w:rsidRDefault="00D24308">
            <w:pPr>
              <w:jc w:val="center"/>
            </w:pPr>
            <w:r>
              <w:rPr>
                <w:b/>
                <w:sz w:val="17"/>
              </w:rPr>
              <w:t>MT-07</w:t>
            </w:r>
          </w:p>
        </w:tc>
        <w:tc>
          <w:tcPr>
            <w:tcW w:w="2736" w:type="dxa"/>
            <w:shd w:val="clear" w:color="auto" w:fill="EDEDED"/>
            <w:vAlign w:val="center"/>
          </w:tcPr>
          <w:p w:rsidR="0087496B" w:rsidRPr="00D82A2C" w:rsidRDefault="00D24308">
            <w:pPr>
              <w:rPr>
                <w:lang w:val="es-GT"/>
              </w:rPr>
            </w:pPr>
            <w:r w:rsidRPr="00D82A2C">
              <w:rPr>
                <w:sz w:val="17"/>
                <w:lang w:val="es-GT"/>
              </w:rPr>
              <w:t>Cumplimiento de tareas de usuario</w:t>
            </w:r>
          </w:p>
        </w:tc>
        <w:tc>
          <w:tcPr>
            <w:tcW w:w="1512" w:type="dxa"/>
            <w:shd w:val="clear" w:color="auto" w:fill="EDEDED"/>
            <w:vAlign w:val="center"/>
          </w:tcPr>
          <w:p w:rsidR="0087496B" w:rsidRDefault="00D24308">
            <w:pPr>
              <w:jc w:val="center"/>
            </w:pPr>
            <w:r>
              <w:rPr>
                <w:sz w:val="17"/>
              </w:rPr>
              <w:t>≥ 90 %</w:t>
            </w:r>
          </w:p>
        </w:tc>
        <w:tc>
          <w:tcPr>
            <w:tcW w:w="2736" w:type="dxa"/>
            <w:shd w:val="clear" w:color="auto" w:fill="EDEDED"/>
            <w:vAlign w:val="center"/>
          </w:tcPr>
          <w:p w:rsidR="0087496B" w:rsidRDefault="00D24308">
            <w:pPr>
              <w:jc w:val="center"/>
            </w:pPr>
            <w:r>
              <w:rPr>
                <w:sz w:val="17"/>
              </w:rPr>
              <w:t>Por medir</w:t>
            </w:r>
          </w:p>
        </w:tc>
        <w:tc>
          <w:tcPr>
            <w:tcW w:w="1296" w:type="dxa"/>
            <w:shd w:val="clear" w:color="auto" w:fill="EDEDED"/>
            <w:vAlign w:val="center"/>
          </w:tcPr>
          <w:p w:rsidR="0087496B" w:rsidRDefault="00D24308">
            <w:pPr>
              <w:jc w:val="center"/>
            </w:pPr>
            <w:r>
              <w:rPr>
                <w:sz w:val="17"/>
              </w:rPr>
              <w:t>Pendiente</w:t>
            </w:r>
          </w:p>
        </w:tc>
      </w:tr>
      <w:tr w:rsidR="0087496B">
        <w:trPr>
          <w:cantSplit/>
          <w:jc w:val="center"/>
        </w:trPr>
        <w:tc>
          <w:tcPr>
            <w:tcW w:w="1080" w:type="dxa"/>
            <w:vAlign w:val="center"/>
          </w:tcPr>
          <w:p w:rsidR="0087496B" w:rsidRDefault="00D24308">
            <w:pPr>
              <w:jc w:val="center"/>
            </w:pPr>
            <w:r>
              <w:rPr>
                <w:b/>
                <w:sz w:val="17"/>
              </w:rPr>
              <w:lastRenderedPageBreak/>
              <w:t>MT-08</w:t>
            </w:r>
          </w:p>
        </w:tc>
        <w:tc>
          <w:tcPr>
            <w:tcW w:w="2736" w:type="dxa"/>
            <w:vAlign w:val="center"/>
          </w:tcPr>
          <w:p w:rsidR="0087496B" w:rsidRPr="00D82A2C" w:rsidRDefault="00D24308">
            <w:pPr>
              <w:rPr>
                <w:lang w:val="es-GT"/>
              </w:rPr>
            </w:pPr>
            <w:r w:rsidRPr="00D82A2C">
              <w:rPr>
                <w:sz w:val="17"/>
                <w:lang w:val="es-GT"/>
              </w:rPr>
              <w:t>Cumplimiento de controles de seguridad</w:t>
            </w:r>
          </w:p>
        </w:tc>
        <w:tc>
          <w:tcPr>
            <w:tcW w:w="1512" w:type="dxa"/>
            <w:vAlign w:val="center"/>
          </w:tcPr>
          <w:p w:rsidR="0087496B" w:rsidRDefault="00D24308">
            <w:pPr>
              <w:jc w:val="center"/>
            </w:pPr>
            <w:r>
              <w:rPr>
                <w:sz w:val="17"/>
              </w:rPr>
              <w:t>100 %</w:t>
            </w:r>
          </w:p>
        </w:tc>
        <w:tc>
          <w:tcPr>
            <w:tcW w:w="2736" w:type="dxa"/>
            <w:vAlign w:val="center"/>
          </w:tcPr>
          <w:p w:rsidR="0087496B" w:rsidRPr="00D82A2C" w:rsidRDefault="00D24308">
            <w:pPr>
              <w:jc w:val="center"/>
              <w:rPr>
                <w:lang w:val="es-GT"/>
              </w:rPr>
            </w:pPr>
            <w:r w:rsidRPr="00D82A2C">
              <w:rPr>
                <w:sz w:val="17"/>
                <w:lang w:val="es-GT"/>
              </w:rPr>
              <w:t>9 de 9 pruebas críticas (CP-001 a CP-009)</w:t>
            </w:r>
          </w:p>
        </w:tc>
        <w:tc>
          <w:tcPr>
            <w:tcW w:w="1296" w:type="dxa"/>
            <w:vAlign w:val="center"/>
          </w:tcPr>
          <w:p w:rsidR="0087496B" w:rsidRDefault="00D24308">
            <w:pPr>
              <w:jc w:val="center"/>
            </w:pPr>
            <w:proofErr w:type="spellStart"/>
            <w:r>
              <w:rPr>
                <w:sz w:val="17"/>
              </w:rPr>
              <w:t>Cumple</w:t>
            </w:r>
            <w:proofErr w:type="spellEnd"/>
          </w:p>
        </w:tc>
      </w:tr>
      <w:tr w:rsidR="0087496B">
        <w:trPr>
          <w:cantSplit/>
          <w:jc w:val="center"/>
        </w:trPr>
        <w:tc>
          <w:tcPr>
            <w:tcW w:w="1080" w:type="dxa"/>
            <w:shd w:val="clear" w:color="auto" w:fill="EDEDED"/>
            <w:vAlign w:val="center"/>
          </w:tcPr>
          <w:p w:rsidR="0087496B" w:rsidRDefault="00D24308">
            <w:pPr>
              <w:jc w:val="center"/>
            </w:pPr>
            <w:r>
              <w:rPr>
                <w:b/>
                <w:sz w:val="17"/>
              </w:rPr>
              <w:t>MT-09</w:t>
            </w:r>
          </w:p>
        </w:tc>
        <w:tc>
          <w:tcPr>
            <w:tcW w:w="2736" w:type="dxa"/>
            <w:shd w:val="clear" w:color="auto" w:fill="EDEDED"/>
            <w:vAlign w:val="center"/>
          </w:tcPr>
          <w:p w:rsidR="0087496B" w:rsidRDefault="00D24308">
            <w:r>
              <w:rPr>
                <w:sz w:val="17"/>
              </w:rPr>
              <w:t>Tasa de errores reabiertos</w:t>
            </w:r>
          </w:p>
        </w:tc>
        <w:tc>
          <w:tcPr>
            <w:tcW w:w="1512" w:type="dxa"/>
            <w:shd w:val="clear" w:color="auto" w:fill="EDEDED"/>
            <w:vAlign w:val="center"/>
          </w:tcPr>
          <w:p w:rsidR="0087496B" w:rsidRDefault="00D24308">
            <w:pPr>
              <w:jc w:val="center"/>
            </w:pPr>
            <w:r>
              <w:rPr>
                <w:sz w:val="17"/>
              </w:rPr>
              <w:t>≤ 10 %</w:t>
            </w:r>
          </w:p>
        </w:tc>
        <w:tc>
          <w:tcPr>
            <w:tcW w:w="2736" w:type="dxa"/>
            <w:shd w:val="clear" w:color="auto" w:fill="EDEDED"/>
            <w:vAlign w:val="center"/>
          </w:tcPr>
          <w:p w:rsidR="0087496B" w:rsidRDefault="00D24308">
            <w:pPr>
              <w:jc w:val="center"/>
            </w:pPr>
            <w:r>
              <w:rPr>
                <w:sz w:val="17"/>
              </w:rPr>
              <w:t>0 errores reabiertos</w:t>
            </w:r>
          </w:p>
        </w:tc>
        <w:tc>
          <w:tcPr>
            <w:tcW w:w="1296" w:type="dxa"/>
            <w:shd w:val="clear" w:color="auto" w:fill="EDEDED"/>
            <w:vAlign w:val="center"/>
          </w:tcPr>
          <w:p w:rsidR="0087496B" w:rsidRDefault="00D24308">
            <w:pPr>
              <w:jc w:val="center"/>
            </w:pPr>
            <w:r>
              <w:rPr>
                <w:sz w:val="17"/>
              </w:rPr>
              <w:t>Cumple</w:t>
            </w:r>
          </w:p>
        </w:tc>
      </w:tr>
      <w:tr w:rsidR="0087496B">
        <w:trPr>
          <w:cantSplit/>
          <w:jc w:val="center"/>
        </w:trPr>
        <w:tc>
          <w:tcPr>
            <w:tcW w:w="1080" w:type="dxa"/>
            <w:vAlign w:val="center"/>
          </w:tcPr>
          <w:p w:rsidR="0087496B" w:rsidRDefault="00D24308">
            <w:pPr>
              <w:jc w:val="center"/>
            </w:pPr>
            <w:r>
              <w:rPr>
                <w:b/>
                <w:sz w:val="17"/>
              </w:rPr>
              <w:t>MT-10</w:t>
            </w:r>
          </w:p>
        </w:tc>
        <w:tc>
          <w:tcPr>
            <w:tcW w:w="2736" w:type="dxa"/>
            <w:vAlign w:val="center"/>
          </w:tcPr>
          <w:p w:rsidR="0087496B" w:rsidRPr="00D82A2C" w:rsidRDefault="00D24308">
            <w:pPr>
              <w:rPr>
                <w:lang w:val="es-GT"/>
              </w:rPr>
            </w:pPr>
            <w:r w:rsidRPr="00D82A2C">
              <w:rPr>
                <w:sz w:val="17"/>
                <w:lang w:val="es-GT"/>
              </w:rPr>
              <w:t>Tiempo de corrección de errores</w:t>
            </w:r>
          </w:p>
        </w:tc>
        <w:tc>
          <w:tcPr>
            <w:tcW w:w="1512" w:type="dxa"/>
            <w:vAlign w:val="center"/>
          </w:tcPr>
          <w:p w:rsidR="0087496B" w:rsidRDefault="00D24308">
            <w:pPr>
              <w:jc w:val="center"/>
            </w:pPr>
            <w:r>
              <w:rPr>
                <w:sz w:val="17"/>
              </w:rPr>
              <w:t xml:space="preserve">≤ 4 h </w:t>
            </w:r>
            <w:proofErr w:type="spellStart"/>
            <w:r>
              <w:rPr>
                <w:sz w:val="17"/>
              </w:rPr>
              <w:t>en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promedio</w:t>
            </w:r>
            <w:proofErr w:type="spellEnd"/>
          </w:p>
        </w:tc>
        <w:tc>
          <w:tcPr>
            <w:tcW w:w="2736" w:type="dxa"/>
            <w:vAlign w:val="center"/>
          </w:tcPr>
          <w:p w:rsidR="0087496B" w:rsidRDefault="00D24308">
            <w:pPr>
              <w:jc w:val="center"/>
            </w:pPr>
            <w:r>
              <w:rPr>
                <w:sz w:val="17"/>
              </w:rPr>
              <w:t>Por registrar</w:t>
            </w:r>
          </w:p>
        </w:tc>
        <w:tc>
          <w:tcPr>
            <w:tcW w:w="1296" w:type="dxa"/>
            <w:vAlign w:val="center"/>
          </w:tcPr>
          <w:p w:rsidR="0087496B" w:rsidRDefault="00D24308">
            <w:pPr>
              <w:jc w:val="center"/>
            </w:pPr>
            <w:r>
              <w:rPr>
                <w:sz w:val="17"/>
              </w:rPr>
              <w:t>Pendiente</w:t>
            </w:r>
          </w:p>
        </w:tc>
      </w:tr>
    </w:tbl>
    <w:p w:rsidR="0087496B" w:rsidRDefault="0087496B">
      <w:pPr>
        <w:spacing w:after="200" w:line="240" w:lineRule="auto"/>
      </w:pPr>
    </w:p>
    <w:p w:rsidR="0087496B" w:rsidRDefault="00D24308">
      <w:pPr>
        <w:pStyle w:val="Ttulo2"/>
      </w:pPr>
      <w:r>
        <w:t>15.7 Condiciones de aceptación y rechazo</w:t>
      </w:r>
    </w:p>
    <w:p w:rsidR="0087496B" w:rsidRPr="00D82A2C" w:rsidRDefault="00D24308">
      <w:pPr>
        <w:keepNext/>
        <w:spacing w:after="80" w:line="360" w:lineRule="auto"/>
        <w:jc w:val="both"/>
        <w:rPr>
          <w:lang w:val="es-GT"/>
        </w:rPr>
      </w:pPr>
      <w:r w:rsidRPr="00D82A2C">
        <w:rPr>
          <w:lang w:val="es-GT"/>
        </w:rPr>
        <w:t>La decisión final del cliente se tomará de acuerdo con las siguientes condiciones. Si alguna métrica no se cumple, se registrará la desviación con el análisis de su causa y las acciones correctivas, según el procedimiento de evaluación de la sección 13.8.</w:t>
      </w:r>
    </w:p>
    <w:tbl>
      <w:tblPr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2448"/>
        <w:gridCol w:w="6912"/>
      </w:tblGrid>
      <w:tr w:rsidR="0087496B">
        <w:trPr>
          <w:cantSplit/>
          <w:tblHeader/>
          <w:jc w:val="center"/>
        </w:trPr>
        <w:tc>
          <w:tcPr>
            <w:tcW w:w="2448" w:type="dxa"/>
            <w:shd w:val="clear" w:color="auto" w:fill="A6A6A6"/>
            <w:vAlign w:val="center"/>
          </w:tcPr>
          <w:p w:rsidR="0087496B" w:rsidRDefault="00D24308">
            <w:pPr>
              <w:keepNext/>
              <w:jc w:val="center"/>
            </w:pPr>
            <w:proofErr w:type="spellStart"/>
            <w:r>
              <w:rPr>
                <w:b/>
                <w:color w:val="FFFFFF"/>
                <w:sz w:val="21"/>
              </w:rPr>
              <w:t>Decisión</w:t>
            </w:r>
            <w:proofErr w:type="spellEnd"/>
          </w:p>
        </w:tc>
        <w:tc>
          <w:tcPr>
            <w:tcW w:w="6912" w:type="dxa"/>
            <w:shd w:val="clear" w:color="auto" w:fill="A6A6A6"/>
            <w:vAlign w:val="center"/>
          </w:tcPr>
          <w:p w:rsidR="0087496B" w:rsidRDefault="00D24308">
            <w:pPr>
              <w:keepNext/>
              <w:jc w:val="center"/>
            </w:pPr>
            <w:r>
              <w:rPr>
                <w:b/>
                <w:color w:val="FFFFFF"/>
                <w:sz w:val="21"/>
              </w:rPr>
              <w:t>Condición</w:t>
            </w:r>
          </w:p>
        </w:tc>
      </w:tr>
      <w:tr w:rsidR="0087496B" w:rsidRPr="00D82A2C">
        <w:trPr>
          <w:cantSplit/>
          <w:jc w:val="center"/>
        </w:trPr>
        <w:tc>
          <w:tcPr>
            <w:tcW w:w="2448" w:type="dxa"/>
            <w:shd w:val="clear" w:color="auto" w:fill="EDEDED"/>
            <w:vAlign w:val="center"/>
          </w:tcPr>
          <w:p w:rsidR="0087496B" w:rsidRDefault="00D24308">
            <w:pPr>
              <w:keepNext/>
            </w:pPr>
            <w:r>
              <w:rPr>
                <w:b/>
                <w:sz w:val="20"/>
              </w:rPr>
              <w:t>Aceptado</w:t>
            </w:r>
          </w:p>
        </w:tc>
        <w:tc>
          <w:tcPr>
            <w:tcW w:w="6912" w:type="dxa"/>
            <w:shd w:val="clear" w:color="auto" w:fill="EDEDED"/>
            <w:vAlign w:val="center"/>
          </w:tcPr>
          <w:p w:rsidR="0087496B" w:rsidRPr="00D82A2C" w:rsidRDefault="00D24308">
            <w:pPr>
              <w:keepNext/>
              <w:rPr>
                <w:lang w:val="es-GT"/>
              </w:rPr>
            </w:pPr>
            <w:r w:rsidRPr="00D82A2C">
              <w:rPr>
                <w:sz w:val="20"/>
                <w:lang w:val="es-GT"/>
              </w:rPr>
              <w:t>Se cumplen todos los criterios funcionales y de reglas de negocio, las métricas MT-05, MT-06 y MT-08, y no existen defectos críticos ni altos abiertos.</w:t>
            </w:r>
          </w:p>
        </w:tc>
      </w:tr>
      <w:tr w:rsidR="0087496B" w:rsidRPr="00D82A2C">
        <w:trPr>
          <w:cantSplit/>
          <w:jc w:val="center"/>
        </w:trPr>
        <w:tc>
          <w:tcPr>
            <w:tcW w:w="2448" w:type="dxa"/>
            <w:vAlign w:val="center"/>
          </w:tcPr>
          <w:p w:rsidR="0087496B" w:rsidRDefault="00D24308">
            <w:pPr>
              <w:keepNext/>
            </w:pPr>
            <w:proofErr w:type="spellStart"/>
            <w:r>
              <w:rPr>
                <w:b/>
                <w:sz w:val="20"/>
              </w:rPr>
              <w:t>Aceptado</w:t>
            </w:r>
            <w:proofErr w:type="spellEnd"/>
            <w:r>
              <w:rPr>
                <w:b/>
                <w:sz w:val="20"/>
              </w:rPr>
              <w:t xml:space="preserve"> con </w:t>
            </w:r>
            <w:proofErr w:type="spellStart"/>
            <w:r>
              <w:rPr>
                <w:b/>
                <w:sz w:val="20"/>
              </w:rPr>
              <w:t>observaciones</w:t>
            </w:r>
            <w:proofErr w:type="spellEnd"/>
          </w:p>
        </w:tc>
        <w:tc>
          <w:tcPr>
            <w:tcW w:w="6912" w:type="dxa"/>
            <w:vAlign w:val="center"/>
          </w:tcPr>
          <w:p w:rsidR="0087496B" w:rsidRPr="00D82A2C" w:rsidRDefault="00D24308">
            <w:pPr>
              <w:keepNext/>
              <w:rPr>
                <w:lang w:val="es-GT"/>
              </w:rPr>
            </w:pPr>
            <w:r w:rsidRPr="00D82A2C">
              <w:rPr>
                <w:sz w:val="20"/>
                <w:lang w:val="es-GT"/>
              </w:rPr>
              <w:t>Se cumplen los criterios funcionales y de seguridad, pero quedan criterios no funcionales pendientes o defectos de severidad media o baja, con un plan de corrección y fecha acordada.</w:t>
            </w:r>
          </w:p>
        </w:tc>
      </w:tr>
      <w:tr w:rsidR="0087496B" w:rsidRPr="00D82A2C">
        <w:trPr>
          <w:cantSplit/>
          <w:jc w:val="center"/>
        </w:trPr>
        <w:tc>
          <w:tcPr>
            <w:tcW w:w="2448" w:type="dxa"/>
            <w:shd w:val="clear" w:color="auto" w:fill="EDEDED"/>
            <w:vAlign w:val="center"/>
          </w:tcPr>
          <w:p w:rsidR="0087496B" w:rsidRDefault="00D24308">
            <w:proofErr w:type="spellStart"/>
            <w:r>
              <w:rPr>
                <w:b/>
                <w:sz w:val="20"/>
              </w:rPr>
              <w:t>Rechazado</w:t>
            </w:r>
            <w:proofErr w:type="spellEnd"/>
          </w:p>
        </w:tc>
        <w:tc>
          <w:tcPr>
            <w:tcW w:w="6912" w:type="dxa"/>
            <w:shd w:val="clear" w:color="auto" w:fill="EDEDED"/>
            <w:vAlign w:val="center"/>
          </w:tcPr>
          <w:p w:rsidR="0087496B" w:rsidRPr="00D82A2C" w:rsidRDefault="00D24308">
            <w:pPr>
              <w:rPr>
                <w:lang w:val="es-GT"/>
              </w:rPr>
            </w:pPr>
            <w:r w:rsidRPr="00D82A2C">
              <w:rPr>
                <w:sz w:val="20"/>
                <w:lang w:val="es-GT"/>
              </w:rPr>
              <w:t>Algún requerimiento funcional no se cumple, falla una prueba crítica de seguridad o existe un defecto crítico abierto.</w:t>
            </w:r>
          </w:p>
        </w:tc>
      </w:tr>
    </w:tbl>
    <w:p w:rsidR="0087496B" w:rsidRPr="00D82A2C" w:rsidRDefault="0087496B">
      <w:pPr>
        <w:spacing w:after="200" w:line="240" w:lineRule="auto"/>
        <w:rPr>
          <w:lang w:val="es-GT"/>
        </w:rPr>
      </w:pPr>
    </w:p>
    <w:p w:rsidR="0087496B" w:rsidRPr="00D82A2C" w:rsidRDefault="00D24308">
      <w:pPr>
        <w:rPr>
          <w:lang w:val="es-GT"/>
        </w:rPr>
      </w:pPr>
      <w:r w:rsidRPr="00D82A2C">
        <w:rPr>
          <w:lang w:val="es-GT"/>
        </w:rPr>
        <w:br w:type="page"/>
      </w:r>
    </w:p>
    <w:p w:rsidR="0087496B" w:rsidRPr="00D82A2C" w:rsidRDefault="00D24308">
      <w:pPr>
        <w:pStyle w:val="Ttulo1"/>
        <w:rPr>
          <w:lang w:val="es-GT"/>
        </w:rPr>
      </w:pPr>
      <w:r w:rsidRPr="00D82A2C">
        <w:rPr>
          <w:lang w:val="es-GT"/>
        </w:rPr>
        <w:lastRenderedPageBreak/>
        <w:t>16. CARTA DE ACEPTACIÓN DEL PROYECTO</w:t>
      </w:r>
    </w:p>
    <w:p w:rsidR="0087496B" w:rsidRPr="00D82A2C" w:rsidRDefault="00D24308">
      <w:pPr>
        <w:spacing w:after="200" w:line="360" w:lineRule="auto"/>
        <w:jc w:val="right"/>
        <w:rPr>
          <w:lang w:val="es-GT"/>
        </w:rPr>
      </w:pPr>
      <w:r w:rsidRPr="00D82A2C">
        <w:rPr>
          <w:lang w:val="es-GT"/>
        </w:rPr>
        <w:t xml:space="preserve">Guatemala, </w:t>
      </w:r>
      <w:r>
        <w:rPr>
          <w:lang w:val="es-GT"/>
        </w:rPr>
        <w:t>16</w:t>
      </w:r>
      <w:bookmarkStart w:id="0" w:name="_GoBack"/>
      <w:bookmarkEnd w:id="0"/>
      <w:r w:rsidRPr="00D82A2C">
        <w:rPr>
          <w:lang w:val="es-GT"/>
        </w:rPr>
        <w:t xml:space="preserve"> de octubre de 2026</w:t>
      </w:r>
    </w:p>
    <w:p w:rsidR="0087496B" w:rsidRPr="00D82A2C" w:rsidRDefault="00D24308">
      <w:pPr>
        <w:spacing w:line="360" w:lineRule="auto"/>
        <w:rPr>
          <w:lang w:val="es-GT"/>
        </w:rPr>
      </w:pPr>
      <w:r w:rsidRPr="00D82A2C">
        <w:rPr>
          <w:lang w:val="es-GT"/>
        </w:rPr>
        <w:t>Ing. Alan Mauricio Rodas Escobar</w:t>
      </w:r>
    </w:p>
    <w:p w:rsidR="0087496B" w:rsidRPr="00D82A2C" w:rsidRDefault="00D24308">
      <w:pPr>
        <w:spacing w:line="360" w:lineRule="auto"/>
        <w:rPr>
          <w:lang w:val="es-GT"/>
        </w:rPr>
      </w:pPr>
      <w:r w:rsidRPr="00D82A2C">
        <w:rPr>
          <w:lang w:val="es-GT"/>
        </w:rPr>
        <w:t>Desarrollador y analista de calidad</w:t>
      </w:r>
    </w:p>
    <w:p w:rsidR="0087496B" w:rsidRPr="00D82A2C" w:rsidRDefault="00D24308">
      <w:pPr>
        <w:spacing w:after="200" w:line="360" w:lineRule="auto"/>
        <w:rPr>
          <w:lang w:val="es-GT"/>
        </w:rPr>
      </w:pPr>
      <w:r w:rsidRPr="00D82A2C">
        <w:rPr>
          <w:lang w:val="es-GT"/>
        </w:rPr>
        <w:t>Sistema de Gestión y Control de Transmetro</w:t>
      </w:r>
    </w:p>
    <w:p w:rsidR="0087496B" w:rsidRPr="00D82A2C" w:rsidRDefault="00D24308">
      <w:pPr>
        <w:spacing w:after="200" w:line="360" w:lineRule="auto"/>
        <w:rPr>
          <w:lang w:val="es-GT"/>
        </w:rPr>
      </w:pPr>
      <w:r w:rsidRPr="00D82A2C">
        <w:rPr>
          <w:lang w:val="es-GT"/>
        </w:rPr>
        <w:t>Estimado ingeniero:</w:t>
      </w:r>
    </w:p>
    <w:p w:rsidR="0087496B" w:rsidRPr="00D82A2C" w:rsidRDefault="00D24308">
      <w:pPr>
        <w:spacing w:after="160"/>
        <w:jc w:val="both"/>
        <w:rPr>
          <w:lang w:val="es-GT"/>
        </w:rPr>
      </w:pPr>
      <w:r w:rsidRPr="00D82A2C">
        <w:rPr>
          <w:lang w:val="es-GT"/>
        </w:rPr>
        <w:t xml:space="preserve">Por medio de la presente, hacemos constar que hemos recibido y revisado el </w:t>
      </w:r>
      <w:r w:rsidRPr="00D82A2C">
        <w:rPr>
          <w:b/>
          <w:lang w:val="es-GT"/>
        </w:rPr>
        <w:t>Sistema de Gestión y Control de Transmetro</w:t>
      </w:r>
      <w:r w:rsidRPr="00D82A2C">
        <w:rPr>
          <w:lang w:val="es-GT"/>
        </w:rPr>
        <w:t>, desarrollado como parte del proyecto final del curso de Aseguramiento de la Calidad del Software.</w:t>
      </w:r>
    </w:p>
    <w:p w:rsidR="0087496B" w:rsidRPr="00D82A2C" w:rsidRDefault="00D24308">
      <w:pPr>
        <w:spacing w:after="80"/>
        <w:jc w:val="both"/>
        <w:rPr>
          <w:lang w:val="es-GT"/>
        </w:rPr>
      </w:pPr>
      <w:r w:rsidRPr="00D82A2C">
        <w:rPr>
          <w:lang w:val="es-GT"/>
        </w:rPr>
        <w:t>Después de verificar el sistema con base en el plan de pruebas y los criterios de aceptación establecidos, confirmamos que se recibieron los siguientes entregables:</w:t>
      </w:r>
    </w:p>
    <w:p w:rsidR="0087496B" w:rsidRPr="00D82A2C" w:rsidRDefault="00D24308">
      <w:pPr>
        <w:pStyle w:val="Listaconvietas"/>
        <w:ind w:left="720"/>
        <w:rPr>
          <w:lang w:val="es-GT"/>
        </w:rPr>
      </w:pPr>
      <w:r w:rsidRPr="00D82A2C">
        <w:rPr>
          <w:lang w:val="es-GT"/>
        </w:rPr>
        <w:t>Aplicación web con los siete módulos del sistema, que cubren los requerimientos funcionales RF-001 a RF-025.</w:t>
      </w:r>
    </w:p>
    <w:p w:rsidR="0087496B" w:rsidRPr="00D82A2C" w:rsidRDefault="00D24308">
      <w:pPr>
        <w:pStyle w:val="Listaconvietas"/>
        <w:ind w:left="720"/>
        <w:rPr>
          <w:lang w:val="es-GT"/>
        </w:rPr>
      </w:pPr>
      <w:r w:rsidRPr="00D82A2C">
        <w:rPr>
          <w:lang w:val="es-GT"/>
        </w:rPr>
        <w:t>Script de base de datos Oracle y migraciones de la aplicación.</w:t>
      </w:r>
    </w:p>
    <w:p w:rsidR="0087496B" w:rsidRPr="00D82A2C" w:rsidRDefault="00D24308">
      <w:pPr>
        <w:pStyle w:val="Listaconvietas"/>
        <w:ind w:left="720"/>
        <w:rPr>
          <w:lang w:val="es-GT"/>
        </w:rPr>
      </w:pPr>
      <w:r w:rsidRPr="00D82A2C">
        <w:rPr>
          <w:lang w:val="es-GT"/>
        </w:rPr>
        <w:t>Plan de pruebas con 50 casos automatizados y su informe de resultados (50 de 50 aprobados).</w:t>
      </w:r>
    </w:p>
    <w:p w:rsidR="0087496B" w:rsidRPr="00D82A2C" w:rsidRDefault="00D24308">
      <w:pPr>
        <w:pStyle w:val="Listaconvietas"/>
        <w:ind w:left="720"/>
        <w:rPr>
          <w:lang w:val="es-GT"/>
        </w:rPr>
      </w:pPr>
      <w:r w:rsidRPr="00D82A2C">
        <w:rPr>
          <w:lang w:val="es-GT"/>
        </w:rPr>
        <w:t>Matriz de trazabilidad entre requerimientos, reglas de negocio y casos de prueba.</w:t>
      </w:r>
    </w:p>
    <w:p w:rsidR="0087496B" w:rsidRPr="00D82A2C" w:rsidRDefault="00D24308">
      <w:pPr>
        <w:pStyle w:val="Listaconvietas"/>
        <w:ind w:left="720"/>
        <w:rPr>
          <w:lang w:val="es-GT"/>
        </w:rPr>
      </w:pPr>
      <w:r w:rsidRPr="00D82A2C">
        <w:rPr>
          <w:lang w:val="es-GT"/>
        </w:rPr>
        <w:t>Documentación técnica e instrucciones de instalación.</w:t>
      </w:r>
    </w:p>
    <w:p w:rsidR="0087496B" w:rsidRPr="00D82A2C" w:rsidRDefault="00D24308">
      <w:pPr>
        <w:spacing w:before="80" w:after="160"/>
        <w:jc w:val="both"/>
        <w:rPr>
          <w:lang w:val="es-GT"/>
        </w:rPr>
      </w:pPr>
      <w:r w:rsidRPr="00D82A2C">
        <w:rPr>
          <w:lang w:val="es-GT"/>
        </w:rPr>
        <w:t>Los resultados obtenidos cumplen con las metas de cobertura funcional (MT-05), pruebas aprobadas (MT-06) y controles de seguridad (MT-08). Las métricas de rendimiento, disponibilidad y usabilidad se evaluarán una vez que el sistema se encuentre instalado en su entorno de operación.</w:t>
      </w:r>
    </w:p>
    <w:p w:rsidR="0087496B" w:rsidRPr="00D82A2C" w:rsidRDefault="00D24308">
      <w:pPr>
        <w:spacing w:after="80"/>
        <w:jc w:val="both"/>
        <w:rPr>
          <w:lang w:val="es-GT"/>
        </w:rPr>
      </w:pPr>
      <w:r w:rsidRPr="00D82A2C">
        <w:rPr>
          <w:lang w:val="es-GT"/>
        </w:rPr>
        <w:t xml:space="preserve">Por lo anterior, damos por </w:t>
      </w:r>
      <w:r w:rsidRPr="00D82A2C">
        <w:rPr>
          <w:b/>
          <w:lang w:val="es-GT"/>
        </w:rPr>
        <w:t>aceptado</w:t>
      </w:r>
      <w:r w:rsidRPr="00D82A2C">
        <w:rPr>
          <w:lang w:val="es-GT"/>
        </w:rPr>
        <w:t xml:space="preserve"> el proyecto en los términos descritos, con las observaciones indicadas a continuación:</w:t>
      </w:r>
    </w:p>
    <w:p w:rsidR="0087496B" w:rsidRPr="00D82A2C" w:rsidRDefault="00D24308">
      <w:pPr>
        <w:pBdr>
          <w:bottom w:val="single" w:sz="4" w:space="1" w:color="7B7B7B"/>
        </w:pBdr>
        <w:spacing w:after="120" w:line="240" w:lineRule="auto"/>
        <w:rPr>
          <w:lang w:val="es-GT"/>
        </w:rPr>
      </w:pPr>
      <w:r w:rsidRPr="00D82A2C">
        <w:rPr>
          <w:lang w:val="es-GT"/>
        </w:rPr>
        <w:t xml:space="preserve"> </w:t>
      </w:r>
    </w:p>
    <w:p w:rsidR="0087496B" w:rsidRDefault="00D24308">
      <w:pPr>
        <w:spacing w:before="160" w:after="520" w:line="360" w:lineRule="auto"/>
      </w:pPr>
      <w:proofErr w:type="spellStart"/>
      <w:r>
        <w:t>Atentamente</w:t>
      </w:r>
      <w:proofErr w:type="spellEnd"/>
      <w:r>
        <w:t>,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87496B">
        <w:trPr>
          <w:jc w:val="center"/>
        </w:trPr>
        <w:tc>
          <w:tcPr>
            <w:tcW w:w="4680" w:type="dxa"/>
          </w:tcPr>
          <w:p w:rsidR="0087496B" w:rsidRPr="00D82A2C" w:rsidRDefault="00D24308">
            <w:pPr>
              <w:jc w:val="center"/>
              <w:rPr>
                <w:lang w:val="es-GT"/>
              </w:rPr>
            </w:pPr>
            <w:r w:rsidRPr="00D82A2C">
              <w:rPr>
                <w:lang w:val="es-GT"/>
              </w:rPr>
              <w:t>_______________________________</w:t>
            </w:r>
          </w:p>
          <w:p w:rsidR="0087496B" w:rsidRPr="00D82A2C" w:rsidRDefault="00D24308">
            <w:pPr>
              <w:spacing w:before="40"/>
              <w:jc w:val="center"/>
              <w:rPr>
                <w:lang w:val="es-GT"/>
              </w:rPr>
            </w:pPr>
            <w:r w:rsidRPr="00D82A2C">
              <w:rPr>
                <w:b/>
                <w:sz w:val="22"/>
                <w:lang w:val="es-GT"/>
              </w:rPr>
              <w:t>Nombre y firma</w:t>
            </w:r>
          </w:p>
          <w:p w:rsidR="0087496B" w:rsidRPr="00D82A2C" w:rsidRDefault="00D24308">
            <w:pPr>
              <w:spacing w:before="40"/>
              <w:jc w:val="center"/>
              <w:rPr>
                <w:lang w:val="es-GT"/>
              </w:rPr>
            </w:pPr>
            <w:r w:rsidRPr="00D82A2C">
              <w:rPr>
                <w:sz w:val="22"/>
                <w:lang w:val="es-GT"/>
              </w:rPr>
              <w:t>Representante de Transmetro</w:t>
            </w:r>
          </w:p>
          <w:p w:rsidR="0087496B" w:rsidRDefault="00D24308">
            <w:pPr>
              <w:spacing w:before="40"/>
              <w:jc w:val="center"/>
            </w:pPr>
            <w:proofErr w:type="spellStart"/>
            <w:r>
              <w:rPr>
                <w:color w:val="7B7B7B"/>
                <w:sz w:val="22"/>
              </w:rPr>
              <w:t>Cliente</w:t>
            </w:r>
            <w:proofErr w:type="spellEnd"/>
          </w:p>
        </w:tc>
        <w:tc>
          <w:tcPr>
            <w:tcW w:w="4680" w:type="dxa"/>
          </w:tcPr>
          <w:p w:rsidR="0087496B" w:rsidRPr="00D82A2C" w:rsidRDefault="00D24308">
            <w:pPr>
              <w:jc w:val="center"/>
              <w:rPr>
                <w:lang w:val="es-GT"/>
              </w:rPr>
            </w:pPr>
            <w:r w:rsidRPr="00D82A2C">
              <w:rPr>
                <w:lang w:val="es-GT"/>
              </w:rPr>
              <w:t>_______________________________</w:t>
            </w:r>
          </w:p>
          <w:p w:rsidR="0087496B" w:rsidRPr="00D82A2C" w:rsidRDefault="00D24308">
            <w:pPr>
              <w:spacing w:before="40"/>
              <w:jc w:val="center"/>
              <w:rPr>
                <w:lang w:val="es-GT"/>
              </w:rPr>
            </w:pPr>
            <w:r w:rsidRPr="00D82A2C">
              <w:rPr>
                <w:b/>
                <w:sz w:val="22"/>
                <w:lang w:val="es-GT"/>
              </w:rPr>
              <w:t>Ing. Alan Mauricio Rodas Escobar</w:t>
            </w:r>
          </w:p>
          <w:p w:rsidR="0087496B" w:rsidRPr="00D82A2C" w:rsidRDefault="00D24308">
            <w:pPr>
              <w:spacing w:before="40"/>
              <w:jc w:val="center"/>
              <w:rPr>
                <w:lang w:val="es-GT"/>
              </w:rPr>
            </w:pPr>
            <w:r w:rsidRPr="00D82A2C">
              <w:rPr>
                <w:sz w:val="22"/>
                <w:lang w:val="es-GT"/>
              </w:rPr>
              <w:t>Desarrollador y analista de calidad</w:t>
            </w:r>
          </w:p>
          <w:p w:rsidR="0087496B" w:rsidRDefault="00D24308">
            <w:pPr>
              <w:spacing w:before="40"/>
              <w:jc w:val="center"/>
            </w:pPr>
            <w:proofErr w:type="spellStart"/>
            <w:r>
              <w:rPr>
                <w:color w:val="7B7B7B"/>
                <w:sz w:val="22"/>
              </w:rPr>
              <w:t>Proveedor</w:t>
            </w:r>
            <w:proofErr w:type="spellEnd"/>
          </w:p>
        </w:tc>
      </w:tr>
    </w:tbl>
    <w:p w:rsidR="0087496B" w:rsidRDefault="0087496B">
      <w:pPr>
        <w:spacing w:line="20" w:lineRule="exact"/>
      </w:pPr>
    </w:p>
    <w:sectPr w:rsidR="0087496B" w:rsidSect="00034616">
      <w:footerReference w:type="default" r:id="rId9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F2492A" w:rsidRDefault="00F2492A">
      <w:pPr>
        <w:spacing w:line="240" w:lineRule="auto"/>
      </w:pPr>
      <w:r>
        <w:separator/>
      </w:r>
    </w:p>
  </w:endnote>
  <w:endnote w:type="continuationSeparator" w:id="0">
    <w:p w:rsidR="00F2492A" w:rsidRDefault="00F2492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24308" w:rsidRDefault="00D24308">
    <w:pPr>
      <w:pStyle w:val="Piedepgina"/>
      <w:jc w:val="right"/>
    </w:pPr>
    <w:r>
      <w:rPr>
        <w:sz w:val="20"/>
      </w:rPr>
      <w:fldChar w:fldCharType="begin"/>
    </w:r>
    <w:r>
      <w:rPr>
        <w:sz w:val="20"/>
      </w:rPr>
      <w:instrText>PAGE</w:instrText>
    </w:r>
    <w:r>
      <w:rPr>
        <w:sz w:val="20"/>
      </w:rPr>
      <w:fldChar w:fldCharType="separate"/>
    </w:r>
    <w:r>
      <w:rPr>
        <w:noProof/>
        <w:sz w:val="20"/>
      </w:rPr>
      <w:t>2</w:t>
    </w:r>
    <w:r>
      <w:rPr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F2492A" w:rsidRDefault="00F2492A">
      <w:pPr>
        <w:spacing w:line="240" w:lineRule="auto"/>
      </w:pPr>
      <w:r>
        <w:separator/>
      </w:r>
    </w:p>
  </w:footnote>
  <w:footnote w:type="continuationSeparator" w:id="0">
    <w:p w:rsidR="00F2492A" w:rsidRDefault="00F2492A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12AAF"/>
    <w:rsid w:val="00326F90"/>
    <w:rsid w:val="0087496B"/>
    <w:rsid w:val="00AA1D8D"/>
    <w:rsid w:val="00B47730"/>
    <w:rsid w:val="00CB0664"/>
    <w:rsid w:val="00D24308"/>
    <w:rsid w:val="00D82A2C"/>
    <w:rsid w:val="00F2492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ADD9F72"/>
  <w14:defaultImageDpi w14:val="300"/>
  <w15:docId w15:val="{4E890EB1-635A-4E4F-8DCF-BBFBAB5EFD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4" w:semiHidden="1" w:unhideWhenUsed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FC693F"/>
    <w:pPr>
      <w:spacing w:after="0"/>
    </w:pPr>
    <w:rPr>
      <w:rFonts w:ascii="Arial" w:eastAsia="Arial" w:hAnsi="Arial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240" w:after="120"/>
      <w:outlineLvl w:val="0"/>
    </w:pPr>
    <w:rPr>
      <w:rFonts w:cs="Arial"/>
      <w:b/>
      <w:bCs/>
      <w:color w:val="000000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40"/>
      <w:outlineLvl w:val="1"/>
    </w:pPr>
    <w:rPr>
      <w:rFonts w:cs="Arial"/>
      <w:b/>
      <w:bCs/>
      <w:color w:val="000000"/>
      <w:sz w:val="22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40"/>
      <w:outlineLvl w:val="2"/>
    </w:pPr>
    <w:rPr>
      <w:rFonts w:cs="Arial"/>
      <w:b/>
      <w:bCs/>
      <w:color w:val="000000"/>
      <w:sz w:val="22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3FD76E3-D3A1-0342-9008-2A8534317A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16</Pages>
  <Words>4397</Words>
  <Characters>24186</Characters>
  <Application>Microsoft Office Word</Application>
  <DocSecurity>0</DocSecurity>
  <Lines>201</Lines>
  <Paragraphs>57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Plan de pruebas, criterios de aceptación y carta de aceptación — Transmetro</vt:lpstr>
      <vt:lpstr/>
    </vt:vector>
  </TitlesOfParts>
  <Manager/>
  <Company/>
  <LinksUpToDate>false</LinksUpToDate>
  <CharactersWithSpaces>28526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 de pruebas, criterios de aceptación y carta de aceptación — Transmetro</dc:title>
  <dc:subject/>
  <dc:creator>Alan Mauricio Rodas Escobar</dc:creator>
  <cp:keywords/>
  <dc:description>generated by python-docx</dc:description>
  <cp:lastModifiedBy>Microsoft Office User</cp:lastModifiedBy>
  <cp:revision>3</cp:revision>
  <dcterms:created xsi:type="dcterms:W3CDTF">2013-12-23T23:15:00Z</dcterms:created>
  <dcterms:modified xsi:type="dcterms:W3CDTF">2026-10-16T21:11:00Z</dcterms:modified>
  <cp:category/>
</cp:coreProperties>
</file>