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16241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40"/>
                <w:szCs w:val="40"/>
              </w:rPr>
              <w:t xml:space="preserve">TECHLOOM.AI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Software Engineer Intern — Practical Assessment</w:t>
            </w:r>
          </w:p>
        </w:tc>
      </w:tr>
    </w:tbl>
    <w:p>
      <w:pPr>
        <w:spacing w:after="260" w:before="2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BF6DC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0"/>
                <w:szCs w:val="20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72 Hours</w:t>
            </w:r>
          </w:p>
        </w:tc>
        <w:tc>
          <w:tcPr>
            <w:tcW w:type="dxa" w:w="3312"/>
            <w:shd w:fill="FBF6DC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0"/>
                <w:szCs w:val="20"/>
              </w:rPr>
              <w:t xml:space="preserve">Submission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Public GitHub Repo + Live Deployment Link</w:t>
            </w:r>
          </w:p>
        </w:tc>
        <w:tc>
          <w:tcPr>
            <w:tcW w:type="dxa" w:w="3312"/>
            <w:shd w:fill="FBF6DC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0"/>
                <w:szCs w:val="20"/>
              </w:rPr>
              <w:t xml:space="preserve">Tech Stack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Any of: JavaScript, Node.js, React, Java, or Python</w:t>
            </w:r>
          </w:p>
        </w:tc>
      </w:tr>
    </w:tbl>
    <w:p>
      <w:pPr>
        <w:spacing w:after="200" w:before="2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FBF6DC" w:sz="2"/>
              <w:left w:val="single" w:color="D4C430" w:sz="24"/>
              <w:bottom w:val="single" w:color="FBF6DC" w:sz="2"/>
              <w:right w:val="single" w:color="FBF6DC" w:sz="2"/>
            </w:tcBorders>
            <w:shd w:fill="FBF6D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1"/>
                <w:szCs w:val="21"/>
              </w:rPr>
              <w:t xml:space="preserve">Important Note to Candidate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assessment is divided into two sections. You are required to complete BOTH within 72 hours of receiving this document.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You may use any language/framework you are most comfortable with — JavaScript, Node.js, React, Java, or Python are all acceptable, for both backend and frontend where applicable. Pick the stack that lets you deliver your best, most complete work.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project must be pushed to a public GitHub repository AND deployed to a live, publicly accessible URL (e.g. Vercel, Netlify, Render, Railway, or similar). Submissions without a working deployment link will not be reviewed.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color w:val="16241A"/>
          <w:sz w:val="24"/>
          <w:szCs w:val="24"/>
        </w:rPr>
        <w:t xml:space="preserve">Assessment Overview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636"/>
      </w:tblGrid>
      <w:tr>
        <w:trPr>
          <w:tblHeader/>
        </w:trPr>
        <w:tc>
          <w:tcPr>
            <w:tcW w:type="dxa" w:w="9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Section</w:t>
            </w:r>
          </w:p>
        </w:tc>
        <w:tc>
          <w:tcPr>
            <w:tcW w:type="dxa" w:w="5636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1F"/>
                <w:sz w:val="19"/>
                <w:szCs w:val="19"/>
              </w:rPr>
              <w:t xml:space="preserve">01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POS Order &amp; Inventory System</w:t>
            </w:r>
          </w:p>
        </w:tc>
        <w:tc>
          <w:tcPr>
            <w:tcW w:type="dxa" w:w="5636"/>
            <w:shd w:fill="F2F2F2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 a concurrency-safe POS backend with stock reservation, mock payments, and full order lifecycle handling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E1F"/>
                <w:sz w:val="19"/>
                <w:szCs w:val="19"/>
              </w:rPr>
              <w:t xml:space="preserve">02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E-Commerce Checkout &amp; Payment System</w:t>
            </w:r>
          </w:p>
        </w:tc>
        <w:tc>
          <w:tcPr>
            <w:tcW w:type="dxa" w:w="5636"/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 a mini storefront with search, checkout, stock reservation, mock payments, refunds, and order history</w:t>
            </w:r>
          </w:p>
        </w:tc>
      </w:tr>
    </w:tbl>
    <w:p>
      <w:r>
        <w:br w:type="page"/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36"/>
      </w:tblGrid>
      <w:tr>
        <w:tc>
          <w:tcPr>
            <w:tcW w:type="dxa" w:w="1400"/>
            <w:shd w:fill="16241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6"/>
                <w:szCs w:val="26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>SECTION</w:t>
            </w:r>
          </w:p>
        </w:tc>
        <w:tc>
          <w:tcPr>
            <w:tcW w:type="dxa" w:w="8536"/>
            <w:shd w:fill="1B2E1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POS Order &amp; Inventory System</w:t>
            </w:r>
          </w:p>
          <w:p>
            <w:r>
              <w:rPr>
                <w:rFonts w:ascii="Calibri" w:cs="Calibri" w:eastAsia="Calibri" w:hAnsi="Calibri"/>
                <w:color w:val="D4C430"/>
                <w:sz w:val="19"/>
                <w:szCs w:val="19"/>
              </w:rPr>
              <w:t xml:space="preserve">Concurrency-Safe Order Processing</w:t>
            </w:r>
          </w:p>
        </w:tc>
      </w:tr>
    </w:tbl>
    <w:p>
      <w:pPr>
        <w:spacing w:after="0" w:before="2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Point-of-sale environments process many simultaneous transactions against the same product. This task evaluates your ability to design a system that manages product inventory, handles order creation under concurrent load, and reliably prevents overselling while gracefully handling payment outcomes.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Requirements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 &amp;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Create, read, update, and delete products, each with a name, price, and available stock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Expose an endpoint or view that reflects the current, accurate stock level for every product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Cart &amp; Order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Allow a user to add products to a cart and convert the cart into an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stock availability before an order is allowed to proceed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Prevent overselling when multiple users attempt to purchase the same limited-stock item at the same time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Stock 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Reserve stock for a product the moment a user enters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Expire the reservation automatically after 5 minutes if checkout is not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Release reserved stock back to available inventory immediately on expiry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Mock Payment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Simulate a payment gateway with success, failure, and timeout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Handle each outcome distinctly: confirm the order on success, release stock on failure, and expire the reservation on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Detect and reject duplicate payment or duplicate order submissions for the same cart or order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Order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order cancellation, restoring stock correctly for any failed or cancelled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Model clear order statuses (e.g. Pending, Reserved, Paid, Cancelled, Expired, Failed) and enforce valid transitions between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database transactions where appropriate and handle errors without leaving inventory or orders in an inconsistent state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Technical Specifications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Backend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 of: Node.js (Express/NestJS), Java (Spring Boot), or Python (FastAPI/Django) — candidate's choice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React.js (or plain JavaScript if not using a framework)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Database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MongoDB or MySQL / PostgreSQL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Must be deployed to a live, publicly accessible URL</w:t>
            </w:r>
          </w:p>
        </w:tc>
      </w:tr>
    </w:tbl>
    <w:p>
      <w:pPr>
        <w:spacing w:after="0" w:before="2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Evaluation Criteria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36"/>
      </w:tblGrid>
      <w:tr>
        <w:trPr>
          <w:tblHeader/>
        </w:trPr>
        <w:tc>
          <w:tcPr>
            <w:tcW w:type="dxa" w:w="2900"/>
            <w:shd w:fill="16241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Criterion</w:t>
            </w:r>
          </w:p>
        </w:tc>
        <w:tc>
          <w:tcPr>
            <w:tcW w:type="dxa" w:w="7036"/>
            <w:shd w:fill="16241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Concurrency Handling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overselling occurs under simultaneous purchase requests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Reservation &amp; Timeout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5-minute stock lock is correctly implemented and released on expiry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Payment Handling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Success, failure, timeout, and duplicate-submission cases are all handled correctly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Order Lifecycle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Statuses and transitions are consistent; cancellations correctly restore stock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Database transactions prevent partial or inconsistent updates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Clean, modular, and well-documented code</w:t>
            </w:r>
          </w:p>
        </w:tc>
      </w:tr>
    </w:tbl>
    <w:p>
      <w:r>
        <w:br w:type="page"/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36"/>
      </w:tblGrid>
      <w:tr>
        <w:tc>
          <w:tcPr>
            <w:tcW w:type="dxa" w:w="1400"/>
            <w:shd w:fill="16241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6"/>
                <w:szCs w:val="26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4"/>
                <w:szCs w:val="14"/>
              </w:rPr>
              <w:t xml:space="preserve">SECTION</w:t>
            </w:r>
          </w:p>
        </w:tc>
        <w:tc>
          <w:tcPr>
            <w:tcW w:type="dxa" w:w="8536"/>
            <w:shd w:fill="1B2E1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E-Commerce Checkout &amp; Payment System</w:t>
            </w:r>
          </w:p>
          <w:p>
            <w:r>
              <w:rPr>
                <w:rFonts w:ascii="Calibri" w:cs="Calibri" w:eastAsia="Calibri" w:hAnsi="Calibri"/>
                <w:color w:val="D4C430"/>
                <w:sz w:val="19"/>
                <w:szCs w:val="19"/>
              </w:rPr>
              <w:t xml:space="preserve">Full Shopping &amp; Payment Flow</w:t>
            </w:r>
          </w:p>
        </w:tc>
      </w:tr>
    </w:tbl>
    <w:p>
      <w:pPr>
        <w:spacing w:after="0" w:before="2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task simulates a customer-facing online store. You will build the shopping experience end to end — from browsing and searching products through to checkout, mock payment, and post-purchase order management — with attention to how real payment gateways can fail or stall.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Requirements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product listing page with search and filtering (e.g. by category, price range, or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 a product details view showing full information for a single product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Cart &amp;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an add-to-cart and cart management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checkout flow that reserves stock for the items in the cart before payment is attempted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Mock Payment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Simulate a payment gateway supporting successful payments, failed payments, and payment timeouts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Prevent duplicate payment attempts from creating multiple charges or multiple orders for the same checkout session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Post-Purchase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Allow order cancellation and simulate a refund for cancelled or failed paid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 an order history view for a user to see past orders and their statuses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Technical Specifications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Backend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 of: Node.js, Java (Spring Boot), or Python — candidate's choice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React.js or Next.js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Database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MongoDB or MySQL / PostgreSQL</w:t>
            </w:r>
          </w:p>
        </w:tc>
      </w:tr>
      <w:tr>
        <w:tc>
          <w:tcPr>
            <w:tcW w:type="dxa" w:w="2600"/>
            <w:shd w:fill="1B2E1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36"/>
            <w:shd w:fill="FBF6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Must be deployed to a live, publicly accessible URL</w:t>
            </w:r>
          </w:p>
        </w:tc>
      </w:tr>
    </w:tbl>
    <w:p>
      <w:pPr>
        <w:spacing w:after="0" w:before="26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241A"/>
          <w:sz w:val="22"/>
          <w:szCs w:val="22"/>
        </w:rPr>
        <w:t xml:space="preserve">Evaluation Criteria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36"/>
      </w:tblGrid>
      <w:tr>
        <w:trPr>
          <w:tblHeader/>
        </w:trPr>
        <w:tc>
          <w:tcPr>
            <w:tcW w:type="dxa" w:w="2900"/>
            <w:shd w:fill="16241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Criterion</w:t>
            </w:r>
          </w:p>
        </w:tc>
        <w:tc>
          <w:tcPr>
            <w:tcW w:type="dxa" w:w="7036"/>
            <w:shd w:fill="16241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Discovery UX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Search and filtering return accurate, relevant results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Reservation Logic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Stock is reserved at checkout and released correctly if payment does not complete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Payment Handling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Success, failure, timeout, and duplicate-payment cases are all handled correctly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Refunds &amp; Cancellation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Refund simulation and cancellation correctly reverse order and stock state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7036"/>
            <w:shd w:fill="F2F2F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Accurately reflects each order's current and past status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036"/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Clean, modular, and well-documented code</w:t>
            </w:r>
          </w:p>
        </w:tc>
      </w:tr>
    </w:tbl>
    <w:p>
      <w:r>
        <w:br w:type="page"/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16241A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6"/>
                <w:szCs w:val="26"/>
              </w:rPr>
              <w:t xml:space="preserve">Submission Guidelines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Follow all steps before the 72-hour deadline</w:t>
            </w:r>
          </w:p>
        </w:tc>
      </w:tr>
    </w:tbl>
    <w:p>
      <w:pPr>
        <w:spacing w:after="220" w:before="2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36"/>
      </w:tblGrid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1</w:t>
            </w:r>
          </w:p>
        </w:tc>
        <w:tc>
          <w:tcPr>
            <w:tcW w:type="dxa" w:w="9336"/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Push all code (Sections 01 and 02) to a single Public GitHub Repository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2</w:t>
            </w:r>
          </w:p>
        </w:tc>
        <w:tc>
          <w:tcPr>
            <w:tcW w:type="dxa" w:w="9336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Deploy each project to a live hosting platform (e.g. Vercel, Netlify, Render, Railway, Fly.io) and record the working URL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3</w:t>
            </w:r>
          </w:p>
        </w:tc>
        <w:tc>
          <w:tcPr>
            <w:tcW w:type="dxa" w:w="9336"/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Include a README.md with the tech stack, setup steps, environment variables, and how to test each feature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4</w:t>
            </w:r>
          </w:p>
        </w:tc>
        <w:tc>
          <w:tcPr>
            <w:tcW w:type="dxa" w:w="9336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 both deployment links plus the repository link clearly at the top of the README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5</w:t>
            </w:r>
          </w:p>
        </w:tc>
        <w:tc>
          <w:tcPr>
            <w:tcW w:type="dxa" w:w="9336"/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Organise the repository into folders: /task-01, /task-02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6</w:t>
            </w:r>
          </w:p>
        </w:tc>
        <w:tc>
          <w:tcPr>
            <w:tcW w:type="dxa" w:w="9336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(Optional) Record a brief screen walkthrough demo and include the link in your README</w:t>
            </w:r>
          </w:p>
        </w:tc>
      </w:tr>
      <w:tr>
        <w:tc>
          <w:tcPr>
            <w:tcW w:type="dxa" w:w="600"/>
            <w:shd w:fill="16241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C430"/>
                <w:sz w:val="20"/>
                <w:szCs w:val="20"/>
              </w:rPr>
              <w:t xml:space="preserve">7</w:t>
            </w:r>
          </w:p>
        </w:tc>
        <w:tc>
          <w:tcPr>
            <w:tcW w:type="dxa" w:w="9336"/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Share the repository link and live deployment links with the Techloom.ai team before your 72-hour deadline</w:t>
            </w:r>
          </w:p>
        </w:tc>
      </w:tr>
    </w:tbl>
    <w:p>
      <w:pPr>
        <w:spacing w:after="220" w:before="2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shd w:fill="FBF6D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0"/>
                <w:szCs w:val="20"/>
              </w:rPr>
              <w:t xml:space="preserve">✓ README.md</w:t>
            </w:r>
          </w:p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Must include: tech stack, setup steps, live deployment links, and how to test each feature</w:t>
            </w:r>
          </w:p>
        </w:tc>
        <w:tc>
          <w:tcPr>
            <w:tcW w:type="dxa" w:w="4968"/>
            <w:shd w:fill="FBF6D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0"/>
                <w:szCs w:val="20"/>
              </w:rPr>
              <w:t xml:space="preserve">✓ Repository Structure</w:t>
            </w:r>
          </w:p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Organise into folders: /task-01, /task-02</w:t>
            </w:r>
          </w:p>
        </w:tc>
      </w:tr>
    </w:tbl>
    <w:p>
      <w:pPr>
        <w:spacing w:after="0" w:before="2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FBF6DC" w:sz="2"/>
              <w:left w:val="single" w:color="D4C430" w:sz="24"/>
              <w:bottom w:val="single" w:color="FBF6DC" w:sz="2"/>
              <w:right w:val="single" w:color="FBF6DC" w:sz="2"/>
            </w:tcBorders>
            <w:shd w:fill="FBF6D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241A"/>
                <w:sz w:val="21"/>
                <w:szCs w:val="21"/>
              </w:rPr>
              <w:t xml:space="preserve">A Note on Deployment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GitHub repository alone is not sufficient — both tasks must be deployed and reachable at a live URL. Free-tier hosting (Vercel, Netlify, Render, Railway, Fly.io, etc.) is fine.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 are looking for candidates who can think independently, write clean code, and communicate their reasoning clearly. Quality matters more than quantity — a well-documented, focused, fully deployed submission will always outperform a rushed, incomplete one.</w:t>
            </w:r>
          </w:p>
        </w:tc>
      </w:tr>
    </w:tbl>
    <w:p>
      <w:pPr>
        <w:spacing w:before="220"/>
      </w:pPr>
      <w:r>
        <w:rPr>
          <w:rFonts w:ascii="Calibri" w:cs="Calibri" w:eastAsia="Calibri" w:hAnsi="Calibri"/>
          <w:b/>
          <w:bCs/>
          <w:color w:val="16241A"/>
          <w:sz w:val="21"/>
          <w:szCs w:val="21"/>
        </w:rPr>
        <w:t xml:space="preserve">Good luck.  The Techloom.ai Team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2026-09-11T19:40:56.617Z</dcterms:created>
  <dcterms:modified xsi:type="dcterms:W3CDTF">2026-09-11T19:40:56.625Z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