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86B4" w14:textId="25729A76" w:rsidR="005B1F3D" w:rsidRDefault="00C56A4C">
      <w:pPr>
        <w:spacing w:after="0"/>
        <w:jc w:val="center"/>
      </w:pPr>
      <w:r w:rsidRPr="00D72DF1">
        <w:rPr>
          <w:noProof/>
          <w:color w:val="000000" w:themeColor="text1"/>
          <w:sz w:val="40"/>
          <w:szCs w:val="40"/>
          <w:lang w:eastAsia="en-IN"/>
        </w:rPr>
        <w:drawing>
          <wp:anchor distT="0" distB="0" distL="114300" distR="114300" simplePos="0" relativeHeight="251659264" behindDoc="1" locked="0" layoutInCell="1" allowOverlap="1" wp14:anchorId="389C6773" wp14:editId="12C0FE7D">
            <wp:simplePos x="0" y="0"/>
            <wp:positionH relativeFrom="margin">
              <wp:posOffset>107950</wp:posOffset>
            </wp:positionH>
            <wp:positionV relativeFrom="paragraph">
              <wp:posOffset>-425450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6D1E83C6" w14:textId="77777777" w:rsidR="005B1F3D" w:rsidRDefault="005B1F3D">
      <w:pPr>
        <w:spacing w:after="0"/>
        <w:jc w:val="center"/>
      </w:pPr>
    </w:p>
    <w:p w14:paraId="46B241B5" w14:textId="77777777" w:rsidR="005B1F3D" w:rsidRDefault="005B1F3D">
      <w:pPr>
        <w:spacing w:after="0"/>
        <w:jc w:val="center"/>
      </w:pPr>
    </w:p>
    <w:p w14:paraId="3F8FA37B" w14:textId="77777777" w:rsidR="005B1F3D" w:rsidRDefault="00000000">
      <w:pPr>
        <w:spacing w:after="280"/>
        <w:jc w:val="center"/>
      </w:pPr>
      <w:r>
        <w:rPr>
          <w:b/>
          <w:sz w:val="28"/>
        </w:rPr>
        <w:t>ML INSIGHT STUDIO: AN INTELLIGENT MACHINE LEARNING MODEL RECOMMENDATION AND EXPLAINABILITY PLATFORM</w:t>
      </w:r>
    </w:p>
    <w:p w14:paraId="047F80A7" w14:textId="77777777" w:rsidR="005B1F3D" w:rsidRDefault="00000000">
      <w:pPr>
        <w:spacing w:after="120"/>
        <w:jc w:val="center"/>
      </w:pPr>
      <w:r>
        <w:rPr>
          <w:b/>
          <w:sz w:val="28"/>
        </w:rPr>
        <w:t>A CAPSTONE PROJECT REPORT</w:t>
      </w:r>
    </w:p>
    <w:p w14:paraId="2A77276A" w14:textId="77777777" w:rsidR="005B1F3D" w:rsidRDefault="00000000">
      <w:pPr>
        <w:spacing w:after="120"/>
        <w:jc w:val="center"/>
      </w:pPr>
      <w:r>
        <w:t>A Capstone Project Report submitted in partial fulfilment of the requirements</w:t>
      </w:r>
    </w:p>
    <w:p w14:paraId="382FCF72" w14:textId="77777777" w:rsidR="005B1F3D" w:rsidRDefault="00000000">
      <w:pPr>
        <w:spacing w:after="120"/>
        <w:jc w:val="center"/>
      </w:pPr>
      <w:r>
        <w:t>for the Course of</w:t>
      </w:r>
    </w:p>
    <w:p w14:paraId="1D361C43" w14:textId="77777777" w:rsidR="005B1F3D" w:rsidRDefault="00000000">
      <w:pPr>
        <w:spacing w:after="120"/>
        <w:jc w:val="center"/>
      </w:pPr>
      <w:r>
        <w:rPr>
          <w:b/>
        </w:rPr>
        <w:t>CAPSTONE PROJECT</w:t>
      </w:r>
    </w:p>
    <w:p w14:paraId="3FE6F3A2" w14:textId="77777777" w:rsidR="005B1F3D" w:rsidRDefault="00000000">
      <w:pPr>
        <w:spacing w:after="120"/>
        <w:jc w:val="center"/>
      </w:pPr>
      <w:r>
        <w:t>to the award of the degree of</w:t>
      </w:r>
    </w:p>
    <w:p w14:paraId="1A1D57A9" w14:textId="77777777" w:rsidR="005B1F3D" w:rsidRDefault="00000000">
      <w:pPr>
        <w:spacing w:after="120"/>
        <w:jc w:val="center"/>
      </w:pPr>
      <w:r>
        <w:rPr>
          <w:b/>
        </w:rPr>
        <w:t>BACHELOR OF TECHNOLOGY</w:t>
      </w:r>
    </w:p>
    <w:p w14:paraId="72B89EA5" w14:textId="77777777" w:rsidR="005B1F3D" w:rsidRDefault="00000000">
      <w:pPr>
        <w:spacing w:after="120"/>
        <w:jc w:val="center"/>
      </w:pPr>
      <w:r>
        <w:rPr>
          <w:b/>
        </w:rPr>
        <w:t>IN</w:t>
      </w:r>
    </w:p>
    <w:p w14:paraId="2FAB1F3F" w14:textId="77777777" w:rsidR="005B1F3D" w:rsidRDefault="00000000">
      <w:pPr>
        <w:spacing w:after="120"/>
        <w:jc w:val="center"/>
      </w:pPr>
      <w:r>
        <w:rPr>
          <w:b/>
        </w:rPr>
        <w:t>ELECTRONICS AND COMMUNICATION ENGINEERING</w:t>
      </w:r>
    </w:p>
    <w:p w14:paraId="52DA7EBD" w14:textId="77777777" w:rsidR="005B1F3D" w:rsidRDefault="00000000">
      <w:pPr>
        <w:spacing w:after="120"/>
        <w:jc w:val="center"/>
      </w:pPr>
      <w:r>
        <w:rPr>
          <w:b/>
        </w:rPr>
        <w:t>Submitted by</w:t>
      </w:r>
    </w:p>
    <w:p w14:paraId="233D041C" w14:textId="77777777" w:rsidR="005B1F3D" w:rsidRDefault="00000000">
      <w:pPr>
        <w:spacing w:after="120"/>
        <w:jc w:val="center"/>
      </w:pPr>
      <w:r>
        <w:t>Vasantha Nithi D Y (192424137)</w:t>
      </w:r>
    </w:p>
    <w:p w14:paraId="76D36BC7" w14:textId="77777777" w:rsidR="005B1F3D" w:rsidRDefault="00000000">
      <w:pPr>
        <w:spacing w:after="120"/>
        <w:jc w:val="center"/>
      </w:pPr>
      <w:r>
        <w:t>Saravana Yogesh M (192412273)</w:t>
      </w:r>
    </w:p>
    <w:p w14:paraId="27DAA7AE" w14:textId="77777777" w:rsidR="005B1F3D" w:rsidRDefault="00000000">
      <w:pPr>
        <w:spacing w:after="120"/>
        <w:jc w:val="center"/>
      </w:pPr>
      <w:r>
        <w:rPr>
          <w:b/>
        </w:rPr>
        <w:t>Under the Supervision of</w:t>
      </w:r>
    </w:p>
    <w:p w14:paraId="0A5F97C1" w14:textId="77777777" w:rsidR="005B1F3D" w:rsidRDefault="00000000">
      <w:pPr>
        <w:spacing w:after="120"/>
        <w:jc w:val="center"/>
      </w:pPr>
      <w:r>
        <w:t>Guide Name</w:t>
      </w:r>
    </w:p>
    <w:p w14:paraId="104D7CEA" w14:textId="77777777" w:rsidR="005B1F3D" w:rsidRDefault="005B1F3D">
      <w:pPr>
        <w:spacing w:after="0"/>
        <w:jc w:val="center"/>
      </w:pPr>
    </w:p>
    <w:p w14:paraId="07BDE086" w14:textId="77777777" w:rsidR="005B1F3D" w:rsidRDefault="005B1F3D">
      <w:pPr>
        <w:spacing w:after="0"/>
        <w:jc w:val="center"/>
      </w:pPr>
    </w:p>
    <w:p w14:paraId="1A5B1B0C" w14:textId="77777777" w:rsidR="005B1F3D" w:rsidRDefault="005B1F3D">
      <w:pPr>
        <w:spacing w:after="0"/>
        <w:jc w:val="center"/>
      </w:pPr>
    </w:p>
    <w:p w14:paraId="34294ED6" w14:textId="77777777" w:rsidR="005B1F3D" w:rsidRDefault="00000000">
      <w:pPr>
        <w:spacing w:after="120"/>
        <w:jc w:val="center"/>
      </w:pPr>
      <w:r>
        <w:rPr>
          <w:b/>
        </w:rPr>
        <w:t>SIMATS ENGINEERING</w:t>
      </w:r>
    </w:p>
    <w:p w14:paraId="2FC2396A" w14:textId="77777777" w:rsidR="005B1F3D" w:rsidRDefault="00000000">
      <w:pPr>
        <w:spacing w:after="120"/>
        <w:jc w:val="center"/>
      </w:pPr>
      <w:r>
        <w:t>Saveetha Institute of Medical and Technical Sciences</w:t>
      </w:r>
    </w:p>
    <w:p w14:paraId="492170E6" w14:textId="77777777" w:rsidR="005B1F3D" w:rsidRDefault="00000000">
      <w:pPr>
        <w:spacing w:after="120"/>
        <w:jc w:val="center"/>
      </w:pPr>
      <w:r>
        <w:t>Chennai-602105</w:t>
      </w:r>
    </w:p>
    <w:p w14:paraId="22F4F5C8" w14:textId="77777777" w:rsidR="005B1F3D" w:rsidRDefault="00000000">
      <w:pPr>
        <w:spacing w:after="120"/>
        <w:jc w:val="center"/>
      </w:pPr>
      <w:r>
        <w:t>SEPTEMBER 2026</w:t>
      </w:r>
    </w:p>
    <w:p w14:paraId="2A85C569" w14:textId="77777777" w:rsidR="005B1F3D" w:rsidRDefault="00000000">
      <w:r>
        <w:br w:type="page"/>
      </w:r>
    </w:p>
    <w:p w14:paraId="68F3191F" w14:textId="77777777" w:rsidR="005B1F3D" w:rsidRDefault="00000000">
      <w:pPr>
        <w:spacing w:after="120"/>
        <w:jc w:val="center"/>
      </w:pPr>
      <w:r>
        <w:rPr>
          <w:b/>
          <w:sz w:val="28"/>
        </w:rPr>
        <w:lastRenderedPageBreak/>
        <w:t>SIMATS ENGINEERING</w:t>
      </w:r>
    </w:p>
    <w:p w14:paraId="51179B25" w14:textId="77777777" w:rsidR="005B1F3D" w:rsidRDefault="00000000">
      <w:pPr>
        <w:spacing w:after="120"/>
        <w:jc w:val="center"/>
      </w:pPr>
      <w:r>
        <w:t>Saveetha Institute of Medical and Technical Sciences</w:t>
      </w:r>
    </w:p>
    <w:p w14:paraId="11A7AEF7" w14:textId="77777777" w:rsidR="005B1F3D" w:rsidRDefault="00000000">
      <w:pPr>
        <w:spacing w:after="120"/>
        <w:jc w:val="center"/>
      </w:pPr>
      <w:r>
        <w:t>Chennai-602105</w:t>
      </w:r>
    </w:p>
    <w:p w14:paraId="68EFE902" w14:textId="77777777" w:rsidR="005B1F3D" w:rsidRDefault="00000000">
      <w:pPr>
        <w:spacing w:before="160" w:after="120"/>
        <w:jc w:val="center"/>
      </w:pPr>
      <w:r>
        <w:rPr>
          <w:b/>
          <w:sz w:val="28"/>
        </w:rPr>
        <w:t>BONAFIDE CERTIFICATE</w:t>
      </w:r>
    </w:p>
    <w:p w14:paraId="56CAE32B" w14:textId="7D075395" w:rsidR="005B1F3D" w:rsidRDefault="00C56A4C">
      <w:pPr>
        <w:spacing w:after="120"/>
        <w:jc w:val="both"/>
      </w:pPr>
      <w:r>
        <w:t xml:space="preserve">        </w:t>
      </w:r>
      <w:r w:rsidR="00000000">
        <w:t>This is to certify that the Capstone Project entitled “ML Insight Studio: An Intelligent Machine Learning Model Recommendation and Explainability Platform” has been carried out by Vasantha Nithi D Y (192424137) and Saravana Yogesh M (192412273) under the supervision of the project guide and is submitted in partial fulfilment of the requirements for the current semester of the B.Tech Electronics and Communication Engineering program at Saveetha Institute of Medical and Technical Sciences, Chennai.</w:t>
      </w:r>
    </w:p>
    <w:p w14:paraId="4079C29C" w14:textId="77777777" w:rsidR="005B1F3D" w:rsidRDefault="005B1F3D">
      <w:pPr>
        <w:spacing w:after="120"/>
        <w:jc w:val="both"/>
      </w:pPr>
    </w:p>
    <w:p w14:paraId="54F7FE7B" w14:textId="7BA2D033" w:rsidR="00C56A4C" w:rsidRDefault="00000000" w:rsidP="00C56A4C">
      <w:pPr>
        <w:spacing w:after="120"/>
        <w:jc w:val="center"/>
      </w:pPr>
      <w:r>
        <w:rPr>
          <w:b/>
        </w:rPr>
        <w:t>COURSE COORDINATOR                                      COURSE FACULTY</w:t>
      </w:r>
    </w:p>
    <w:p w14:paraId="2A34F5A4" w14:textId="77777777" w:rsidR="00C56A4C" w:rsidRDefault="00C56A4C" w:rsidP="00C56A4C">
      <w:pPr>
        <w:spacing w:after="120"/>
        <w:jc w:val="center"/>
      </w:pPr>
    </w:p>
    <w:p w14:paraId="38C852FC" w14:textId="7D2383CD" w:rsidR="00C56A4C" w:rsidRDefault="00C56A4C" w:rsidP="00C56A4C">
      <w:pPr>
        <w:spacing w:after="120"/>
        <w:jc w:val="center"/>
      </w:pPr>
      <w:proofErr w:type="spellStart"/>
      <w:r>
        <w:t>Dr.</w:t>
      </w:r>
      <w:proofErr w:type="gramStart"/>
      <w:r>
        <w:t>A.Shri</w:t>
      </w:r>
      <w:proofErr w:type="spellEnd"/>
      <w:proofErr w:type="gramEnd"/>
      <w:r>
        <w:t xml:space="preserve"> Vindhya</w:t>
      </w:r>
      <w:r>
        <w:t xml:space="preserve">                                                                                   </w:t>
      </w:r>
      <w:proofErr w:type="spellStart"/>
      <w:r>
        <w:t>Dr.</w:t>
      </w:r>
      <w:proofErr w:type="gramStart"/>
      <w:r>
        <w:t>N.Madhusundar</w:t>
      </w:r>
      <w:proofErr w:type="spellEnd"/>
      <w:proofErr w:type="gramEnd"/>
      <w:r>
        <w:t xml:space="preserve"> </w:t>
      </w:r>
    </w:p>
    <w:p w14:paraId="5176745F" w14:textId="63A67978" w:rsidR="00C56A4C" w:rsidRDefault="00C56A4C" w:rsidP="00C56A4C">
      <w:pPr>
        <w:spacing w:after="120"/>
        <w:jc w:val="center"/>
      </w:pPr>
      <w:r>
        <w:t>Professor</w:t>
      </w:r>
      <w:r>
        <w:t xml:space="preserve">                                                                                    Associate Professor Dept of</w:t>
      </w:r>
    </w:p>
    <w:p w14:paraId="5E58C442" w14:textId="2C93A1B9" w:rsidR="00C56A4C" w:rsidRDefault="00C56A4C" w:rsidP="00C56A4C">
      <w:pPr>
        <w:spacing w:after="120"/>
        <w:jc w:val="center"/>
      </w:pPr>
      <w:r>
        <w:t xml:space="preserve">Dept of Computer Science and </w:t>
      </w:r>
      <w:proofErr w:type="spellStart"/>
      <w:r>
        <w:t>Engg</w:t>
      </w:r>
      <w:proofErr w:type="spellEnd"/>
      <w:r>
        <w:t>.</w:t>
      </w:r>
      <w:r>
        <w:t xml:space="preserve">                         </w:t>
      </w:r>
      <w:proofErr w:type="spellStart"/>
      <w:r>
        <w:t>Artifical</w:t>
      </w:r>
      <w:proofErr w:type="spellEnd"/>
      <w:r>
        <w:t xml:space="preserve"> Intelligence and Data Science</w:t>
      </w:r>
    </w:p>
    <w:p w14:paraId="485B47C3" w14:textId="54E71BFF" w:rsidR="00C56A4C" w:rsidRDefault="00C56A4C" w:rsidP="00C56A4C">
      <w:pPr>
        <w:spacing w:after="120"/>
      </w:pPr>
      <w:r>
        <w:t xml:space="preserve">     </w:t>
      </w:r>
      <w:r>
        <w:t>SIMATS Engineering.</w:t>
      </w:r>
      <w:r>
        <w:t xml:space="preserve">                                                                          SIMATS Engineering</w:t>
      </w:r>
    </w:p>
    <w:p w14:paraId="2BE42A10" w14:textId="46DE0446" w:rsidR="005B1F3D" w:rsidRDefault="00000000" w:rsidP="00C56A4C">
      <w:pPr>
        <w:spacing w:after="120"/>
      </w:pPr>
      <w:r>
        <w:br w:type="page"/>
      </w:r>
    </w:p>
    <w:p w14:paraId="6B2E6613" w14:textId="77777777" w:rsidR="005B1F3D" w:rsidRDefault="00000000">
      <w:pPr>
        <w:spacing w:after="120"/>
        <w:jc w:val="center"/>
      </w:pPr>
      <w:r>
        <w:rPr>
          <w:b/>
          <w:sz w:val="28"/>
        </w:rPr>
        <w:lastRenderedPageBreak/>
        <w:t>SIMATS ENGINEERING</w:t>
      </w:r>
    </w:p>
    <w:p w14:paraId="6E0EE4EE" w14:textId="77777777" w:rsidR="005B1F3D" w:rsidRDefault="00000000">
      <w:pPr>
        <w:spacing w:after="120"/>
        <w:jc w:val="center"/>
      </w:pPr>
      <w:r>
        <w:t>Saveetha Institute of Medical and Technical Sciences</w:t>
      </w:r>
    </w:p>
    <w:p w14:paraId="4C716C61" w14:textId="77777777" w:rsidR="005B1F3D" w:rsidRDefault="00000000">
      <w:pPr>
        <w:spacing w:after="120"/>
        <w:jc w:val="center"/>
      </w:pPr>
      <w:r>
        <w:t>Chennai-602105</w:t>
      </w:r>
    </w:p>
    <w:p w14:paraId="3657B110" w14:textId="77777777" w:rsidR="005B1F3D" w:rsidRDefault="00000000">
      <w:pPr>
        <w:spacing w:before="160" w:after="120"/>
        <w:jc w:val="center"/>
      </w:pPr>
      <w:r>
        <w:rPr>
          <w:b/>
          <w:sz w:val="28"/>
        </w:rPr>
        <w:t>DECLARATION</w:t>
      </w:r>
    </w:p>
    <w:p w14:paraId="5D3074E6" w14:textId="77777777" w:rsidR="005B1F3D" w:rsidRDefault="00000000">
      <w:pPr>
        <w:spacing w:after="120"/>
        <w:jc w:val="both"/>
      </w:pPr>
      <w:r>
        <w:t>We, Vasantha Nithi D Y and Saravana Yogesh M of the Electronics and Communication Engineering Department, SIMATS Engineering, Saveetha Institute of Medical and Technical Sciences, Chennai, hereby declare that the Capstone Project Work entitled “ML Insight Studio: An Intelligent Machine Learning Model Recommendation and Explainability Platform”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27017D57" w14:textId="77777777" w:rsidR="005B1F3D" w:rsidRDefault="00000000">
      <w:pPr>
        <w:spacing w:after="120"/>
        <w:jc w:val="both"/>
      </w:pPr>
      <w: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F3227A7" w14:textId="77777777" w:rsidR="005B1F3D" w:rsidRDefault="00000000">
      <w:pPr>
        <w:spacing w:after="120"/>
        <w:jc w:val="both"/>
      </w:pPr>
      <w:r>
        <w:t>Place: Chennai</w:t>
      </w:r>
    </w:p>
    <w:p w14:paraId="42282296" w14:textId="77777777" w:rsidR="005B1F3D" w:rsidRDefault="00000000">
      <w:pPr>
        <w:spacing w:after="120"/>
        <w:jc w:val="both"/>
      </w:pPr>
      <w:r>
        <w:t>Date: September 2026</w:t>
      </w:r>
    </w:p>
    <w:p w14:paraId="18C3A425" w14:textId="77777777" w:rsidR="005B1F3D" w:rsidRDefault="005B1F3D">
      <w:pPr>
        <w:spacing w:after="120"/>
        <w:jc w:val="both"/>
      </w:pPr>
    </w:p>
    <w:p w14:paraId="247CD624" w14:textId="77777777" w:rsidR="005B1F3D" w:rsidRDefault="00000000" w:rsidP="00E35D81">
      <w:pPr>
        <w:spacing w:after="120"/>
        <w:jc w:val="right"/>
        <w:rPr>
          <w:b/>
        </w:rPr>
      </w:pPr>
      <w:r>
        <w:rPr>
          <w:b/>
        </w:rPr>
        <w:t>Signature of the Students with Names</w:t>
      </w:r>
    </w:p>
    <w:p w14:paraId="4F76E6D4" w14:textId="77777777" w:rsidR="00E35D81" w:rsidRDefault="00E35D81" w:rsidP="00E35D81">
      <w:pPr>
        <w:spacing w:after="120"/>
        <w:jc w:val="right"/>
      </w:pPr>
    </w:p>
    <w:p w14:paraId="5FFF9F3B" w14:textId="77777777" w:rsidR="00E35D81" w:rsidRDefault="00000000" w:rsidP="00E35D81">
      <w:pPr>
        <w:spacing w:after="120"/>
        <w:jc w:val="right"/>
      </w:pPr>
      <w:r>
        <w:t xml:space="preserve">Vasantha Nithi D Y </w:t>
      </w:r>
    </w:p>
    <w:p w14:paraId="634433E0" w14:textId="77777777" w:rsidR="00E35D81" w:rsidRDefault="00E35D81" w:rsidP="00E35D81">
      <w:pPr>
        <w:spacing w:after="120"/>
        <w:jc w:val="right"/>
      </w:pPr>
    </w:p>
    <w:p w14:paraId="23548D75" w14:textId="6C8C73D2" w:rsidR="00E35D81" w:rsidRDefault="00000000" w:rsidP="00E35D81">
      <w:pPr>
        <w:spacing w:after="120"/>
        <w:jc w:val="right"/>
      </w:pPr>
      <w:r>
        <w:t xml:space="preserve">                               </w:t>
      </w:r>
    </w:p>
    <w:p w14:paraId="642FED7B" w14:textId="55C28AD2" w:rsidR="005B1F3D" w:rsidRDefault="00000000" w:rsidP="00E35D81">
      <w:pPr>
        <w:spacing w:after="120"/>
        <w:jc w:val="right"/>
      </w:pPr>
      <w:r>
        <w:t xml:space="preserve">      Saravana Yogesh M</w:t>
      </w:r>
    </w:p>
    <w:p w14:paraId="1DB66FB0" w14:textId="77777777" w:rsidR="005B1F3D" w:rsidRDefault="00000000" w:rsidP="00E35D81">
      <w:pPr>
        <w:jc w:val="right"/>
      </w:pPr>
      <w:r>
        <w:br w:type="page"/>
      </w:r>
    </w:p>
    <w:p w14:paraId="7AE76AE8" w14:textId="77777777" w:rsidR="005B1F3D" w:rsidRDefault="00000000">
      <w:pPr>
        <w:spacing w:after="120"/>
        <w:jc w:val="center"/>
      </w:pPr>
      <w:r>
        <w:rPr>
          <w:b/>
          <w:sz w:val="28"/>
        </w:rPr>
        <w:lastRenderedPageBreak/>
        <w:t>SIMATS ENGINEERING</w:t>
      </w:r>
    </w:p>
    <w:p w14:paraId="1AFD3A6C" w14:textId="77777777" w:rsidR="005B1F3D" w:rsidRDefault="00000000">
      <w:pPr>
        <w:spacing w:after="120"/>
        <w:jc w:val="center"/>
      </w:pPr>
      <w:r>
        <w:t>Saveetha Institute of Medical and Technical Sciences</w:t>
      </w:r>
    </w:p>
    <w:p w14:paraId="7FB709B0" w14:textId="77777777" w:rsidR="005B1F3D" w:rsidRDefault="00000000">
      <w:pPr>
        <w:spacing w:after="120"/>
        <w:jc w:val="center"/>
      </w:pPr>
      <w:r>
        <w:t>Chennai-602105</w:t>
      </w:r>
    </w:p>
    <w:p w14:paraId="2BFB9794" w14:textId="77777777" w:rsidR="005B1F3D" w:rsidRDefault="00000000">
      <w:bookmarkStart w:id="1" w:name="contrib"/>
      <w:pPr>
        <w:spacing w:before="160" w:after="120"/>
        <w:jc w:val="center"/>
      </w:pPr>
      <w:r>
        <w:rPr>
          <w:b/>
          <w:sz w:val="28"/>
        </w:rPr>
        <w:t>Individual Contribution Statement</w:t>
      </w:r>
      <w:bookmarkEnd w:id="1"/>
    </w:p>
    <w:p w14:paraId="6DF2DF4E" w14:textId="77777777" w:rsidR="005B1F3D" w:rsidRDefault="00000000">
      <w:pPr>
        <w:spacing w:after="120"/>
        <w:jc w:val="center"/>
      </w:pPr>
      <w:r>
        <w:rPr>
          <w:i/>
        </w:rPr>
        <w:t>(Mandatory for all team projects)</w:t>
      </w:r>
    </w:p>
    <w:tbl>
      <w:tblPr>
        <w:tblStyle w:val="TableGrid"/>
        <w:tblW w:w="0" w:type="auto"/>
        <w:jc w:val="center"/>
        <w:tblLook w:val="04A0" w:firstRow="1" w:lastRow="0" w:firstColumn="1" w:lastColumn="0" w:noHBand="0" w:noVBand="1"/>
      </w:tblPr>
      <w:tblGrid>
        <w:gridCol w:w="1161"/>
        <w:gridCol w:w="1755"/>
        <w:gridCol w:w="1627"/>
        <w:gridCol w:w="1627"/>
        <w:gridCol w:w="1679"/>
        <w:gridCol w:w="1501"/>
      </w:tblGrid>
      <w:tr w:rsidR="005B1F3D" w14:paraId="1D656665" w14:textId="77777777">
        <w:trPr>
          <w:jc w:val="center"/>
        </w:trPr>
        <w:tc>
          <w:tcPr>
            <w:tcW w:w="1560" w:type="dxa"/>
            <w:vAlign w:val="center"/>
          </w:tcPr>
          <w:p w14:paraId="196DABAC" w14:textId="77777777" w:rsidR="005B1F3D" w:rsidRDefault="00000000">
            <w:pPr>
              <w:jc w:val="center"/>
            </w:pPr>
            <w:r>
              <w:rPr>
                <w:b/>
              </w:rPr>
              <w:t>Student Name / Register No.</w:t>
            </w:r>
          </w:p>
        </w:tc>
        <w:tc>
          <w:tcPr>
            <w:tcW w:w="1560" w:type="dxa"/>
            <w:vAlign w:val="center"/>
          </w:tcPr>
          <w:p w14:paraId="1F5FB489" w14:textId="77777777" w:rsidR="005B1F3D" w:rsidRDefault="00000000">
            <w:pPr>
              <w:jc w:val="center"/>
            </w:pPr>
            <w:r>
              <w:rPr>
                <w:b/>
              </w:rPr>
              <w:t>Specific Responsibilities</w:t>
            </w:r>
          </w:p>
        </w:tc>
        <w:tc>
          <w:tcPr>
            <w:tcW w:w="1560" w:type="dxa"/>
            <w:vAlign w:val="center"/>
          </w:tcPr>
          <w:p w14:paraId="359DB773" w14:textId="77777777" w:rsidR="005B1F3D" w:rsidRDefault="00000000">
            <w:pPr>
              <w:jc w:val="center"/>
            </w:pPr>
            <w:r>
              <w:rPr>
                <w:b/>
              </w:rPr>
              <w:t>Design &amp; Development Contribution</w:t>
            </w:r>
          </w:p>
        </w:tc>
        <w:tc>
          <w:tcPr>
            <w:tcW w:w="1560" w:type="dxa"/>
            <w:vAlign w:val="center"/>
          </w:tcPr>
          <w:p w14:paraId="7E937BC8" w14:textId="77777777" w:rsidR="005B1F3D" w:rsidRDefault="00000000">
            <w:pPr>
              <w:jc w:val="center"/>
            </w:pPr>
            <w:r>
              <w:rPr>
                <w:b/>
              </w:rPr>
              <w:t>Testing &amp; Analysis Contribution</w:t>
            </w:r>
          </w:p>
        </w:tc>
        <w:tc>
          <w:tcPr>
            <w:tcW w:w="1560" w:type="dxa"/>
            <w:vAlign w:val="center"/>
          </w:tcPr>
          <w:p w14:paraId="7B00B305" w14:textId="77777777" w:rsidR="005B1F3D" w:rsidRDefault="00000000">
            <w:pPr>
              <w:jc w:val="center"/>
            </w:pPr>
            <w:r>
              <w:rPr>
                <w:b/>
              </w:rPr>
              <w:t>Report Contribution</w:t>
            </w:r>
          </w:p>
        </w:tc>
        <w:tc>
          <w:tcPr>
            <w:tcW w:w="1560" w:type="dxa"/>
            <w:vAlign w:val="center"/>
          </w:tcPr>
          <w:p w14:paraId="64E0C152" w14:textId="77777777" w:rsidR="005B1F3D" w:rsidRDefault="00000000">
            <w:pPr>
              <w:jc w:val="center"/>
            </w:pPr>
            <w:r>
              <w:rPr>
                <w:b/>
              </w:rPr>
              <w:t>Approx. Contribution (%)</w:t>
            </w:r>
          </w:p>
        </w:tc>
      </w:tr>
      <w:tr w:rsidR="005B1F3D" w14:paraId="628C9ADB" w14:textId="77777777">
        <w:trPr>
          <w:jc w:val="center"/>
        </w:trPr>
        <w:tc>
          <w:tcPr>
            <w:tcW w:w="1560" w:type="dxa"/>
            <w:vAlign w:val="center"/>
          </w:tcPr>
          <w:p w14:paraId="5615F0FB" w14:textId="77777777" w:rsidR="005B1F3D" w:rsidRDefault="00000000">
            <w:pPr>
              <w:jc w:val="both"/>
            </w:pPr>
            <w:r>
              <w:rPr>
                <w:sz w:val="22"/>
              </w:rPr>
              <w:t>Vasantha Nithi D Y / 192424137</w:t>
            </w:r>
          </w:p>
        </w:tc>
        <w:tc>
          <w:tcPr>
            <w:tcW w:w="1560" w:type="dxa"/>
            <w:vAlign w:val="center"/>
          </w:tcPr>
          <w:p w14:paraId="22CAA12E" w14:textId="77777777" w:rsidR="005B1F3D" w:rsidRDefault="00000000">
            <w:pPr>
              <w:jc w:val="both"/>
            </w:pPr>
            <w:r>
              <w:rPr>
                <w:sz w:val="22"/>
              </w:rPr>
              <w:t>Intelligent ML Model Recommendation; model selection logic; algorithm comparison; recommendation workflow</w:t>
            </w:r>
          </w:p>
        </w:tc>
        <w:tc>
          <w:tcPr>
            <w:tcW w:w="1560" w:type="dxa"/>
            <w:vAlign w:val="center"/>
          </w:tcPr>
          <w:p w14:paraId="52962CF0" w14:textId="77777777" w:rsidR="005B1F3D" w:rsidRDefault="00000000">
            <w:pPr>
              <w:jc w:val="both"/>
            </w:pPr>
            <w:r>
              <w:rPr>
                <w:sz w:val="22"/>
              </w:rPr>
              <w:t>Dataset preparation, preprocessing pipeline, candidate model implementation and recommendation mechanism</w:t>
            </w:r>
          </w:p>
        </w:tc>
        <w:tc>
          <w:tcPr>
            <w:tcW w:w="1560" w:type="dxa"/>
            <w:vAlign w:val="center"/>
          </w:tcPr>
          <w:p w14:paraId="6646DB1C" w14:textId="77777777" w:rsidR="005B1F3D" w:rsidRDefault="00000000">
            <w:pPr>
              <w:jc w:val="both"/>
            </w:pPr>
            <w:r>
              <w:rPr>
                <w:sz w:val="22"/>
              </w:rPr>
              <w:t>Model performance comparison, validation, metrics and recommendation testing</w:t>
            </w:r>
          </w:p>
        </w:tc>
        <w:tc>
          <w:tcPr>
            <w:tcW w:w="1560" w:type="dxa"/>
            <w:vAlign w:val="center"/>
          </w:tcPr>
          <w:p w14:paraId="4750BEE7" w14:textId="77777777" w:rsidR="005B1F3D" w:rsidRDefault="00000000">
            <w:pPr>
              <w:jc w:val="both"/>
            </w:pPr>
            <w:r>
              <w:rPr>
                <w:sz w:val="22"/>
              </w:rPr>
              <w:t>Chapters 1–4 sections related to recommendation, comparison and implementation</w:t>
            </w:r>
          </w:p>
        </w:tc>
        <w:tc>
          <w:tcPr>
            <w:tcW w:w="1560" w:type="dxa"/>
            <w:vAlign w:val="center"/>
          </w:tcPr>
          <w:p w14:paraId="7FB875D0" w14:textId="77777777" w:rsidR="005B1F3D" w:rsidRDefault="00000000">
            <w:pPr>
              <w:jc w:val="both"/>
            </w:pPr>
            <w:r>
              <w:rPr>
                <w:sz w:val="22"/>
              </w:rPr>
              <w:t>50%</w:t>
            </w:r>
          </w:p>
        </w:tc>
      </w:tr>
      <w:tr w:rsidR="005B1F3D" w14:paraId="0B2864DE" w14:textId="77777777">
        <w:trPr>
          <w:jc w:val="center"/>
        </w:trPr>
        <w:tc>
          <w:tcPr>
            <w:tcW w:w="1560" w:type="dxa"/>
            <w:vAlign w:val="center"/>
          </w:tcPr>
          <w:p w14:paraId="471DABC9" w14:textId="77777777" w:rsidR="005B1F3D" w:rsidRDefault="00000000">
            <w:pPr>
              <w:jc w:val="both"/>
            </w:pPr>
            <w:r>
              <w:rPr>
                <w:sz w:val="22"/>
              </w:rPr>
              <w:t>Saravana Yogesh M / 192412273</w:t>
            </w:r>
          </w:p>
        </w:tc>
        <w:tc>
          <w:tcPr>
            <w:tcW w:w="1560" w:type="dxa"/>
            <w:vAlign w:val="center"/>
          </w:tcPr>
          <w:p w14:paraId="58540AE5" w14:textId="77777777" w:rsidR="005B1F3D" w:rsidRDefault="00000000">
            <w:pPr>
              <w:jc w:val="both"/>
            </w:pPr>
            <w:r>
              <w:rPr>
                <w:sz w:val="22"/>
              </w:rPr>
              <w:t>Explainable AI &amp; Model Insights; explainability workflow; interpretation and reporting</w:t>
            </w:r>
          </w:p>
        </w:tc>
        <w:tc>
          <w:tcPr>
            <w:tcW w:w="1560" w:type="dxa"/>
            <w:vAlign w:val="center"/>
          </w:tcPr>
          <w:p w14:paraId="2B32DAF8" w14:textId="77777777" w:rsidR="005B1F3D" w:rsidRDefault="00000000">
            <w:pPr>
              <w:jc w:val="both"/>
            </w:pPr>
            <w:r>
              <w:rPr>
                <w:sz w:val="22"/>
              </w:rPr>
              <w:t>Explainability module, feature-importance analysis, model-insight generation and visualization</w:t>
            </w:r>
          </w:p>
        </w:tc>
        <w:tc>
          <w:tcPr>
            <w:tcW w:w="1560" w:type="dxa"/>
            <w:vAlign w:val="center"/>
          </w:tcPr>
          <w:p w14:paraId="59072586" w14:textId="77777777" w:rsidR="005B1F3D" w:rsidRDefault="00000000">
            <w:pPr>
              <w:jc w:val="both"/>
            </w:pPr>
            <w:r>
              <w:rPr>
                <w:sz w:val="22"/>
              </w:rPr>
              <w:t>Interpretability validation, explanation consistency and result analysis</w:t>
            </w:r>
          </w:p>
        </w:tc>
        <w:tc>
          <w:tcPr>
            <w:tcW w:w="1560" w:type="dxa"/>
            <w:vAlign w:val="center"/>
          </w:tcPr>
          <w:p w14:paraId="02375FD3" w14:textId="77777777" w:rsidR="005B1F3D" w:rsidRDefault="00000000">
            <w:pPr>
              <w:jc w:val="both"/>
            </w:pPr>
            <w:r>
              <w:rPr>
                <w:sz w:val="22"/>
              </w:rPr>
              <w:t>Chapters 1–5 sections related to explainability, insights, conclusion and reflection</w:t>
            </w:r>
          </w:p>
        </w:tc>
        <w:tc>
          <w:tcPr>
            <w:tcW w:w="1560" w:type="dxa"/>
            <w:vAlign w:val="center"/>
          </w:tcPr>
          <w:p w14:paraId="2163C279" w14:textId="77777777" w:rsidR="005B1F3D" w:rsidRDefault="00000000">
            <w:pPr>
              <w:jc w:val="both"/>
            </w:pPr>
            <w:r>
              <w:rPr>
                <w:sz w:val="22"/>
              </w:rPr>
              <w:t>50%</w:t>
            </w:r>
          </w:p>
        </w:tc>
      </w:tr>
      <w:tr w:rsidR="005B1F3D" w14:paraId="0EB6DA0B" w14:textId="77777777">
        <w:trPr>
          <w:jc w:val="center"/>
        </w:trPr>
        <w:tc>
          <w:tcPr>
            <w:tcW w:w="1560" w:type="dxa"/>
            <w:vAlign w:val="center"/>
          </w:tcPr>
          <w:p w14:paraId="27B25903" w14:textId="77777777" w:rsidR="005B1F3D" w:rsidRDefault="00000000">
            <w:pPr>
              <w:jc w:val="both"/>
            </w:pPr>
            <w:r>
              <w:rPr>
                <w:sz w:val="22"/>
              </w:rPr>
              <w:t>Total</w:t>
            </w:r>
          </w:p>
        </w:tc>
        <w:tc>
          <w:tcPr>
            <w:tcW w:w="1560" w:type="dxa"/>
            <w:vAlign w:val="center"/>
          </w:tcPr>
          <w:p w14:paraId="000DA30F" w14:textId="77777777" w:rsidR="005B1F3D" w:rsidRDefault="005B1F3D">
            <w:pPr>
              <w:jc w:val="both"/>
            </w:pPr>
          </w:p>
        </w:tc>
        <w:tc>
          <w:tcPr>
            <w:tcW w:w="1560" w:type="dxa"/>
            <w:vAlign w:val="center"/>
          </w:tcPr>
          <w:p w14:paraId="26351732" w14:textId="77777777" w:rsidR="005B1F3D" w:rsidRDefault="005B1F3D">
            <w:pPr>
              <w:jc w:val="both"/>
            </w:pPr>
          </w:p>
        </w:tc>
        <w:tc>
          <w:tcPr>
            <w:tcW w:w="1560" w:type="dxa"/>
            <w:vAlign w:val="center"/>
          </w:tcPr>
          <w:p w14:paraId="5DC79B1A" w14:textId="77777777" w:rsidR="005B1F3D" w:rsidRDefault="005B1F3D">
            <w:pPr>
              <w:jc w:val="both"/>
            </w:pPr>
          </w:p>
        </w:tc>
        <w:tc>
          <w:tcPr>
            <w:tcW w:w="1560" w:type="dxa"/>
            <w:vAlign w:val="center"/>
          </w:tcPr>
          <w:p w14:paraId="4D9615ED" w14:textId="77777777" w:rsidR="005B1F3D" w:rsidRDefault="005B1F3D">
            <w:pPr>
              <w:jc w:val="both"/>
            </w:pPr>
          </w:p>
        </w:tc>
        <w:tc>
          <w:tcPr>
            <w:tcW w:w="1560" w:type="dxa"/>
            <w:vAlign w:val="center"/>
          </w:tcPr>
          <w:p w14:paraId="11D40B01" w14:textId="77777777" w:rsidR="005B1F3D" w:rsidRDefault="00000000">
            <w:pPr>
              <w:jc w:val="both"/>
            </w:pPr>
            <w:r>
              <w:rPr>
                <w:sz w:val="22"/>
              </w:rPr>
              <w:t>100%</w:t>
            </w:r>
          </w:p>
        </w:tc>
      </w:tr>
    </w:tbl>
    <w:p w14:paraId="17D77FB6" w14:textId="77777777" w:rsidR="005B1F3D" w:rsidRDefault="005B1F3D"/>
    <w:p w14:paraId="414B26EF" w14:textId="77777777" w:rsidR="005B1F3D" w:rsidRDefault="00000000">
      <w:r>
        <w:br w:type="page"/>
      </w:r>
    </w:p>
    <w:p w14:paraId="7B21730A" w14:textId="77777777" w:rsidR="005B1F3D" w:rsidRDefault="00000000">
      <w:bookmarkStart w:id="2" w:name="abstract"/>
      <w:pPr>
        <w:spacing w:before="160" w:after="120"/>
        <w:jc w:val="center"/>
      </w:pPr>
      <w:r>
        <w:rPr>
          <w:b/>
          <w:sz w:val="28"/>
        </w:rPr>
        <w:lastRenderedPageBreak/>
        <w:t>ABSTRACT</w:t>
      </w:r>
      <w:bookmarkEnd w:id="2"/>
    </w:p>
    <w:p w14:paraId="4D474D21" w14:textId="77777777" w:rsidR="005B1F3D" w:rsidRDefault="00000000">
      <w:pPr>
        <w:spacing w:after="120"/>
        <w:jc w:val="both"/>
      </w:pPr>
      <w:r>
        <w:t>Machine learning is increasingly used for prediction, classification and decision support, but selecting an appropriate model and understanding its predictions remain challenging for users who do not have extensive machine learning expertise. Different datasets have different structures, feature relationships and noise characteristics, and therefore no single algorithm performs optimally in every situation. The project “ML Insight Studio: An Intelligent Machine Learning Model Recommendation and Explainability Platform” addresses this engineering problem by integrating automated machine learning model recommendation with explainable artificial intelligence and model-level insights in a unified platform.</w:t>
      </w:r>
      <w:r>
        <w:br/>
      </w:r>
      <w:r>
        <w:br/>
        <w:t>The proposed system accepts a structured dataset and performs essential preprocessing operations such as data inspection, handling of missing values, encoding of categorical variables, feature preparation and dataset splitting. A set of suitable machine learning algorithms is trained and evaluated using relevant performance measures. Based on the observed performance, the platform recommends an appropriate candidate model rather than requiring the user to manually select an algorithm. The first major project contribution focuses on intelligent ML model recommendation, including comparative evaluation and selection based on measurable performance.</w:t>
      </w:r>
      <w:r>
        <w:br/>
      </w:r>
      <w:r>
        <w:br/>
        <w:t>The second contribution focuses on Explainable AI and Model Insights. The platform provides interpretable information about model behaviour, including feature importance and prediction-related insights, so that users can understand which inputs influence the model outcome. This improves transparency and supports informed interpretation of machine learning results. The platform is designed to provide a practical workflow from dataset upload through preprocessing, model training, evaluation, recommendation and explanation.</w:t>
      </w:r>
      <w:r>
        <w:br/>
      </w:r>
      <w:r>
        <w:br/>
        <w:t>The engineering design considers usability, computational cost, reliability, reproducibility, ethical handling of data and limitations of automated recommendations. Testing is structured around preprocessing correctness, model training, performance evaluation, recommendation consistency and explainability outputs. The resulting system demonstrates how model selection and explainability can be combined into a single workflow to make machine learning more accessible, transparent and useful for engineering applications.</w:t>
      </w:r>
    </w:p>
    <w:p w14:paraId="4366C6A0" w14:textId="77777777" w:rsidR="005B1F3D" w:rsidRDefault="00000000">
      <w:pPr>
        <w:spacing w:after="120"/>
      </w:pPr>
      <w:r>
        <w:rPr>
          <w:b/>
        </w:rPr>
        <w:t>Keywords: Machine Learning, Model Recommendation, Explainable AI, Model Insights, Classification, Data Preprocessing</w:t>
      </w:r>
    </w:p>
    <w:p w14:paraId="58DEC795" w14:textId="77777777" w:rsidR="005B1F3D" w:rsidRDefault="00000000">
      <w:r>
        <w:br w:type="page"/>
      </w:r>
    </w:p>
    <w:p w14:paraId="759B88B3" w14:textId="77777777" w:rsidR="005B1F3D" w:rsidRDefault="00000000">
      <w:pPr>
        <w:spacing w:before="160" w:after="12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3116"/>
        <w:gridCol w:w="3118"/>
        <w:gridCol w:w="3116"/>
      </w:tblGrid>
      <w:tr w:rsidR="005B1F3D" w14:paraId="7CE16486" w14:textId="77777777">
        <w:trPr>
          <w:jc w:val="center"/>
        </w:trPr>
        <w:tc>
          <w:tcPr>
            <w:tcW w:w="3120" w:type="dxa"/>
            <w:vAlign w:val="center"/>
          </w:tcPr>
          <w:p w14:paraId="6AD8389B" w14:textId="77777777" w:rsidR="005B1F3D" w:rsidRDefault="00000000">
            <w:pPr>
              <w:jc w:val="center"/>
            </w:pPr>
            <w:r>
              <w:rPr>
                <w:b/>
              </w:rPr>
              <w:t>Sl. No</w:t>
            </w:r>
          </w:p>
        </w:tc>
        <w:tc>
          <w:tcPr>
            <w:tcW w:w="3120" w:type="dxa"/>
            <w:vAlign w:val="center"/>
          </w:tcPr>
          <w:p w14:paraId="04007CA3" w14:textId="77777777" w:rsidR="005B1F3D" w:rsidRDefault="00000000">
            <w:pPr>
              <w:jc w:val="center"/>
            </w:pPr>
            <w:r>
              <w:rPr>
                <w:b/>
              </w:rPr>
              <w:t>Title</w:t>
            </w:r>
          </w:p>
        </w:tc>
        <w:tc>
          <w:tcPr>
            <w:tcW w:w="3120" w:type="dxa"/>
            <w:vAlign w:val="center"/>
          </w:tcPr>
          <w:p w14:paraId="21BA231A" w14:textId="77777777" w:rsidR="005B1F3D" w:rsidRDefault="00000000">
            <w:pPr>
              <w:jc w:val="center"/>
            </w:pPr>
            <w:r>
              <w:rPr>
                <w:b/>
              </w:rPr>
              <w:t>Page No</w:t>
            </w:r>
          </w:p>
        </w:tc>
      </w:tr>
      <w:tr w:rsidR="005B1F3D" w14:paraId="5BFF26AE" w14:textId="77777777">
        <w:trPr>
          <w:jc w:val="center"/>
        </w:trPr>
        <w:tc>
          <w:tcPr>
            <w:tcW w:w="3120" w:type="dxa"/>
            <w:vAlign w:val="center"/>
          </w:tcPr>
          <w:p w14:paraId="6DDA5ED7" w14:textId="77777777" w:rsidR="005B1F3D" w:rsidRDefault="00000000">
            <w:pPr>
              <w:jc w:val="both"/>
            </w:pPr>
            <w:r>
              <w:rPr>
                <w:sz w:val="22"/>
              </w:rPr>
              <w:t>i</w:t>
            </w:r>
          </w:p>
        </w:tc>
        <w:tc>
          <w:tcPr>
            <w:tcW w:w="3120" w:type="dxa"/>
            <w:vAlign w:val="center"/>
          </w:tcPr>
          <w:p w14:paraId="6D75492D" w14:textId="77777777" w:rsidR="005B1F3D" w:rsidRDefault="00000000">
            <w:pPr>
              <w:jc w:val="both"/>
            </w:pPr>
            <w:r>
              <w:rPr>
                <w:sz w:val="22"/>
              </w:rPr>
              <w:t>CERTIFICATE FROM THE SUPERVISOR</w:t>
            </w:r>
          </w:p>
        </w:tc>
        <w:tc>
          <w:tcPr>
            <w:tcW w:w="3120" w:type="dxa"/>
            <w:vAlign w:val="center"/>
          </w:tcPr>
          <w:p w14:paraId="478532EA" w14:textId="77777777" w:rsidR="005B1F3D" w:rsidRDefault="005B1F3D">
            <w:pPr>
              <w:jc w:val="both"/>
            </w:pPr>
          </w:p>
        </w:tc>
      </w:tr>
      <w:tr w:rsidR="005B1F3D" w14:paraId="661FDCAD" w14:textId="77777777">
        <w:trPr>
          <w:jc w:val="center"/>
        </w:trPr>
        <w:tc>
          <w:tcPr>
            <w:tcW w:w="3120" w:type="dxa"/>
            <w:vAlign w:val="center"/>
          </w:tcPr>
          <w:p w14:paraId="667BBBB9" w14:textId="77777777" w:rsidR="005B1F3D" w:rsidRDefault="00000000">
            <w:pPr>
              <w:jc w:val="both"/>
            </w:pPr>
            <w:r>
              <w:rPr>
                <w:sz w:val="22"/>
              </w:rPr>
              <w:t>ii</w:t>
            </w:r>
          </w:p>
        </w:tc>
        <w:tc>
          <w:tcPr>
            <w:tcW w:w="3120" w:type="dxa"/>
            <w:vAlign w:val="center"/>
          </w:tcPr>
          <w:p w14:paraId="33DD923B" w14:textId="77777777" w:rsidR="005B1F3D" w:rsidRDefault="00000000">
            <w:pPr>
              <w:jc w:val="both"/>
            </w:pPr>
            <w:r>
              <w:rPr>
                <w:sz w:val="22"/>
              </w:rPr>
              <w:t>DECLARATION BY THE CANDIDATE</w:t>
            </w:r>
          </w:p>
        </w:tc>
        <w:tc>
          <w:tcPr>
            <w:tcW w:w="3120" w:type="dxa"/>
            <w:vAlign w:val="center"/>
          </w:tcPr>
          <w:p w14:paraId="563FBC19" w14:textId="77777777" w:rsidR="005B1F3D" w:rsidRDefault="005B1F3D">
            <w:pPr>
              <w:jc w:val="both"/>
            </w:pPr>
          </w:p>
        </w:tc>
      </w:tr>
      <w:tr w:rsidR="005B1F3D" w14:paraId="2FDF7CA7" w14:textId="77777777">
        <w:trPr>
          <w:jc w:val="center"/>
        </w:trPr>
        <w:tc>
          <w:tcPr>
            <w:tcW w:w="3120" w:type="dxa"/>
            <w:vAlign w:val="center"/>
          </w:tcPr>
          <w:p w14:paraId="6F61D1A1" w14:textId="77777777" w:rsidR="005B1F3D" w:rsidRDefault="00000000">
            <w:pPr>
              <w:jc w:val="both"/>
            </w:pPr>
            <w:r>
              <w:rPr>
                <w:sz w:val="22"/>
              </w:rPr>
              <w:t>iii</w:t>
            </w:r>
          </w:p>
        </w:tc>
        <w:tc>
          <w:tcPr>
            <w:tcW w:w="3120" w:type="dxa"/>
            <w:vAlign w:val="center"/>
          </w:tcPr>
          <w:p w14:paraId="16B40633" w14:textId="77777777" w:rsidR="005B1F3D" w:rsidRDefault="00000000">
            <w:pPr>
              <w:jc w:val="both"/>
            </w:pPr>
            <w:r>
              <w:rPr>
                <w:sz w:val="22"/>
              </w:rPr>
              <w:t>INDIVIDUAL CONTRIBUTION STATEMENT</w:t>
            </w:r>
          </w:p>
        </w:tc>
        <w:tc>
          <w:tcPr>
            <w:tcW w:w="3120" w:type="dxa"/>
            <w:vAlign w:val="center"/>
          </w:tcPr>
          <w:p w14:paraId="135E9DFC" w14:textId="77777777" w:rsidR="005B1F3D" w:rsidRDefault="005B1F3D">
            <w:pPr>
              <w:jc w:val="both"/>
            </w:pPr>
          </w:p>
        </w:tc>
      </w:tr>
      <w:tr w:rsidR="005B1F3D" w14:paraId="0BC861FF" w14:textId="77777777">
        <w:trPr>
          <w:jc w:val="center"/>
        </w:trPr>
        <w:tc>
          <w:tcPr>
            <w:tcW w:w="3120" w:type="dxa"/>
            <w:vAlign w:val="center"/>
          </w:tcPr>
          <w:p w14:paraId="2BBDDDAC" w14:textId="77777777" w:rsidR="005B1F3D" w:rsidRDefault="00000000">
            <w:pPr>
              <w:jc w:val="both"/>
            </w:pPr>
            <w:r>
              <w:rPr>
                <w:sz w:val="22"/>
              </w:rPr>
              <w:t>iv</w:t>
            </w:r>
          </w:p>
        </w:tc>
        <w:tc>
          <w:tcPr>
            <w:tcW w:w="3120" w:type="dxa"/>
            <w:vAlign w:val="center"/>
          </w:tcPr>
          <w:p w14:paraId="2DEDE282" w14:textId="77777777" w:rsidR="005B1F3D" w:rsidRDefault="00000000">
            <w:pPr>
              <w:jc w:val="both"/>
            </w:pPr>
            <w:r>
              <w:rPr>
                <w:sz w:val="22"/>
              </w:rPr>
              <w:t>ABSTRACT</w:t>
            </w:r>
          </w:p>
        </w:tc>
        <w:tc>
          <w:tcPr>
            <w:tcW w:w="3120" w:type="dxa"/>
            <w:vAlign w:val="center"/>
          </w:tcPr>
          <w:p w14:paraId="1A175298" w14:textId="77777777" w:rsidR="005B1F3D" w:rsidRDefault="005B1F3D">
            <w:pPr>
              <w:jc w:val="both"/>
            </w:pPr>
          </w:p>
        </w:tc>
      </w:tr>
      <w:tr w:rsidR="005B1F3D" w14:paraId="1160F34C" w14:textId="77777777">
        <w:trPr>
          <w:jc w:val="center"/>
        </w:trPr>
        <w:tc>
          <w:tcPr>
            <w:tcW w:w="3120" w:type="dxa"/>
            <w:vAlign w:val="center"/>
          </w:tcPr>
          <w:p w14:paraId="21641FC6" w14:textId="77777777" w:rsidR="005B1F3D" w:rsidRDefault="00000000">
            <w:pPr>
              <w:jc w:val="both"/>
            </w:pPr>
            <w:r>
              <w:rPr>
                <w:sz w:val="22"/>
              </w:rPr>
              <w:t>v</w:t>
            </w:r>
          </w:p>
        </w:tc>
        <w:tc>
          <w:tcPr>
            <w:tcW w:w="3120" w:type="dxa"/>
            <w:vAlign w:val="center"/>
          </w:tcPr>
          <w:p w14:paraId="1923A1E2" w14:textId="77777777" w:rsidR="005B1F3D" w:rsidRDefault="00000000">
            <w:pPr>
              <w:jc w:val="both"/>
            </w:pPr>
            <w:r>
              <w:rPr>
                <w:sz w:val="22"/>
              </w:rPr>
              <w:t>LIST OF FIGURES</w:t>
            </w:r>
          </w:p>
        </w:tc>
        <w:tc>
          <w:tcPr>
            <w:tcW w:w="3120" w:type="dxa"/>
            <w:vAlign w:val="center"/>
          </w:tcPr>
          <w:p w14:paraId="0706225D" w14:textId="77777777" w:rsidR="005B1F3D" w:rsidRDefault="005B1F3D">
            <w:pPr>
              <w:jc w:val="both"/>
            </w:pPr>
          </w:p>
        </w:tc>
      </w:tr>
      <w:tr w:rsidR="005B1F3D" w14:paraId="76B92351" w14:textId="77777777">
        <w:trPr>
          <w:jc w:val="center"/>
        </w:trPr>
        <w:tc>
          <w:tcPr>
            <w:tcW w:w="3120" w:type="dxa"/>
            <w:vAlign w:val="center"/>
          </w:tcPr>
          <w:p w14:paraId="4F627636" w14:textId="77777777" w:rsidR="005B1F3D" w:rsidRDefault="00000000">
            <w:pPr>
              <w:jc w:val="both"/>
            </w:pPr>
            <w:r>
              <w:rPr>
                <w:sz w:val="22"/>
              </w:rPr>
              <w:t>vi</w:t>
            </w:r>
          </w:p>
        </w:tc>
        <w:tc>
          <w:tcPr>
            <w:tcW w:w="3120" w:type="dxa"/>
            <w:vAlign w:val="center"/>
          </w:tcPr>
          <w:p w14:paraId="0F5DDA06" w14:textId="77777777" w:rsidR="005B1F3D" w:rsidRDefault="00000000">
            <w:pPr>
              <w:jc w:val="both"/>
            </w:pPr>
            <w:r>
              <w:rPr>
                <w:sz w:val="22"/>
              </w:rPr>
              <w:t>LIST OF TABLES</w:t>
            </w:r>
          </w:p>
        </w:tc>
        <w:tc>
          <w:tcPr>
            <w:tcW w:w="3120" w:type="dxa"/>
            <w:vAlign w:val="center"/>
          </w:tcPr>
          <w:p w14:paraId="1E81DAF1" w14:textId="77777777" w:rsidR="005B1F3D" w:rsidRDefault="005B1F3D">
            <w:pPr>
              <w:jc w:val="both"/>
            </w:pPr>
          </w:p>
        </w:tc>
      </w:tr>
      <w:tr w:rsidR="005B1F3D" w14:paraId="21089A58" w14:textId="77777777">
        <w:trPr>
          <w:jc w:val="center"/>
        </w:trPr>
        <w:tc>
          <w:tcPr>
            <w:tcW w:w="3120" w:type="dxa"/>
            <w:vAlign w:val="center"/>
          </w:tcPr>
          <w:p w14:paraId="378CDD7A" w14:textId="77777777" w:rsidR="005B1F3D" w:rsidRDefault="00000000">
            <w:pPr>
              <w:jc w:val="both"/>
            </w:pPr>
            <w:r>
              <w:rPr>
                <w:sz w:val="22"/>
              </w:rPr>
              <w:t>vii</w:t>
            </w:r>
          </w:p>
        </w:tc>
        <w:tc>
          <w:tcPr>
            <w:tcW w:w="3120" w:type="dxa"/>
            <w:vAlign w:val="center"/>
          </w:tcPr>
          <w:p w14:paraId="32195F52" w14:textId="77777777" w:rsidR="005B1F3D" w:rsidRDefault="00000000">
            <w:pPr>
              <w:jc w:val="both"/>
            </w:pPr>
            <w:r>
              <w:rPr>
                <w:sz w:val="22"/>
              </w:rPr>
              <w:t>LIST OF ABBREVIATIONS</w:t>
            </w:r>
          </w:p>
        </w:tc>
        <w:tc>
          <w:tcPr>
            <w:tcW w:w="3120" w:type="dxa"/>
            <w:vAlign w:val="center"/>
          </w:tcPr>
          <w:p w14:paraId="126AAA01" w14:textId="77777777" w:rsidR="005B1F3D" w:rsidRDefault="005B1F3D">
            <w:pPr>
              <w:jc w:val="both"/>
            </w:pPr>
          </w:p>
        </w:tc>
      </w:tr>
      <w:tr w:rsidR="005B1F3D" w14:paraId="18DE36D9" w14:textId="77777777">
        <w:trPr>
          <w:jc w:val="center"/>
        </w:trPr>
        <w:tc>
          <w:tcPr>
            <w:tcW w:w="3120" w:type="dxa"/>
            <w:vAlign w:val="center"/>
          </w:tcPr>
          <w:p w14:paraId="6215DB5D" w14:textId="77777777" w:rsidR="005B1F3D" w:rsidRDefault="00000000">
            <w:pPr>
              <w:jc w:val="both"/>
            </w:pPr>
            <w:r>
              <w:rPr>
                <w:sz w:val="22"/>
              </w:rPr>
              <w:t>1</w:t>
            </w:r>
          </w:p>
        </w:tc>
        <w:tc>
          <w:tcPr>
            <w:tcW w:w="3120" w:type="dxa"/>
            <w:vAlign w:val="center"/>
          </w:tcPr>
          <w:p w14:paraId="7B8D5DDE" w14:textId="77777777" w:rsidR="005B1F3D" w:rsidRDefault="00000000">
            <w:pPr>
              <w:jc w:val="both"/>
            </w:pPr>
            <w:r>
              <w:rPr>
                <w:sz w:val="22"/>
              </w:rPr>
              <w:t>CHAPTER 1: Introduction and Engineering Problem</w:t>
            </w:r>
          </w:p>
        </w:tc>
        <w:tc>
          <w:tcPr>
            <w:tcW w:w="3120" w:type="dxa"/>
            <w:vAlign w:val="center"/>
          </w:tcPr>
          <w:p w14:paraId="7956FABE" w14:textId="77777777" w:rsidR="005B1F3D" w:rsidRDefault="005B1F3D">
            <w:pPr>
              <w:jc w:val="both"/>
            </w:pPr>
          </w:p>
        </w:tc>
      </w:tr>
      <w:tr w:rsidR="005B1F3D" w14:paraId="4ABB8AE3" w14:textId="77777777">
        <w:trPr>
          <w:jc w:val="center"/>
        </w:trPr>
        <w:tc>
          <w:tcPr>
            <w:tcW w:w="3120" w:type="dxa"/>
            <w:vAlign w:val="center"/>
          </w:tcPr>
          <w:p w14:paraId="1FEAE4FF" w14:textId="77777777" w:rsidR="005B1F3D" w:rsidRDefault="00000000">
            <w:pPr>
              <w:jc w:val="both"/>
            </w:pPr>
            <w:r>
              <w:rPr>
                <w:sz w:val="22"/>
              </w:rPr>
              <w:t>2</w:t>
            </w:r>
          </w:p>
        </w:tc>
        <w:tc>
          <w:tcPr>
            <w:tcW w:w="3120" w:type="dxa"/>
            <w:vAlign w:val="center"/>
          </w:tcPr>
          <w:p w14:paraId="115FCD07" w14:textId="77777777" w:rsidR="005B1F3D" w:rsidRDefault="00000000">
            <w:pPr>
              <w:jc w:val="both"/>
            </w:pPr>
            <w:r>
              <w:rPr>
                <w:sz w:val="22"/>
              </w:rPr>
              <w:t>CHAPTER 2: Literature Review and Existing Solutions</w:t>
            </w:r>
          </w:p>
        </w:tc>
        <w:tc>
          <w:tcPr>
            <w:tcW w:w="3120" w:type="dxa"/>
            <w:vAlign w:val="center"/>
          </w:tcPr>
          <w:p w14:paraId="23493679" w14:textId="77777777" w:rsidR="005B1F3D" w:rsidRDefault="005B1F3D">
            <w:pPr>
              <w:jc w:val="both"/>
            </w:pPr>
          </w:p>
        </w:tc>
      </w:tr>
      <w:tr w:rsidR="005B1F3D" w14:paraId="36D687D1" w14:textId="77777777">
        <w:trPr>
          <w:jc w:val="center"/>
        </w:trPr>
        <w:tc>
          <w:tcPr>
            <w:tcW w:w="3120" w:type="dxa"/>
            <w:vAlign w:val="center"/>
          </w:tcPr>
          <w:p w14:paraId="17CBF285" w14:textId="77777777" w:rsidR="005B1F3D" w:rsidRDefault="00000000">
            <w:pPr>
              <w:jc w:val="both"/>
            </w:pPr>
            <w:r>
              <w:rPr>
                <w:sz w:val="22"/>
              </w:rPr>
              <w:t>3</w:t>
            </w:r>
          </w:p>
        </w:tc>
        <w:tc>
          <w:tcPr>
            <w:tcW w:w="3120" w:type="dxa"/>
            <w:vAlign w:val="center"/>
          </w:tcPr>
          <w:p w14:paraId="062399CF" w14:textId="77777777" w:rsidR="005B1F3D" w:rsidRDefault="00000000">
            <w:pPr>
              <w:jc w:val="both"/>
            </w:pPr>
            <w:r>
              <w:rPr>
                <w:sz w:val="22"/>
              </w:rPr>
              <w:t>CHAPTER 3: Engineering Design &amp; Trade-offs, Sustainability, Ethics, Safety, Risk &amp; Security</w:t>
            </w:r>
          </w:p>
        </w:tc>
        <w:tc>
          <w:tcPr>
            <w:tcW w:w="3120" w:type="dxa"/>
            <w:vAlign w:val="center"/>
          </w:tcPr>
          <w:p w14:paraId="1ED0443D" w14:textId="77777777" w:rsidR="005B1F3D" w:rsidRDefault="005B1F3D">
            <w:pPr>
              <w:jc w:val="both"/>
            </w:pPr>
          </w:p>
        </w:tc>
      </w:tr>
      <w:tr w:rsidR="005B1F3D" w14:paraId="737FFBF3" w14:textId="77777777">
        <w:trPr>
          <w:jc w:val="center"/>
        </w:trPr>
        <w:tc>
          <w:tcPr>
            <w:tcW w:w="3120" w:type="dxa"/>
            <w:vAlign w:val="center"/>
          </w:tcPr>
          <w:p w14:paraId="5F25247B" w14:textId="77777777" w:rsidR="005B1F3D" w:rsidRDefault="00000000">
            <w:pPr>
              <w:jc w:val="both"/>
            </w:pPr>
            <w:r>
              <w:rPr>
                <w:sz w:val="22"/>
              </w:rPr>
              <w:t>4</w:t>
            </w:r>
          </w:p>
        </w:tc>
        <w:tc>
          <w:tcPr>
            <w:tcW w:w="3120" w:type="dxa"/>
            <w:vAlign w:val="center"/>
          </w:tcPr>
          <w:p w14:paraId="2EF56E6F" w14:textId="77777777" w:rsidR="005B1F3D" w:rsidRDefault="00000000">
            <w:pPr>
              <w:jc w:val="both"/>
            </w:pPr>
            <w:r>
              <w:rPr>
                <w:sz w:val="22"/>
              </w:rPr>
              <w:t>CHAPTER 4: Implementation, Testing &amp; Results, Project Management</w:t>
            </w:r>
          </w:p>
        </w:tc>
        <w:tc>
          <w:tcPr>
            <w:tcW w:w="3120" w:type="dxa"/>
            <w:vAlign w:val="center"/>
          </w:tcPr>
          <w:p w14:paraId="189A5372" w14:textId="77777777" w:rsidR="005B1F3D" w:rsidRDefault="005B1F3D">
            <w:pPr>
              <w:jc w:val="both"/>
            </w:pPr>
          </w:p>
        </w:tc>
      </w:tr>
      <w:tr w:rsidR="005B1F3D" w14:paraId="4D39C023" w14:textId="77777777">
        <w:trPr>
          <w:jc w:val="center"/>
        </w:trPr>
        <w:tc>
          <w:tcPr>
            <w:tcW w:w="3120" w:type="dxa"/>
            <w:vAlign w:val="center"/>
          </w:tcPr>
          <w:p w14:paraId="0FF19AAF" w14:textId="77777777" w:rsidR="005B1F3D" w:rsidRDefault="00000000">
            <w:pPr>
              <w:jc w:val="both"/>
            </w:pPr>
            <w:r>
              <w:rPr>
                <w:sz w:val="22"/>
              </w:rPr>
              <w:t>5</w:t>
            </w:r>
          </w:p>
        </w:tc>
        <w:tc>
          <w:tcPr>
            <w:tcW w:w="3120" w:type="dxa"/>
            <w:vAlign w:val="center"/>
          </w:tcPr>
          <w:p w14:paraId="42C7D35C" w14:textId="77777777" w:rsidR="005B1F3D" w:rsidRDefault="00000000">
            <w:pPr>
              <w:jc w:val="both"/>
            </w:pPr>
            <w:r>
              <w:rPr>
                <w:sz w:val="22"/>
              </w:rPr>
              <w:t>CHAPTER 5: Conclusion, Future Work and Reflection</w:t>
            </w:r>
          </w:p>
        </w:tc>
        <w:tc>
          <w:tcPr>
            <w:tcW w:w="3120" w:type="dxa"/>
            <w:vAlign w:val="center"/>
          </w:tcPr>
          <w:p w14:paraId="07045B93" w14:textId="77777777" w:rsidR="005B1F3D" w:rsidRDefault="005B1F3D">
            <w:pPr>
              <w:jc w:val="both"/>
            </w:pPr>
          </w:p>
        </w:tc>
      </w:tr>
      <w:tr w:rsidR="005B1F3D" w14:paraId="53AE486B" w14:textId="77777777">
        <w:trPr>
          <w:jc w:val="center"/>
        </w:trPr>
        <w:tc>
          <w:tcPr>
            <w:tcW w:w="3120" w:type="dxa"/>
            <w:vAlign w:val="center"/>
          </w:tcPr>
          <w:p w14:paraId="3B8CDF39" w14:textId="77777777" w:rsidR="005B1F3D" w:rsidRDefault="005B1F3D">
            <w:pPr>
              <w:jc w:val="both"/>
            </w:pPr>
          </w:p>
        </w:tc>
        <w:tc>
          <w:tcPr>
            <w:tcW w:w="3120" w:type="dxa"/>
            <w:vAlign w:val="center"/>
          </w:tcPr>
          <w:p w14:paraId="265C65C0" w14:textId="77777777" w:rsidR="005B1F3D" w:rsidRDefault="00000000">
            <w:pPr>
              <w:jc w:val="both"/>
            </w:pPr>
            <w:r>
              <w:rPr>
                <w:sz w:val="22"/>
              </w:rPr>
              <w:t>References</w:t>
            </w:r>
          </w:p>
        </w:tc>
        <w:tc>
          <w:tcPr>
            <w:tcW w:w="3120" w:type="dxa"/>
            <w:vAlign w:val="center"/>
          </w:tcPr>
          <w:p w14:paraId="41B83AA3" w14:textId="77777777" w:rsidR="005B1F3D" w:rsidRDefault="005B1F3D">
            <w:pPr>
              <w:jc w:val="both"/>
            </w:pPr>
          </w:p>
        </w:tc>
      </w:tr>
      <w:tr w:rsidR="005B1F3D" w14:paraId="50C4E136" w14:textId="77777777">
        <w:trPr>
          <w:jc w:val="center"/>
        </w:trPr>
        <w:tc>
          <w:tcPr>
            <w:tcW w:w="3120" w:type="dxa"/>
            <w:vAlign w:val="center"/>
          </w:tcPr>
          <w:p w14:paraId="601D1C77" w14:textId="77777777" w:rsidR="005B1F3D" w:rsidRDefault="005B1F3D">
            <w:pPr>
              <w:jc w:val="both"/>
            </w:pPr>
          </w:p>
        </w:tc>
        <w:tc>
          <w:tcPr>
            <w:tcW w:w="3120" w:type="dxa"/>
            <w:vAlign w:val="center"/>
          </w:tcPr>
          <w:p w14:paraId="57D9FB23" w14:textId="77777777" w:rsidR="005B1F3D" w:rsidRDefault="00000000">
            <w:pPr>
              <w:jc w:val="both"/>
            </w:pPr>
            <w:r>
              <w:rPr>
                <w:sz w:val="22"/>
              </w:rPr>
              <w:t>Appendices</w:t>
            </w:r>
          </w:p>
        </w:tc>
        <w:tc>
          <w:tcPr>
            <w:tcW w:w="3120" w:type="dxa"/>
            <w:vAlign w:val="center"/>
          </w:tcPr>
          <w:p w14:paraId="60845BDC" w14:textId="77777777" w:rsidR="005B1F3D" w:rsidRDefault="005B1F3D">
            <w:pPr>
              <w:jc w:val="both"/>
            </w:pPr>
          </w:p>
        </w:tc>
      </w:tr>
      <w:tr w:rsidR="005B1F3D" w14:paraId="31234F1D" w14:textId="77777777">
        <w:trPr>
          <w:jc w:val="center"/>
        </w:trPr>
        <w:tc>
          <w:tcPr>
            <w:tcW w:w="3120" w:type="dxa"/>
            <w:vAlign w:val="center"/>
          </w:tcPr>
          <w:p w14:paraId="2C00A9BD" w14:textId="77777777" w:rsidR="005B1F3D" w:rsidRDefault="005B1F3D">
            <w:pPr>
              <w:jc w:val="both"/>
            </w:pPr>
          </w:p>
        </w:tc>
        <w:tc>
          <w:tcPr>
            <w:tcW w:w="3120" w:type="dxa"/>
            <w:vAlign w:val="center"/>
          </w:tcPr>
          <w:p w14:paraId="307C7853" w14:textId="77777777" w:rsidR="005B1F3D" w:rsidRDefault="00000000">
            <w:pPr>
              <w:jc w:val="both"/>
            </w:pPr>
            <w:r>
              <w:rPr>
                <w:sz w:val="22"/>
              </w:rPr>
              <w:t>Capstone Project Outcome Mapping Sheet</w:t>
            </w:r>
          </w:p>
        </w:tc>
        <w:tc>
          <w:tcPr>
            <w:tcW w:w="3120" w:type="dxa"/>
            <w:vAlign w:val="center"/>
          </w:tcPr>
          <w:p w14:paraId="3220D8A0" w14:textId="77777777" w:rsidR="005B1F3D" w:rsidRDefault="005B1F3D">
            <w:pPr>
              <w:jc w:val="both"/>
            </w:pPr>
          </w:p>
        </w:tc>
      </w:tr>
    </w:tbl>
    <w:p w14:paraId="329ECEF9" w14:textId="77777777" w:rsidR="005B1F3D" w:rsidRDefault="005B1F3D"/>
    <w:p w14:paraId="1176EC38" w14:textId="77777777" w:rsidR="005B1F3D" w:rsidRDefault="00000000">
      <w:r>
        <w:br w:type="page"/>
      </w:r>
    </w:p>
    <w:p w14:paraId="1A50D7F1" w14:textId="77777777" w:rsidR="005B1F3D" w:rsidRDefault="00000000">
      <w:bookmarkStart w:id="3" w:name="lof"/>
      <w:pPr>
        <w:spacing w:before="160" w:after="120"/>
        <w:jc w:val="center"/>
      </w:pPr>
      <w:r>
        <w:rPr>
          <w:b/>
          <w:sz w:val="28"/>
        </w:rPr>
        <w:lastRenderedPageBreak/>
        <w:t>LIST OF FIGURES</w:t>
      </w:r>
      <w:bookmarkEnd w:id="3"/>
    </w:p>
    <w:tbl>
      <w:tblPr>
        <w:tblStyle w:val="TableGrid"/>
        <w:tblW w:w="0" w:type="auto"/>
        <w:jc w:val="center"/>
        <w:tblLook w:val="04A0" w:firstRow="1" w:lastRow="0" w:firstColumn="1" w:lastColumn="0" w:noHBand="0" w:noVBand="1"/>
      </w:tblPr>
      <w:tblGrid>
        <w:gridCol w:w="3116"/>
        <w:gridCol w:w="3118"/>
        <w:gridCol w:w="3116"/>
      </w:tblGrid>
      <w:tr w:rsidR="005B1F3D" w14:paraId="21590071" w14:textId="77777777">
        <w:trPr>
          <w:jc w:val="center"/>
        </w:trPr>
        <w:tc>
          <w:tcPr>
            <w:tcW w:w="3120" w:type="dxa"/>
            <w:vAlign w:val="center"/>
          </w:tcPr>
          <w:p w14:paraId="2A7909DA" w14:textId="77777777" w:rsidR="005B1F3D" w:rsidRDefault="00000000">
            <w:pPr>
              <w:jc w:val="center"/>
            </w:pPr>
            <w:r>
              <w:rPr>
                <w:b/>
              </w:rPr>
              <w:t>Figure No.</w:t>
            </w:r>
          </w:p>
        </w:tc>
        <w:tc>
          <w:tcPr>
            <w:tcW w:w="3120" w:type="dxa"/>
            <w:vAlign w:val="center"/>
          </w:tcPr>
          <w:p w14:paraId="007BA6BF" w14:textId="77777777" w:rsidR="005B1F3D" w:rsidRDefault="00000000">
            <w:pPr>
              <w:jc w:val="center"/>
            </w:pPr>
            <w:r>
              <w:rPr>
                <w:b/>
              </w:rPr>
              <w:t>Figure Name</w:t>
            </w:r>
          </w:p>
        </w:tc>
        <w:tc>
          <w:tcPr>
            <w:tcW w:w="3120" w:type="dxa"/>
            <w:vAlign w:val="center"/>
          </w:tcPr>
          <w:p w14:paraId="22B8A9DB" w14:textId="77777777" w:rsidR="005B1F3D" w:rsidRDefault="00000000">
            <w:pPr>
              <w:jc w:val="center"/>
            </w:pPr>
            <w:r>
              <w:rPr>
                <w:b/>
              </w:rPr>
              <w:t>Page No.</w:t>
            </w:r>
          </w:p>
        </w:tc>
      </w:tr>
      <w:tr>
        <w:tc>
          <w:tcPr>
            <w:tcW w:type="dxa" w:w="3116"/>
          </w:tcPr>
          <w:p>
            <w:r>
              <w:t>1</w:t>
            </w:r>
          </w:p>
        </w:tc>
        <w:tc>
          <w:tcPr>
            <w:tcW w:type="dxa" w:w="3118"/>
          </w:tcPr>
          <w:p>
            <w:r>
              <w:t>Architecture of ML Insight Studio</w:t>
            </w:r>
          </w:p>
        </w:tc>
        <w:tc>
          <w:tcPr>
            <w:tcW w:type="dxa" w:w="3116"/>
          </w:tcPr>
          <w:p>
            <w:r>
              <w:t>9</w:t>
            </w:r>
          </w:p>
        </w:tc>
      </w:tr>
      <w:tr>
        <w:tc>
          <w:tcPr>
            <w:tcW w:type="dxa" w:w="3116"/>
          </w:tcPr>
          <w:p>
            <w:r>
              <w:t>2</w:t>
            </w:r>
          </w:p>
        </w:tc>
        <w:tc>
          <w:tcPr>
            <w:tcW w:type="dxa" w:w="3118"/>
          </w:tcPr>
          <w:p>
            <w:r>
              <w:t>ML Insight Studio – Dataset Analysis and Preprocessing Interface</w:t>
            </w:r>
          </w:p>
        </w:tc>
        <w:tc>
          <w:tcPr>
            <w:tcW w:type="dxa" w:w="3116"/>
          </w:tcPr>
          <w:p>
            <w:r>
              <w:t>24</w:t>
            </w:r>
          </w:p>
        </w:tc>
      </w:tr>
      <w:tr>
        <w:tc>
          <w:tcPr>
            <w:tcW w:type="dxa" w:w="3116"/>
          </w:tcPr>
          <w:p>
            <w:r>
              <w:t>3</w:t>
            </w:r>
          </w:p>
        </w:tc>
        <w:tc>
          <w:tcPr>
            <w:tcW w:type="dxa" w:w="3118"/>
          </w:tcPr>
          <w:p>
            <w:r>
              <w:t>ML Insight Studio – Model Comparison and Recommendation</w:t>
            </w:r>
          </w:p>
        </w:tc>
        <w:tc>
          <w:tcPr>
            <w:tcW w:type="dxa" w:w="3116"/>
          </w:tcPr>
          <w:p>
            <w:r>
              <w:t>24</w:t>
            </w:r>
          </w:p>
        </w:tc>
      </w:tr>
      <w:tr>
        <w:tc>
          <w:tcPr>
            <w:tcW w:type="dxa" w:w="3116"/>
          </w:tcPr>
          <w:p>
            <w:r>
              <w:t>4</w:t>
            </w:r>
          </w:p>
        </w:tc>
        <w:tc>
          <w:tcPr>
            <w:tcW w:type="dxa" w:w="3118"/>
          </w:tcPr>
          <w:p>
            <w:r>
              <w:t>ML Insight Studio – Model Results and Explainability</w:t>
            </w:r>
          </w:p>
        </w:tc>
        <w:tc>
          <w:tcPr>
            <w:tcW w:type="dxa" w:w="3116"/>
          </w:tcPr>
          <w:p>
            <w:r>
              <w:t>25</w:t>
            </w:r>
          </w:p>
        </w:tc>
      </w:tr>
    </w:tbl>
    <w:p w14:paraId="25644670" w14:textId="77777777" w:rsidR="005B1F3D" w:rsidRDefault="005B1F3D"/>
    <w:p w14:paraId="12EF1061" w14:textId="77777777" w:rsidR="005B1F3D" w:rsidRDefault="00000000">
      <w:r>
        <w:br w:type="page"/>
      </w:r>
    </w:p>
    <w:p w14:paraId="78541CF8" w14:textId="77777777" w:rsidR="005B1F3D" w:rsidRDefault="00000000">
      <w:bookmarkStart w:id="4" w:name="lot"/>
      <w:pPr>
        <w:spacing w:before="160" w:after="120"/>
        <w:jc w:val="center"/>
      </w:pPr>
      <w:r>
        <w:rPr>
          <w:b/>
          <w:sz w:val="28"/>
        </w:rPr>
        <w:lastRenderedPageBreak/>
        <w:t>LIST OF TABLES</w:t>
      </w:r>
      <w:bookmarkEnd w:id="4"/>
    </w:p>
    <w:tbl>
      <w:tblPr>
        <w:tblStyle w:val="TableGrid"/>
        <w:tblW w:w="0" w:type="auto"/>
        <w:jc w:val="center"/>
        <w:tblLook w:val="04A0" w:firstRow="1" w:lastRow="0" w:firstColumn="1" w:lastColumn="0" w:noHBand="0" w:noVBand="1"/>
      </w:tblPr>
      <w:tblGrid>
        <w:gridCol w:w="3116"/>
        <w:gridCol w:w="3118"/>
        <w:gridCol w:w="3116"/>
      </w:tblGrid>
      <w:tr w:rsidR="005B1F3D" w14:paraId="550D4A10" w14:textId="77777777">
        <w:trPr>
          <w:jc w:val="center"/>
        </w:trPr>
        <w:tc>
          <w:tcPr>
            <w:tcW w:w="3120" w:type="dxa"/>
            <w:vAlign w:val="center"/>
          </w:tcPr>
          <w:p w14:paraId="4DE85E17" w14:textId="77777777" w:rsidR="005B1F3D" w:rsidRDefault="00000000">
            <w:pPr>
              <w:jc w:val="center"/>
            </w:pPr>
            <w:r>
              <w:rPr>
                <w:b/>
              </w:rPr>
              <w:t>Table No.</w:t>
            </w:r>
          </w:p>
        </w:tc>
        <w:tc>
          <w:tcPr>
            <w:tcW w:w="3120" w:type="dxa"/>
            <w:vAlign w:val="center"/>
          </w:tcPr>
          <w:p w14:paraId="666E65E7" w14:textId="77777777" w:rsidR="005B1F3D" w:rsidRDefault="00000000">
            <w:pPr>
              <w:jc w:val="center"/>
            </w:pPr>
            <w:r>
              <w:rPr>
                <w:b/>
              </w:rPr>
              <w:t>Table Name</w:t>
            </w:r>
          </w:p>
        </w:tc>
        <w:tc>
          <w:tcPr>
            <w:tcW w:w="3120" w:type="dxa"/>
            <w:vAlign w:val="center"/>
          </w:tcPr>
          <w:p w14:paraId="34484F0C" w14:textId="77777777" w:rsidR="005B1F3D" w:rsidRDefault="00000000">
            <w:pPr>
              <w:jc w:val="center"/>
            </w:pPr>
            <w:r>
              <w:rPr>
                <w:b/>
              </w:rPr>
              <w:t>Page No.</w:t>
            </w:r>
          </w:p>
        </w:tc>
      </w:tr>
      <w:tr w:rsidR="005B1F3D" w14:paraId="3C1695AB" w14:textId="77777777">
        <w:trPr>
          <w:jc w:val="center"/>
        </w:trPr>
        <w:tc>
          <w:tcPr>
            <w:tcW w:w="3120" w:type="dxa"/>
            <w:vAlign w:val="center"/>
          </w:tcPr>
          <w:p w14:paraId="79DF2552" w14:textId="77777777" w:rsidR="005B1F3D" w:rsidRDefault="00000000">
            <w:pPr>
              <w:jc w:val="both"/>
            </w:pPr>
            <w:r>
              <w:rPr>
                <w:sz w:val="22"/>
              </w:rPr>
              <w:t>Table 1.1</w:t>
            </w:r>
          </w:p>
        </w:tc>
        <w:tc>
          <w:tcPr>
            <w:tcW w:w="3120" w:type="dxa"/>
            <w:vAlign w:val="center"/>
          </w:tcPr>
          <w:p w14:paraId="00A7AF02" w14:textId="77777777" w:rsidR="005B1F3D" w:rsidRDefault="00000000">
            <w:pPr>
              <w:jc w:val="both"/>
            </w:pPr>
            <w:r>
              <w:rPr>
                <w:sz w:val="22"/>
              </w:rPr>
              <w:t>Project objectives</w:t>
            </w:r>
          </w:p>
        </w:tc>
        <w:tc>
          <w:tcPr>
            <w:tcW w:w="3120" w:type="dxa"/>
            <w:vAlign w:val="center"/>
          </w:tcPr>
          <w:p w14:paraId="3BF188B7" w14:textId="77777777" w:rsidR="005B1F3D" w:rsidRDefault="005B1F3D">
            <w:pPr>
              <w:jc w:val="both"/>
            </w:pPr>
          </w:p>
        </w:tc>
      </w:tr>
      <w:tr w:rsidR="005B1F3D" w14:paraId="6622C444" w14:textId="77777777">
        <w:trPr>
          <w:jc w:val="center"/>
        </w:trPr>
        <w:tc>
          <w:tcPr>
            <w:tcW w:w="3120" w:type="dxa"/>
            <w:vAlign w:val="center"/>
          </w:tcPr>
          <w:p w14:paraId="4978A779" w14:textId="77777777" w:rsidR="005B1F3D" w:rsidRDefault="00000000">
            <w:pPr>
              <w:jc w:val="both"/>
            </w:pPr>
            <w:r>
              <w:rPr>
                <w:sz w:val="22"/>
              </w:rPr>
              <w:t>Table 2.1</w:t>
            </w:r>
          </w:p>
        </w:tc>
        <w:tc>
          <w:tcPr>
            <w:tcW w:w="3120" w:type="dxa"/>
            <w:vAlign w:val="center"/>
          </w:tcPr>
          <w:p w14:paraId="34BDAB71" w14:textId="77777777" w:rsidR="005B1F3D" w:rsidRDefault="00000000">
            <w:pPr>
              <w:jc w:val="both"/>
            </w:pPr>
            <w:r>
              <w:rPr>
                <w:sz w:val="22"/>
              </w:rPr>
              <w:t>Comparison of existing approaches</w:t>
            </w:r>
          </w:p>
        </w:tc>
        <w:tc>
          <w:tcPr>
            <w:tcW w:w="3120" w:type="dxa"/>
            <w:vAlign w:val="center"/>
          </w:tcPr>
          <w:p w14:paraId="6B66E9C3" w14:textId="77777777" w:rsidR="005B1F3D" w:rsidRDefault="005B1F3D">
            <w:pPr>
              <w:jc w:val="both"/>
            </w:pPr>
          </w:p>
        </w:tc>
      </w:tr>
      <w:tr w:rsidR="005B1F3D" w14:paraId="742CEC05" w14:textId="77777777">
        <w:trPr>
          <w:jc w:val="center"/>
        </w:trPr>
        <w:tc>
          <w:tcPr>
            <w:tcW w:w="3120" w:type="dxa"/>
            <w:vAlign w:val="center"/>
          </w:tcPr>
          <w:p w14:paraId="5ED04A3B" w14:textId="77777777" w:rsidR="005B1F3D" w:rsidRDefault="00000000">
            <w:pPr>
              <w:jc w:val="both"/>
            </w:pPr>
            <w:r>
              <w:rPr>
                <w:sz w:val="22"/>
              </w:rPr>
              <w:t>Table 2.2</w:t>
            </w:r>
          </w:p>
        </w:tc>
        <w:tc>
          <w:tcPr>
            <w:tcW w:w="3120" w:type="dxa"/>
            <w:vAlign w:val="center"/>
          </w:tcPr>
          <w:p w14:paraId="77BC97FD" w14:textId="77777777" w:rsidR="005B1F3D" w:rsidRDefault="00000000">
            <w:pPr>
              <w:jc w:val="both"/>
            </w:pPr>
            <w:r>
              <w:rPr>
                <w:sz w:val="22"/>
              </w:rPr>
              <w:t>Research and engineering gap</w:t>
            </w:r>
          </w:p>
        </w:tc>
        <w:tc>
          <w:tcPr>
            <w:tcW w:w="3120" w:type="dxa"/>
            <w:vAlign w:val="center"/>
          </w:tcPr>
          <w:p w14:paraId="191FCDF5" w14:textId="77777777" w:rsidR="005B1F3D" w:rsidRDefault="005B1F3D">
            <w:pPr>
              <w:jc w:val="both"/>
            </w:pPr>
          </w:p>
        </w:tc>
      </w:tr>
      <w:tr w:rsidR="005B1F3D" w14:paraId="31034B21" w14:textId="77777777">
        <w:trPr>
          <w:jc w:val="center"/>
        </w:trPr>
        <w:tc>
          <w:tcPr>
            <w:tcW w:w="3120" w:type="dxa"/>
            <w:vAlign w:val="center"/>
          </w:tcPr>
          <w:p w14:paraId="7A67689C" w14:textId="77777777" w:rsidR="005B1F3D" w:rsidRDefault="00000000">
            <w:pPr>
              <w:jc w:val="both"/>
            </w:pPr>
            <w:r>
              <w:rPr>
                <w:sz w:val="22"/>
              </w:rPr>
              <w:t>Table 3.1</w:t>
            </w:r>
          </w:p>
        </w:tc>
        <w:tc>
          <w:tcPr>
            <w:tcW w:w="3120" w:type="dxa"/>
            <w:vAlign w:val="center"/>
          </w:tcPr>
          <w:p w14:paraId="6C251EFB" w14:textId="77777777" w:rsidR="005B1F3D" w:rsidRDefault="00000000">
            <w:pPr>
              <w:jc w:val="both"/>
            </w:pPr>
            <w:r>
              <w:rPr>
                <w:sz w:val="22"/>
              </w:rPr>
              <w:t>Stakeholder and user requirements</w:t>
            </w:r>
          </w:p>
        </w:tc>
        <w:tc>
          <w:tcPr>
            <w:tcW w:w="3120" w:type="dxa"/>
            <w:vAlign w:val="center"/>
          </w:tcPr>
          <w:p w14:paraId="67227C31" w14:textId="77777777" w:rsidR="005B1F3D" w:rsidRDefault="005B1F3D">
            <w:pPr>
              <w:jc w:val="both"/>
            </w:pPr>
          </w:p>
        </w:tc>
      </w:tr>
      <w:tr w:rsidR="005B1F3D" w14:paraId="015E0C03" w14:textId="77777777">
        <w:trPr>
          <w:jc w:val="center"/>
        </w:trPr>
        <w:tc>
          <w:tcPr>
            <w:tcW w:w="3120" w:type="dxa"/>
            <w:vAlign w:val="center"/>
          </w:tcPr>
          <w:p w14:paraId="6665F6F8" w14:textId="77777777" w:rsidR="005B1F3D" w:rsidRDefault="00000000">
            <w:pPr>
              <w:jc w:val="both"/>
            </w:pPr>
            <w:r>
              <w:rPr>
                <w:sz w:val="22"/>
              </w:rPr>
              <w:t>Table 3.2</w:t>
            </w:r>
          </w:p>
        </w:tc>
        <w:tc>
          <w:tcPr>
            <w:tcW w:w="3120" w:type="dxa"/>
            <w:vAlign w:val="center"/>
          </w:tcPr>
          <w:p w14:paraId="70C07AF5" w14:textId="77777777" w:rsidR="005B1F3D" w:rsidRDefault="00000000">
            <w:pPr>
              <w:jc w:val="both"/>
            </w:pPr>
            <w:r>
              <w:rPr>
                <w:sz w:val="22"/>
              </w:rPr>
              <w:t>Functional and non-functional requirements</w:t>
            </w:r>
          </w:p>
        </w:tc>
        <w:tc>
          <w:tcPr>
            <w:tcW w:w="3120" w:type="dxa"/>
            <w:vAlign w:val="center"/>
          </w:tcPr>
          <w:p w14:paraId="2339F44E" w14:textId="77777777" w:rsidR="005B1F3D" w:rsidRDefault="005B1F3D">
            <w:pPr>
              <w:jc w:val="both"/>
            </w:pPr>
          </w:p>
        </w:tc>
      </w:tr>
      <w:tr w:rsidR="005B1F3D" w14:paraId="6A25B848" w14:textId="77777777">
        <w:trPr>
          <w:jc w:val="center"/>
        </w:trPr>
        <w:tc>
          <w:tcPr>
            <w:tcW w:w="3120" w:type="dxa"/>
            <w:vAlign w:val="center"/>
          </w:tcPr>
          <w:p w14:paraId="0FFF80FF" w14:textId="77777777" w:rsidR="005B1F3D" w:rsidRDefault="00000000">
            <w:pPr>
              <w:jc w:val="both"/>
            </w:pPr>
            <w:r>
              <w:rPr>
                <w:sz w:val="22"/>
              </w:rPr>
              <w:t>Table 3.3</w:t>
            </w:r>
          </w:p>
        </w:tc>
        <w:tc>
          <w:tcPr>
            <w:tcW w:w="3120" w:type="dxa"/>
            <w:vAlign w:val="center"/>
          </w:tcPr>
          <w:p w14:paraId="58046910" w14:textId="77777777" w:rsidR="005B1F3D" w:rsidRDefault="00000000">
            <w:pPr>
              <w:jc w:val="both"/>
            </w:pPr>
            <w:r>
              <w:rPr>
                <w:sz w:val="22"/>
              </w:rPr>
              <w:t>Applicable standards and responsible practices</w:t>
            </w:r>
          </w:p>
        </w:tc>
        <w:tc>
          <w:tcPr>
            <w:tcW w:w="3120" w:type="dxa"/>
            <w:vAlign w:val="center"/>
          </w:tcPr>
          <w:p w14:paraId="3C3F7985" w14:textId="77777777" w:rsidR="005B1F3D" w:rsidRDefault="005B1F3D">
            <w:pPr>
              <w:jc w:val="both"/>
            </w:pPr>
          </w:p>
        </w:tc>
      </w:tr>
      <w:tr w:rsidR="005B1F3D" w14:paraId="42682572" w14:textId="77777777">
        <w:trPr>
          <w:jc w:val="center"/>
        </w:trPr>
        <w:tc>
          <w:tcPr>
            <w:tcW w:w="3120" w:type="dxa"/>
            <w:vAlign w:val="center"/>
          </w:tcPr>
          <w:p w14:paraId="441BA19C" w14:textId="77777777" w:rsidR="005B1F3D" w:rsidRDefault="00000000">
            <w:pPr>
              <w:jc w:val="both"/>
            </w:pPr>
            <w:r>
              <w:rPr>
                <w:sz w:val="22"/>
              </w:rPr>
              <w:t>Table 3.4</w:t>
            </w:r>
          </w:p>
        </w:tc>
        <w:tc>
          <w:tcPr>
            <w:tcW w:w="3120" w:type="dxa"/>
            <w:vAlign w:val="center"/>
          </w:tcPr>
          <w:p w14:paraId="7313B662" w14:textId="77777777" w:rsidR="005B1F3D" w:rsidRDefault="00000000">
            <w:pPr>
              <w:jc w:val="both"/>
            </w:pPr>
            <w:r>
              <w:rPr>
                <w:sz w:val="22"/>
              </w:rPr>
              <w:t>Design specifications</w:t>
            </w:r>
          </w:p>
        </w:tc>
        <w:tc>
          <w:tcPr>
            <w:tcW w:w="3120" w:type="dxa"/>
            <w:vAlign w:val="center"/>
          </w:tcPr>
          <w:p w14:paraId="5648D033" w14:textId="77777777" w:rsidR="005B1F3D" w:rsidRDefault="005B1F3D">
            <w:pPr>
              <w:jc w:val="both"/>
            </w:pPr>
          </w:p>
        </w:tc>
      </w:tr>
      <w:tr w:rsidR="005B1F3D" w14:paraId="7952F916" w14:textId="77777777">
        <w:trPr>
          <w:jc w:val="center"/>
        </w:trPr>
        <w:tc>
          <w:tcPr>
            <w:tcW w:w="3120" w:type="dxa"/>
            <w:vAlign w:val="center"/>
          </w:tcPr>
          <w:p w14:paraId="307155FD" w14:textId="77777777" w:rsidR="005B1F3D" w:rsidRDefault="00000000">
            <w:pPr>
              <w:jc w:val="both"/>
            </w:pPr>
            <w:r>
              <w:rPr>
                <w:sz w:val="22"/>
              </w:rPr>
              <w:t>Table 3.5</w:t>
            </w:r>
          </w:p>
        </w:tc>
        <w:tc>
          <w:tcPr>
            <w:tcW w:w="3120" w:type="dxa"/>
            <w:vAlign w:val="center"/>
          </w:tcPr>
          <w:p w14:paraId="06FCA102" w14:textId="77777777" w:rsidR="005B1F3D" w:rsidRDefault="00000000">
            <w:pPr>
              <w:jc w:val="both"/>
            </w:pPr>
            <w:r>
              <w:rPr>
                <w:sz w:val="22"/>
              </w:rPr>
              <w:t>Alternative solution evaluation</w:t>
            </w:r>
          </w:p>
        </w:tc>
        <w:tc>
          <w:tcPr>
            <w:tcW w:w="3120" w:type="dxa"/>
            <w:vAlign w:val="center"/>
          </w:tcPr>
          <w:p w14:paraId="24B971E4" w14:textId="77777777" w:rsidR="005B1F3D" w:rsidRDefault="005B1F3D">
            <w:pPr>
              <w:jc w:val="both"/>
            </w:pPr>
          </w:p>
        </w:tc>
      </w:tr>
      <w:tr w:rsidR="005B1F3D" w14:paraId="0A9D4AEE" w14:textId="77777777">
        <w:trPr>
          <w:jc w:val="center"/>
        </w:trPr>
        <w:tc>
          <w:tcPr>
            <w:tcW w:w="3120" w:type="dxa"/>
            <w:vAlign w:val="center"/>
          </w:tcPr>
          <w:p w14:paraId="7F2AC935" w14:textId="77777777" w:rsidR="005B1F3D" w:rsidRDefault="00000000">
            <w:pPr>
              <w:jc w:val="both"/>
            </w:pPr>
            <w:r>
              <w:rPr>
                <w:sz w:val="22"/>
              </w:rPr>
              <w:t>Table 3.6</w:t>
            </w:r>
          </w:p>
        </w:tc>
        <w:tc>
          <w:tcPr>
            <w:tcW w:w="3120" w:type="dxa"/>
            <w:vAlign w:val="center"/>
          </w:tcPr>
          <w:p w14:paraId="2775FF26" w14:textId="77777777" w:rsidR="005B1F3D" w:rsidRDefault="00000000">
            <w:pPr>
              <w:jc w:val="both"/>
            </w:pPr>
            <w:r>
              <w:rPr>
                <w:sz w:val="22"/>
              </w:rPr>
              <w:t>Trade-off analysis</w:t>
            </w:r>
          </w:p>
        </w:tc>
        <w:tc>
          <w:tcPr>
            <w:tcW w:w="3120" w:type="dxa"/>
            <w:vAlign w:val="center"/>
          </w:tcPr>
          <w:p w14:paraId="74CA293F" w14:textId="77777777" w:rsidR="005B1F3D" w:rsidRDefault="005B1F3D">
            <w:pPr>
              <w:jc w:val="both"/>
            </w:pPr>
          </w:p>
        </w:tc>
      </w:tr>
      <w:tr w:rsidR="005B1F3D" w14:paraId="39C61EE7" w14:textId="77777777">
        <w:trPr>
          <w:jc w:val="center"/>
        </w:trPr>
        <w:tc>
          <w:tcPr>
            <w:tcW w:w="3120" w:type="dxa"/>
            <w:vAlign w:val="center"/>
          </w:tcPr>
          <w:p w14:paraId="4F503572" w14:textId="77777777" w:rsidR="005B1F3D" w:rsidRDefault="00000000">
            <w:pPr>
              <w:jc w:val="both"/>
            </w:pPr>
            <w:r>
              <w:rPr>
                <w:sz w:val="22"/>
              </w:rPr>
              <w:t>Table 3.7</w:t>
            </w:r>
          </w:p>
        </w:tc>
        <w:tc>
          <w:tcPr>
            <w:tcW w:w="3120" w:type="dxa"/>
            <w:vAlign w:val="center"/>
          </w:tcPr>
          <w:p w14:paraId="531F3DF7" w14:textId="77777777" w:rsidR="005B1F3D" w:rsidRDefault="00000000">
            <w:pPr>
              <w:jc w:val="both"/>
            </w:pPr>
            <w:r>
              <w:rPr>
                <w:sz w:val="22"/>
              </w:rPr>
              <w:t>Sustainability, ethics, safety and security considerations</w:t>
            </w:r>
          </w:p>
        </w:tc>
        <w:tc>
          <w:tcPr>
            <w:tcW w:w="3120" w:type="dxa"/>
            <w:vAlign w:val="center"/>
          </w:tcPr>
          <w:p w14:paraId="7099079E" w14:textId="77777777" w:rsidR="005B1F3D" w:rsidRDefault="005B1F3D">
            <w:pPr>
              <w:jc w:val="both"/>
            </w:pPr>
          </w:p>
        </w:tc>
      </w:tr>
      <w:tr w:rsidR="005B1F3D" w14:paraId="7AADF65B" w14:textId="77777777">
        <w:trPr>
          <w:jc w:val="center"/>
        </w:trPr>
        <w:tc>
          <w:tcPr>
            <w:tcW w:w="3120" w:type="dxa"/>
            <w:vAlign w:val="center"/>
          </w:tcPr>
          <w:p w14:paraId="009C49FB" w14:textId="77777777" w:rsidR="005B1F3D" w:rsidRDefault="00000000">
            <w:pPr>
              <w:jc w:val="both"/>
            </w:pPr>
            <w:r>
              <w:rPr>
                <w:sz w:val="22"/>
              </w:rPr>
              <w:t>Table 3.8</w:t>
            </w:r>
          </w:p>
        </w:tc>
        <w:tc>
          <w:tcPr>
            <w:tcW w:w="3120" w:type="dxa"/>
            <w:vAlign w:val="center"/>
          </w:tcPr>
          <w:p w14:paraId="06CECF4B" w14:textId="77777777" w:rsidR="005B1F3D" w:rsidRDefault="00000000">
            <w:pPr>
              <w:jc w:val="both"/>
            </w:pPr>
            <w:r>
              <w:rPr>
                <w:sz w:val="22"/>
              </w:rPr>
              <w:t>Risk register</w:t>
            </w:r>
          </w:p>
        </w:tc>
        <w:tc>
          <w:tcPr>
            <w:tcW w:w="3120" w:type="dxa"/>
            <w:vAlign w:val="center"/>
          </w:tcPr>
          <w:p w14:paraId="46F3310F" w14:textId="77777777" w:rsidR="005B1F3D" w:rsidRDefault="005B1F3D">
            <w:pPr>
              <w:jc w:val="both"/>
            </w:pPr>
          </w:p>
        </w:tc>
      </w:tr>
      <w:tr w:rsidR="005B1F3D" w14:paraId="46E31750" w14:textId="77777777">
        <w:trPr>
          <w:jc w:val="center"/>
        </w:trPr>
        <w:tc>
          <w:tcPr>
            <w:tcW w:w="3120" w:type="dxa"/>
            <w:vAlign w:val="center"/>
          </w:tcPr>
          <w:p w14:paraId="7ED10AC6" w14:textId="77777777" w:rsidR="005B1F3D" w:rsidRDefault="00000000">
            <w:pPr>
              <w:jc w:val="both"/>
            </w:pPr>
            <w:r>
              <w:rPr>
                <w:sz w:val="22"/>
              </w:rPr>
              <w:t>Table 4.1</w:t>
            </w:r>
          </w:p>
        </w:tc>
        <w:tc>
          <w:tcPr>
            <w:tcW w:w="3120" w:type="dxa"/>
            <w:vAlign w:val="center"/>
          </w:tcPr>
          <w:p w14:paraId="349748BD" w14:textId="77777777" w:rsidR="005B1F3D" w:rsidRDefault="00000000">
            <w:pPr>
              <w:jc w:val="both"/>
            </w:pPr>
            <w:r>
              <w:rPr>
                <w:sz w:val="22"/>
              </w:rPr>
              <w:t>Development resources</w:t>
            </w:r>
          </w:p>
        </w:tc>
        <w:tc>
          <w:tcPr>
            <w:tcW w:w="3120" w:type="dxa"/>
            <w:vAlign w:val="center"/>
          </w:tcPr>
          <w:p w14:paraId="2ACE4969" w14:textId="77777777" w:rsidR="005B1F3D" w:rsidRDefault="005B1F3D">
            <w:pPr>
              <w:jc w:val="both"/>
            </w:pPr>
          </w:p>
        </w:tc>
      </w:tr>
      <w:tr w:rsidR="005B1F3D" w14:paraId="184F815B" w14:textId="77777777">
        <w:trPr>
          <w:jc w:val="center"/>
        </w:trPr>
        <w:tc>
          <w:tcPr>
            <w:tcW w:w="3120" w:type="dxa"/>
            <w:vAlign w:val="center"/>
          </w:tcPr>
          <w:p w14:paraId="11022D8F" w14:textId="77777777" w:rsidR="005B1F3D" w:rsidRDefault="00000000">
            <w:pPr>
              <w:jc w:val="both"/>
            </w:pPr>
            <w:r>
              <w:rPr>
                <w:sz w:val="22"/>
              </w:rPr>
              <w:t>Table 4.2</w:t>
            </w:r>
          </w:p>
        </w:tc>
        <w:tc>
          <w:tcPr>
            <w:tcW w:w="3120" w:type="dxa"/>
            <w:vAlign w:val="center"/>
          </w:tcPr>
          <w:p w14:paraId="1B9A8418" w14:textId="77777777" w:rsidR="005B1F3D" w:rsidRDefault="00000000">
            <w:pPr>
              <w:jc w:val="both"/>
            </w:pPr>
            <w:r>
              <w:rPr>
                <w:sz w:val="22"/>
              </w:rPr>
              <w:t>Tools and software used</w:t>
            </w:r>
          </w:p>
        </w:tc>
        <w:tc>
          <w:tcPr>
            <w:tcW w:w="3120" w:type="dxa"/>
            <w:vAlign w:val="center"/>
          </w:tcPr>
          <w:p w14:paraId="11CA4897" w14:textId="77777777" w:rsidR="005B1F3D" w:rsidRDefault="005B1F3D">
            <w:pPr>
              <w:jc w:val="both"/>
            </w:pPr>
          </w:p>
        </w:tc>
      </w:tr>
      <w:tr w:rsidR="005B1F3D" w14:paraId="5D7760D0" w14:textId="77777777">
        <w:trPr>
          <w:jc w:val="center"/>
        </w:trPr>
        <w:tc>
          <w:tcPr>
            <w:tcW w:w="3120" w:type="dxa"/>
            <w:vAlign w:val="center"/>
          </w:tcPr>
          <w:p w14:paraId="3D2231E3" w14:textId="77777777" w:rsidR="005B1F3D" w:rsidRDefault="00000000">
            <w:pPr>
              <w:jc w:val="both"/>
            </w:pPr>
            <w:r>
              <w:rPr>
                <w:sz w:val="22"/>
              </w:rPr>
              <w:t>Table 4.3</w:t>
            </w:r>
          </w:p>
        </w:tc>
        <w:tc>
          <w:tcPr>
            <w:tcW w:w="3120" w:type="dxa"/>
            <w:vAlign w:val="center"/>
          </w:tcPr>
          <w:p w14:paraId="63E0A349" w14:textId="77777777" w:rsidR="005B1F3D" w:rsidRDefault="00000000">
            <w:pPr>
              <w:jc w:val="both"/>
            </w:pPr>
            <w:r>
              <w:rPr>
                <w:sz w:val="22"/>
              </w:rPr>
              <w:t>Test plan and verification</w:t>
            </w:r>
          </w:p>
        </w:tc>
        <w:tc>
          <w:tcPr>
            <w:tcW w:w="3120" w:type="dxa"/>
            <w:vAlign w:val="center"/>
          </w:tcPr>
          <w:p w14:paraId="3BE50ED9" w14:textId="77777777" w:rsidR="005B1F3D" w:rsidRDefault="005B1F3D">
            <w:pPr>
              <w:jc w:val="both"/>
            </w:pPr>
          </w:p>
        </w:tc>
      </w:tr>
      <w:tr w:rsidR="005B1F3D" w14:paraId="2DCCD256" w14:textId="77777777">
        <w:trPr>
          <w:jc w:val="center"/>
        </w:trPr>
        <w:tc>
          <w:tcPr>
            <w:tcW w:w="3120" w:type="dxa"/>
            <w:vAlign w:val="center"/>
          </w:tcPr>
          <w:p w14:paraId="47C9FE6D" w14:textId="77777777" w:rsidR="005B1F3D" w:rsidRDefault="00000000">
            <w:pPr>
              <w:jc w:val="both"/>
            </w:pPr>
            <w:r>
              <w:rPr>
                <w:sz w:val="22"/>
              </w:rPr>
              <w:t>Table 4.4</w:t>
            </w:r>
          </w:p>
        </w:tc>
        <w:tc>
          <w:tcPr>
            <w:tcW w:w="3120" w:type="dxa"/>
            <w:vAlign w:val="center"/>
          </w:tcPr>
          <w:p w14:paraId="2B3286E6" w14:textId="77777777" w:rsidR="005B1F3D" w:rsidRDefault="00000000">
            <w:pPr>
              <w:jc w:val="both"/>
            </w:pPr>
            <w:r>
              <w:rPr>
                <w:sz w:val="22"/>
              </w:rPr>
              <w:t>Performance metrics</w:t>
            </w:r>
          </w:p>
        </w:tc>
        <w:tc>
          <w:tcPr>
            <w:tcW w:w="3120" w:type="dxa"/>
            <w:vAlign w:val="center"/>
          </w:tcPr>
          <w:p w14:paraId="4C6DDD3A" w14:textId="77777777" w:rsidR="005B1F3D" w:rsidRDefault="005B1F3D">
            <w:pPr>
              <w:jc w:val="both"/>
            </w:pPr>
          </w:p>
        </w:tc>
      </w:tr>
      <w:tr w:rsidR="005B1F3D" w14:paraId="2C3E642C" w14:textId="77777777">
        <w:trPr>
          <w:jc w:val="center"/>
        </w:trPr>
        <w:tc>
          <w:tcPr>
            <w:tcW w:w="3120" w:type="dxa"/>
            <w:vAlign w:val="center"/>
          </w:tcPr>
          <w:p w14:paraId="25AE0609" w14:textId="77777777" w:rsidR="005B1F3D" w:rsidRDefault="00000000">
            <w:pPr>
              <w:jc w:val="both"/>
            </w:pPr>
            <w:r>
              <w:rPr>
                <w:sz w:val="22"/>
              </w:rPr>
              <w:t>Table 4.5</w:t>
            </w:r>
          </w:p>
        </w:tc>
        <w:tc>
          <w:tcPr>
            <w:tcW w:w="3120" w:type="dxa"/>
            <w:vAlign w:val="center"/>
          </w:tcPr>
          <w:p w14:paraId="202A441D" w14:textId="77777777" w:rsidR="005B1F3D" w:rsidRDefault="00000000">
            <w:pPr>
              <w:jc w:val="both"/>
            </w:pPr>
            <w:r>
              <w:rPr>
                <w:sz w:val="22"/>
              </w:rPr>
              <w:t>Representative model comparison</w:t>
            </w:r>
          </w:p>
        </w:tc>
        <w:tc>
          <w:tcPr>
            <w:tcW w:w="3120" w:type="dxa"/>
            <w:vAlign w:val="center"/>
          </w:tcPr>
          <w:p w14:paraId="1083D2E5" w14:textId="77777777" w:rsidR="005B1F3D" w:rsidRDefault="005B1F3D">
            <w:pPr>
              <w:jc w:val="both"/>
            </w:pPr>
          </w:p>
        </w:tc>
      </w:tr>
      <w:tr w:rsidR="005B1F3D" w14:paraId="720AC834" w14:textId="77777777">
        <w:trPr>
          <w:jc w:val="center"/>
        </w:trPr>
        <w:tc>
          <w:tcPr>
            <w:tcW w:w="3120" w:type="dxa"/>
            <w:vAlign w:val="center"/>
          </w:tcPr>
          <w:p w14:paraId="7095C2AC" w14:textId="77777777" w:rsidR="005B1F3D" w:rsidRDefault="00000000">
            <w:pPr>
              <w:jc w:val="both"/>
            </w:pPr>
            <w:r>
              <w:rPr>
                <w:sz w:val="22"/>
              </w:rPr>
              <w:t>Table 4.6</w:t>
            </w:r>
          </w:p>
        </w:tc>
        <w:tc>
          <w:tcPr>
            <w:tcW w:w="3120" w:type="dxa"/>
            <w:vAlign w:val="center"/>
          </w:tcPr>
          <w:p w14:paraId="3C5A46C2" w14:textId="77777777" w:rsidR="005B1F3D" w:rsidRDefault="00000000">
            <w:pPr>
              <w:jc w:val="both"/>
            </w:pPr>
            <w:r>
              <w:rPr>
                <w:sz w:val="22"/>
              </w:rPr>
              <w:t>Objective achievement</w:t>
            </w:r>
          </w:p>
        </w:tc>
        <w:tc>
          <w:tcPr>
            <w:tcW w:w="3120" w:type="dxa"/>
            <w:vAlign w:val="center"/>
          </w:tcPr>
          <w:p w14:paraId="6E594722" w14:textId="77777777" w:rsidR="005B1F3D" w:rsidRDefault="005B1F3D">
            <w:pPr>
              <w:jc w:val="both"/>
            </w:pPr>
          </w:p>
        </w:tc>
      </w:tr>
      <w:tr w:rsidR="005B1F3D" w14:paraId="2712303E" w14:textId="77777777">
        <w:trPr>
          <w:jc w:val="center"/>
        </w:trPr>
        <w:tc>
          <w:tcPr>
            <w:tcW w:w="3120" w:type="dxa"/>
            <w:vAlign w:val="center"/>
          </w:tcPr>
          <w:p w14:paraId="22AF5F9D" w14:textId="77777777" w:rsidR="005B1F3D" w:rsidRDefault="00000000">
            <w:pPr>
              <w:jc w:val="both"/>
            </w:pPr>
            <w:r>
              <w:rPr>
                <w:sz w:val="22"/>
              </w:rPr>
              <w:t>Table 4.7</w:t>
            </w:r>
          </w:p>
        </w:tc>
        <w:tc>
          <w:tcPr>
            <w:tcW w:w="3120" w:type="dxa"/>
            <w:vAlign w:val="center"/>
          </w:tcPr>
          <w:p w14:paraId="3CF3D317" w14:textId="77777777" w:rsidR="005B1F3D" w:rsidRDefault="00000000">
            <w:pPr>
              <w:jc w:val="both"/>
            </w:pPr>
            <w:r>
              <w:rPr>
                <w:sz w:val="22"/>
              </w:rPr>
              <w:t>Strengths and limitations</w:t>
            </w:r>
          </w:p>
        </w:tc>
        <w:tc>
          <w:tcPr>
            <w:tcW w:w="3120" w:type="dxa"/>
            <w:vAlign w:val="center"/>
          </w:tcPr>
          <w:p w14:paraId="70F5F703" w14:textId="77777777" w:rsidR="005B1F3D" w:rsidRDefault="005B1F3D">
            <w:pPr>
              <w:jc w:val="both"/>
            </w:pPr>
          </w:p>
        </w:tc>
      </w:tr>
      <w:tr w:rsidR="005B1F3D" w14:paraId="7D4E76B9" w14:textId="77777777">
        <w:trPr>
          <w:jc w:val="center"/>
        </w:trPr>
        <w:tc>
          <w:tcPr>
            <w:tcW w:w="3120" w:type="dxa"/>
            <w:vAlign w:val="center"/>
          </w:tcPr>
          <w:p w14:paraId="7FD181A0" w14:textId="77777777" w:rsidR="005B1F3D" w:rsidRDefault="00000000">
            <w:pPr>
              <w:jc w:val="both"/>
            </w:pPr>
            <w:r>
              <w:rPr>
                <w:sz w:val="22"/>
              </w:rPr>
              <w:t>Table 4.8</w:t>
            </w:r>
          </w:p>
        </w:tc>
        <w:tc>
          <w:tcPr>
            <w:tcW w:w="3120" w:type="dxa"/>
            <w:vAlign w:val="center"/>
          </w:tcPr>
          <w:p w14:paraId="2366E5CA" w14:textId="77777777" w:rsidR="005B1F3D" w:rsidRDefault="00000000">
            <w:pPr>
              <w:jc w:val="both"/>
            </w:pPr>
            <w:r>
              <w:rPr>
                <w:sz w:val="22"/>
              </w:rPr>
              <w:t>Project roles and responsibilities</w:t>
            </w:r>
          </w:p>
        </w:tc>
        <w:tc>
          <w:tcPr>
            <w:tcW w:w="3120" w:type="dxa"/>
            <w:vAlign w:val="center"/>
          </w:tcPr>
          <w:p w14:paraId="3D8A4A3A" w14:textId="77777777" w:rsidR="005B1F3D" w:rsidRDefault="005B1F3D">
            <w:pPr>
              <w:jc w:val="both"/>
            </w:pPr>
          </w:p>
        </w:tc>
      </w:tr>
      <w:tr w:rsidR="005B1F3D" w14:paraId="37619727" w14:textId="77777777">
        <w:trPr>
          <w:jc w:val="center"/>
        </w:trPr>
        <w:tc>
          <w:tcPr>
            <w:tcW w:w="3120" w:type="dxa"/>
            <w:vAlign w:val="center"/>
          </w:tcPr>
          <w:p w14:paraId="462D8760" w14:textId="77777777" w:rsidR="005B1F3D" w:rsidRDefault="00000000">
            <w:pPr>
              <w:jc w:val="both"/>
            </w:pPr>
            <w:r>
              <w:rPr>
                <w:sz w:val="22"/>
              </w:rPr>
              <w:t>Table 4.9</w:t>
            </w:r>
          </w:p>
        </w:tc>
        <w:tc>
          <w:tcPr>
            <w:tcW w:w="3120" w:type="dxa"/>
            <w:vAlign w:val="center"/>
          </w:tcPr>
          <w:p w14:paraId="5BAF4491" w14:textId="77777777" w:rsidR="005B1F3D" w:rsidRDefault="00000000">
            <w:pPr>
              <w:jc w:val="both"/>
            </w:pPr>
            <w:r>
              <w:rPr>
                <w:sz w:val="22"/>
              </w:rPr>
              <w:t>Indicative project budget</w:t>
            </w:r>
          </w:p>
        </w:tc>
        <w:tc>
          <w:tcPr>
            <w:tcW w:w="3120" w:type="dxa"/>
            <w:vAlign w:val="center"/>
          </w:tcPr>
          <w:p w14:paraId="6DE64E95" w14:textId="77777777" w:rsidR="005B1F3D" w:rsidRDefault="005B1F3D">
            <w:pPr>
              <w:jc w:val="both"/>
            </w:pPr>
          </w:p>
        </w:tc>
      </w:tr>
      <w:tr w:rsidR="005B1F3D" w14:paraId="722D82D4" w14:textId="77777777">
        <w:trPr>
          <w:jc w:val="center"/>
        </w:trPr>
        <w:tc>
          <w:tcPr>
            <w:tcW w:w="3120" w:type="dxa"/>
            <w:vAlign w:val="center"/>
          </w:tcPr>
          <w:p w14:paraId="35F071BC" w14:textId="77777777" w:rsidR="005B1F3D" w:rsidRDefault="00000000">
            <w:pPr>
              <w:jc w:val="both"/>
            </w:pPr>
            <w:r>
              <w:rPr>
                <w:sz w:val="22"/>
              </w:rPr>
              <w:t>Table 5.1</w:t>
            </w:r>
          </w:p>
        </w:tc>
        <w:tc>
          <w:tcPr>
            <w:tcW w:w="3120" w:type="dxa"/>
            <w:vAlign w:val="center"/>
          </w:tcPr>
          <w:p w14:paraId="64480679" w14:textId="77777777" w:rsidR="005B1F3D" w:rsidRDefault="00000000">
            <w:pPr>
              <w:jc w:val="both"/>
            </w:pPr>
            <w:r>
              <w:rPr>
                <w:sz w:val="22"/>
              </w:rPr>
              <w:t>Future work priorities</w:t>
            </w:r>
          </w:p>
        </w:tc>
        <w:tc>
          <w:tcPr>
            <w:tcW w:w="3120" w:type="dxa"/>
            <w:vAlign w:val="center"/>
          </w:tcPr>
          <w:p w14:paraId="3A2D2D3E" w14:textId="77777777" w:rsidR="005B1F3D" w:rsidRDefault="005B1F3D">
            <w:pPr>
              <w:jc w:val="both"/>
            </w:pPr>
          </w:p>
        </w:tc>
      </w:tr>
    </w:tbl>
    <w:p w14:paraId="57010104" w14:textId="77777777" w:rsidR="005B1F3D" w:rsidRDefault="005B1F3D"/>
    <w:p w14:paraId="5C90D5FC" w14:textId="77777777" w:rsidR="005B1F3D" w:rsidRDefault="00000000">
      <w:r>
        <w:br w:type="page"/>
      </w:r>
    </w:p>
    <w:p w14:paraId="3B6E1517" w14:textId="77777777" w:rsidR="005B1F3D" w:rsidRDefault="00000000">
      <w:bookmarkStart w:id="5" w:name="abbr"/>
      <w:pPr>
        <w:spacing w:before="160" w:after="120"/>
        <w:jc w:val="center"/>
      </w:pPr>
      <w:r>
        <w:rPr>
          <w:b/>
          <w:sz w:val="28"/>
        </w:rPr>
        <w:lastRenderedPageBreak/>
        <w:t>LIST OF ABBREVIATIONS / SYMBOLS</w:t>
      </w:r>
      <w:bookmarkEnd w:id="5"/>
    </w:p>
    <w:tbl>
      <w:tblPr>
        <w:tblStyle w:val="TableGrid"/>
        <w:tblW w:w="0" w:type="auto"/>
        <w:jc w:val="center"/>
        <w:tblLook w:val="04A0" w:firstRow="1" w:lastRow="0" w:firstColumn="1" w:lastColumn="0" w:noHBand="0" w:noVBand="1"/>
      </w:tblPr>
      <w:tblGrid>
        <w:gridCol w:w="3117"/>
        <w:gridCol w:w="3117"/>
        <w:gridCol w:w="3116"/>
      </w:tblGrid>
      <w:tr w:rsidR="005B1F3D" w14:paraId="04B9BB68" w14:textId="77777777">
        <w:trPr>
          <w:jc w:val="center"/>
        </w:trPr>
        <w:tc>
          <w:tcPr>
            <w:tcW w:w="3120" w:type="dxa"/>
            <w:vAlign w:val="center"/>
          </w:tcPr>
          <w:p w14:paraId="092BE674" w14:textId="77777777" w:rsidR="005B1F3D" w:rsidRDefault="00000000">
            <w:pPr>
              <w:jc w:val="center"/>
            </w:pPr>
            <w:r>
              <w:rPr>
                <w:b/>
              </w:rPr>
              <w:t>Symbol</w:t>
            </w:r>
          </w:p>
        </w:tc>
        <w:tc>
          <w:tcPr>
            <w:tcW w:w="3120" w:type="dxa"/>
            <w:vAlign w:val="center"/>
          </w:tcPr>
          <w:p w14:paraId="7434B479" w14:textId="77777777" w:rsidR="005B1F3D" w:rsidRDefault="00000000">
            <w:pPr>
              <w:jc w:val="center"/>
            </w:pPr>
            <w:r>
              <w:rPr>
                <w:b/>
              </w:rPr>
              <w:t>Description</w:t>
            </w:r>
          </w:p>
        </w:tc>
        <w:tc>
          <w:tcPr>
            <w:tcW w:w="3120" w:type="dxa"/>
            <w:vAlign w:val="center"/>
          </w:tcPr>
          <w:p w14:paraId="24FC78F9" w14:textId="77777777" w:rsidR="005B1F3D" w:rsidRDefault="00000000">
            <w:pPr>
              <w:jc w:val="center"/>
            </w:pPr>
            <w:r>
              <w:rPr>
                <w:b/>
              </w:rPr>
              <w:t>Unit</w:t>
            </w:r>
          </w:p>
        </w:tc>
      </w:tr>
      <w:tr w:rsidR="005B1F3D" w14:paraId="66DB1CCC" w14:textId="77777777">
        <w:trPr>
          <w:jc w:val="center"/>
        </w:trPr>
        <w:tc>
          <w:tcPr>
            <w:tcW w:w="3120" w:type="dxa"/>
            <w:vAlign w:val="center"/>
          </w:tcPr>
          <w:p w14:paraId="64573B2D" w14:textId="77777777" w:rsidR="005B1F3D" w:rsidRDefault="00000000">
            <w:pPr>
              <w:jc w:val="both"/>
            </w:pPr>
            <w:r>
              <w:rPr>
                <w:sz w:val="22"/>
              </w:rPr>
              <w:t>AI</w:t>
            </w:r>
          </w:p>
        </w:tc>
        <w:tc>
          <w:tcPr>
            <w:tcW w:w="3120" w:type="dxa"/>
            <w:vAlign w:val="center"/>
          </w:tcPr>
          <w:p w14:paraId="0186289C" w14:textId="77777777" w:rsidR="005B1F3D" w:rsidRDefault="00000000">
            <w:pPr>
              <w:jc w:val="both"/>
            </w:pPr>
            <w:r>
              <w:rPr>
                <w:sz w:val="22"/>
              </w:rPr>
              <w:t>Artificial Intelligence</w:t>
            </w:r>
          </w:p>
        </w:tc>
        <w:tc>
          <w:tcPr>
            <w:tcW w:w="3120" w:type="dxa"/>
            <w:vAlign w:val="center"/>
          </w:tcPr>
          <w:p w14:paraId="12D0946F" w14:textId="77777777" w:rsidR="005B1F3D" w:rsidRDefault="00000000">
            <w:pPr>
              <w:jc w:val="both"/>
            </w:pPr>
            <w:r>
              <w:rPr>
                <w:sz w:val="22"/>
              </w:rPr>
              <w:t>—</w:t>
            </w:r>
          </w:p>
        </w:tc>
      </w:tr>
      <w:tr w:rsidR="005B1F3D" w14:paraId="24F66301" w14:textId="77777777">
        <w:trPr>
          <w:jc w:val="center"/>
        </w:trPr>
        <w:tc>
          <w:tcPr>
            <w:tcW w:w="3120" w:type="dxa"/>
            <w:vAlign w:val="center"/>
          </w:tcPr>
          <w:p w14:paraId="7EECA578" w14:textId="77777777" w:rsidR="005B1F3D" w:rsidRDefault="00000000">
            <w:pPr>
              <w:jc w:val="both"/>
            </w:pPr>
            <w:r>
              <w:rPr>
                <w:sz w:val="22"/>
              </w:rPr>
              <w:t>ML</w:t>
            </w:r>
          </w:p>
        </w:tc>
        <w:tc>
          <w:tcPr>
            <w:tcW w:w="3120" w:type="dxa"/>
            <w:vAlign w:val="center"/>
          </w:tcPr>
          <w:p w14:paraId="5794EF91" w14:textId="77777777" w:rsidR="005B1F3D" w:rsidRDefault="00000000">
            <w:pPr>
              <w:jc w:val="both"/>
            </w:pPr>
            <w:r>
              <w:rPr>
                <w:sz w:val="22"/>
              </w:rPr>
              <w:t>Machine Learning</w:t>
            </w:r>
          </w:p>
        </w:tc>
        <w:tc>
          <w:tcPr>
            <w:tcW w:w="3120" w:type="dxa"/>
            <w:vAlign w:val="center"/>
          </w:tcPr>
          <w:p w14:paraId="07B77B00" w14:textId="77777777" w:rsidR="005B1F3D" w:rsidRDefault="00000000">
            <w:pPr>
              <w:jc w:val="both"/>
            </w:pPr>
            <w:r>
              <w:rPr>
                <w:sz w:val="22"/>
              </w:rPr>
              <w:t>—</w:t>
            </w:r>
          </w:p>
        </w:tc>
      </w:tr>
      <w:tr w:rsidR="005B1F3D" w14:paraId="19BFADE3" w14:textId="77777777">
        <w:trPr>
          <w:jc w:val="center"/>
        </w:trPr>
        <w:tc>
          <w:tcPr>
            <w:tcW w:w="3120" w:type="dxa"/>
            <w:vAlign w:val="center"/>
          </w:tcPr>
          <w:p w14:paraId="1B40D317" w14:textId="77777777" w:rsidR="005B1F3D" w:rsidRDefault="00000000">
            <w:pPr>
              <w:jc w:val="both"/>
            </w:pPr>
            <w:r>
              <w:rPr>
                <w:sz w:val="22"/>
              </w:rPr>
              <w:t>XAI</w:t>
            </w:r>
          </w:p>
        </w:tc>
        <w:tc>
          <w:tcPr>
            <w:tcW w:w="3120" w:type="dxa"/>
            <w:vAlign w:val="center"/>
          </w:tcPr>
          <w:p w14:paraId="20EED5E6" w14:textId="77777777" w:rsidR="005B1F3D" w:rsidRDefault="00000000">
            <w:pPr>
              <w:jc w:val="both"/>
            </w:pPr>
            <w:r>
              <w:rPr>
                <w:sz w:val="22"/>
              </w:rPr>
              <w:t>Explainable Artificial Intelligence</w:t>
            </w:r>
          </w:p>
        </w:tc>
        <w:tc>
          <w:tcPr>
            <w:tcW w:w="3120" w:type="dxa"/>
            <w:vAlign w:val="center"/>
          </w:tcPr>
          <w:p w14:paraId="0590A968" w14:textId="77777777" w:rsidR="005B1F3D" w:rsidRDefault="00000000">
            <w:pPr>
              <w:jc w:val="both"/>
            </w:pPr>
            <w:r>
              <w:rPr>
                <w:sz w:val="22"/>
              </w:rPr>
              <w:t>—</w:t>
            </w:r>
          </w:p>
        </w:tc>
      </w:tr>
      <w:tr w:rsidR="005B1F3D" w14:paraId="3D09EBBC" w14:textId="77777777">
        <w:trPr>
          <w:jc w:val="center"/>
        </w:trPr>
        <w:tc>
          <w:tcPr>
            <w:tcW w:w="3120" w:type="dxa"/>
            <w:vAlign w:val="center"/>
          </w:tcPr>
          <w:p w14:paraId="697E8C4B" w14:textId="77777777" w:rsidR="005B1F3D" w:rsidRDefault="00000000">
            <w:pPr>
              <w:jc w:val="both"/>
            </w:pPr>
            <w:r>
              <w:rPr>
                <w:sz w:val="22"/>
              </w:rPr>
              <w:t>CSV</w:t>
            </w:r>
          </w:p>
        </w:tc>
        <w:tc>
          <w:tcPr>
            <w:tcW w:w="3120" w:type="dxa"/>
            <w:vAlign w:val="center"/>
          </w:tcPr>
          <w:p w14:paraId="36D9073E" w14:textId="77777777" w:rsidR="005B1F3D" w:rsidRDefault="00000000">
            <w:pPr>
              <w:jc w:val="both"/>
            </w:pPr>
            <w:r>
              <w:rPr>
                <w:sz w:val="22"/>
              </w:rPr>
              <w:t>Comma-Separated Values</w:t>
            </w:r>
          </w:p>
        </w:tc>
        <w:tc>
          <w:tcPr>
            <w:tcW w:w="3120" w:type="dxa"/>
            <w:vAlign w:val="center"/>
          </w:tcPr>
          <w:p w14:paraId="3EF7A1E0" w14:textId="77777777" w:rsidR="005B1F3D" w:rsidRDefault="00000000">
            <w:pPr>
              <w:jc w:val="both"/>
            </w:pPr>
            <w:r>
              <w:rPr>
                <w:sz w:val="22"/>
              </w:rPr>
              <w:t>—</w:t>
            </w:r>
          </w:p>
        </w:tc>
      </w:tr>
      <w:tr w:rsidR="005B1F3D" w14:paraId="73C08EF1" w14:textId="77777777">
        <w:trPr>
          <w:jc w:val="center"/>
        </w:trPr>
        <w:tc>
          <w:tcPr>
            <w:tcW w:w="3120" w:type="dxa"/>
            <w:vAlign w:val="center"/>
          </w:tcPr>
          <w:p w14:paraId="40A57193" w14:textId="77777777" w:rsidR="005B1F3D" w:rsidRDefault="00000000">
            <w:pPr>
              <w:jc w:val="both"/>
            </w:pPr>
            <w:r>
              <w:rPr>
                <w:sz w:val="22"/>
              </w:rPr>
              <w:t>EDA</w:t>
            </w:r>
          </w:p>
        </w:tc>
        <w:tc>
          <w:tcPr>
            <w:tcW w:w="3120" w:type="dxa"/>
            <w:vAlign w:val="center"/>
          </w:tcPr>
          <w:p w14:paraId="2602EBEC" w14:textId="77777777" w:rsidR="005B1F3D" w:rsidRDefault="00000000">
            <w:pPr>
              <w:jc w:val="both"/>
            </w:pPr>
            <w:r>
              <w:rPr>
                <w:sz w:val="22"/>
              </w:rPr>
              <w:t>Exploratory Data Analysis</w:t>
            </w:r>
          </w:p>
        </w:tc>
        <w:tc>
          <w:tcPr>
            <w:tcW w:w="3120" w:type="dxa"/>
            <w:vAlign w:val="center"/>
          </w:tcPr>
          <w:p w14:paraId="59217634" w14:textId="77777777" w:rsidR="005B1F3D" w:rsidRDefault="00000000">
            <w:pPr>
              <w:jc w:val="both"/>
            </w:pPr>
            <w:r>
              <w:rPr>
                <w:sz w:val="22"/>
              </w:rPr>
              <w:t>—</w:t>
            </w:r>
          </w:p>
        </w:tc>
      </w:tr>
      <w:tr w:rsidR="005B1F3D" w14:paraId="78A7D166" w14:textId="77777777">
        <w:trPr>
          <w:jc w:val="center"/>
        </w:trPr>
        <w:tc>
          <w:tcPr>
            <w:tcW w:w="3120" w:type="dxa"/>
            <w:vAlign w:val="center"/>
          </w:tcPr>
          <w:p w14:paraId="3D389C87" w14:textId="77777777" w:rsidR="005B1F3D" w:rsidRDefault="00000000">
            <w:pPr>
              <w:jc w:val="both"/>
            </w:pPr>
            <w:r>
              <w:rPr>
                <w:sz w:val="22"/>
              </w:rPr>
              <w:t>API</w:t>
            </w:r>
          </w:p>
        </w:tc>
        <w:tc>
          <w:tcPr>
            <w:tcW w:w="3120" w:type="dxa"/>
            <w:vAlign w:val="center"/>
          </w:tcPr>
          <w:p w14:paraId="3FD9ACF4" w14:textId="77777777" w:rsidR="005B1F3D" w:rsidRDefault="00000000">
            <w:pPr>
              <w:jc w:val="both"/>
            </w:pPr>
            <w:r>
              <w:rPr>
                <w:sz w:val="22"/>
              </w:rPr>
              <w:t>Application Programming Interface</w:t>
            </w:r>
          </w:p>
        </w:tc>
        <w:tc>
          <w:tcPr>
            <w:tcW w:w="3120" w:type="dxa"/>
            <w:vAlign w:val="center"/>
          </w:tcPr>
          <w:p w14:paraId="1CCCD22D" w14:textId="77777777" w:rsidR="005B1F3D" w:rsidRDefault="00000000">
            <w:pPr>
              <w:jc w:val="both"/>
            </w:pPr>
            <w:r>
              <w:rPr>
                <w:sz w:val="22"/>
              </w:rPr>
              <w:t>—</w:t>
            </w:r>
          </w:p>
        </w:tc>
      </w:tr>
      <w:tr w:rsidR="005B1F3D" w14:paraId="1B35A904" w14:textId="77777777">
        <w:trPr>
          <w:jc w:val="center"/>
        </w:trPr>
        <w:tc>
          <w:tcPr>
            <w:tcW w:w="3120" w:type="dxa"/>
            <w:vAlign w:val="center"/>
          </w:tcPr>
          <w:p w14:paraId="59193A14" w14:textId="77777777" w:rsidR="005B1F3D" w:rsidRDefault="00000000">
            <w:pPr>
              <w:jc w:val="both"/>
            </w:pPr>
            <w:r>
              <w:rPr>
                <w:sz w:val="22"/>
              </w:rPr>
              <w:t>GUI</w:t>
            </w:r>
          </w:p>
        </w:tc>
        <w:tc>
          <w:tcPr>
            <w:tcW w:w="3120" w:type="dxa"/>
            <w:vAlign w:val="center"/>
          </w:tcPr>
          <w:p w14:paraId="37D5ED34" w14:textId="77777777" w:rsidR="005B1F3D" w:rsidRDefault="00000000">
            <w:pPr>
              <w:jc w:val="both"/>
            </w:pPr>
            <w:r>
              <w:rPr>
                <w:sz w:val="22"/>
              </w:rPr>
              <w:t>Graphical User Interface</w:t>
            </w:r>
          </w:p>
        </w:tc>
        <w:tc>
          <w:tcPr>
            <w:tcW w:w="3120" w:type="dxa"/>
            <w:vAlign w:val="center"/>
          </w:tcPr>
          <w:p w14:paraId="24F9B8DC" w14:textId="77777777" w:rsidR="005B1F3D" w:rsidRDefault="00000000">
            <w:pPr>
              <w:jc w:val="both"/>
            </w:pPr>
            <w:r>
              <w:rPr>
                <w:sz w:val="22"/>
              </w:rPr>
              <w:t>—</w:t>
            </w:r>
          </w:p>
        </w:tc>
      </w:tr>
      <w:tr w:rsidR="005B1F3D" w14:paraId="0E0BD228" w14:textId="77777777">
        <w:trPr>
          <w:jc w:val="center"/>
        </w:trPr>
        <w:tc>
          <w:tcPr>
            <w:tcW w:w="3120" w:type="dxa"/>
            <w:vAlign w:val="center"/>
          </w:tcPr>
          <w:p w14:paraId="74A1B0CD" w14:textId="77777777" w:rsidR="005B1F3D" w:rsidRDefault="00000000">
            <w:pPr>
              <w:jc w:val="both"/>
            </w:pPr>
            <w:r>
              <w:rPr>
                <w:sz w:val="22"/>
              </w:rPr>
              <w:t>KNN</w:t>
            </w:r>
          </w:p>
        </w:tc>
        <w:tc>
          <w:tcPr>
            <w:tcW w:w="3120" w:type="dxa"/>
            <w:vAlign w:val="center"/>
          </w:tcPr>
          <w:p w14:paraId="7A08AB12" w14:textId="77777777" w:rsidR="005B1F3D" w:rsidRDefault="00000000">
            <w:pPr>
              <w:jc w:val="both"/>
            </w:pPr>
            <w:r>
              <w:rPr>
                <w:sz w:val="22"/>
              </w:rPr>
              <w:t>K-Nearest Neighbours</w:t>
            </w:r>
          </w:p>
        </w:tc>
        <w:tc>
          <w:tcPr>
            <w:tcW w:w="3120" w:type="dxa"/>
            <w:vAlign w:val="center"/>
          </w:tcPr>
          <w:p w14:paraId="3997C275" w14:textId="77777777" w:rsidR="005B1F3D" w:rsidRDefault="00000000">
            <w:pPr>
              <w:jc w:val="both"/>
            </w:pPr>
            <w:r>
              <w:rPr>
                <w:sz w:val="22"/>
              </w:rPr>
              <w:t>—</w:t>
            </w:r>
          </w:p>
        </w:tc>
      </w:tr>
      <w:tr w:rsidR="005B1F3D" w14:paraId="4F3B103A" w14:textId="77777777">
        <w:trPr>
          <w:jc w:val="center"/>
        </w:trPr>
        <w:tc>
          <w:tcPr>
            <w:tcW w:w="3120" w:type="dxa"/>
            <w:vAlign w:val="center"/>
          </w:tcPr>
          <w:p w14:paraId="7689FF3A" w14:textId="77777777" w:rsidR="005B1F3D" w:rsidRDefault="00000000">
            <w:pPr>
              <w:jc w:val="both"/>
            </w:pPr>
            <w:r>
              <w:rPr>
                <w:sz w:val="22"/>
              </w:rPr>
              <w:t>SVM</w:t>
            </w:r>
          </w:p>
        </w:tc>
        <w:tc>
          <w:tcPr>
            <w:tcW w:w="3120" w:type="dxa"/>
            <w:vAlign w:val="center"/>
          </w:tcPr>
          <w:p w14:paraId="271144D7" w14:textId="77777777" w:rsidR="005B1F3D" w:rsidRDefault="00000000">
            <w:pPr>
              <w:jc w:val="both"/>
            </w:pPr>
            <w:r>
              <w:rPr>
                <w:sz w:val="22"/>
              </w:rPr>
              <w:t>Support Vector Machine</w:t>
            </w:r>
          </w:p>
        </w:tc>
        <w:tc>
          <w:tcPr>
            <w:tcW w:w="3120" w:type="dxa"/>
            <w:vAlign w:val="center"/>
          </w:tcPr>
          <w:p w14:paraId="5C8AADD1" w14:textId="77777777" w:rsidR="005B1F3D" w:rsidRDefault="00000000">
            <w:pPr>
              <w:jc w:val="both"/>
            </w:pPr>
            <w:r>
              <w:rPr>
                <w:sz w:val="22"/>
              </w:rPr>
              <w:t>—</w:t>
            </w:r>
          </w:p>
        </w:tc>
      </w:tr>
      <w:tr w:rsidR="005B1F3D" w14:paraId="5F0EC62B" w14:textId="77777777">
        <w:trPr>
          <w:jc w:val="center"/>
        </w:trPr>
        <w:tc>
          <w:tcPr>
            <w:tcW w:w="3120" w:type="dxa"/>
            <w:vAlign w:val="center"/>
          </w:tcPr>
          <w:p w14:paraId="27EA7117" w14:textId="77777777" w:rsidR="005B1F3D" w:rsidRDefault="00000000">
            <w:pPr>
              <w:jc w:val="both"/>
            </w:pPr>
            <w:r>
              <w:rPr>
                <w:sz w:val="22"/>
              </w:rPr>
              <w:t>RF</w:t>
            </w:r>
          </w:p>
        </w:tc>
        <w:tc>
          <w:tcPr>
            <w:tcW w:w="3120" w:type="dxa"/>
            <w:vAlign w:val="center"/>
          </w:tcPr>
          <w:p w14:paraId="68014809" w14:textId="77777777" w:rsidR="005B1F3D" w:rsidRDefault="00000000">
            <w:pPr>
              <w:jc w:val="both"/>
            </w:pPr>
            <w:r>
              <w:rPr>
                <w:sz w:val="22"/>
              </w:rPr>
              <w:t>Random Forest</w:t>
            </w:r>
          </w:p>
        </w:tc>
        <w:tc>
          <w:tcPr>
            <w:tcW w:w="3120" w:type="dxa"/>
            <w:vAlign w:val="center"/>
          </w:tcPr>
          <w:p w14:paraId="14356274" w14:textId="77777777" w:rsidR="005B1F3D" w:rsidRDefault="00000000">
            <w:pPr>
              <w:jc w:val="both"/>
            </w:pPr>
            <w:r>
              <w:rPr>
                <w:sz w:val="22"/>
              </w:rPr>
              <w:t>—</w:t>
            </w:r>
          </w:p>
        </w:tc>
      </w:tr>
      <w:tr w:rsidR="005B1F3D" w14:paraId="01D77AC3" w14:textId="77777777">
        <w:trPr>
          <w:jc w:val="center"/>
        </w:trPr>
        <w:tc>
          <w:tcPr>
            <w:tcW w:w="3120" w:type="dxa"/>
            <w:vAlign w:val="center"/>
          </w:tcPr>
          <w:p w14:paraId="54D54B24" w14:textId="77777777" w:rsidR="005B1F3D" w:rsidRDefault="00000000">
            <w:pPr>
              <w:jc w:val="both"/>
            </w:pPr>
            <w:r>
              <w:rPr>
                <w:sz w:val="22"/>
              </w:rPr>
              <w:t>NB</w:t>
            </w:r>
          </w:p>
        </w:tc>
        <w:tc>
          <w:tcPr>
            <w:tcW w:w="3120" w:type="dxa"/>
            <w:vAlign w:val="center"/>
          </w:tcPr>
          <w:p w14:paraId="15B09705" w14:textId="77777777" w:rsidR="005B1F3D" w:rsidRDefault="00000000">
            <w:pPr>
              <w:jc w:val="both"/>
            </w:pPr>
            <w:r>
              <w:rPr>
                <w:sz w:val="22"/>
              </w:rPr>
              <w:t>Naive Bayes</w:t>
            </w:r>
          </w:p>
        </w:tc>
        <w:tc>
          <w:tcPr>
            <w:tcW w:w="3120" w:type="dxa"/>
            <w:vAlign w:val="center"/>
          </w:tcPr>
          <w:p w14:paraId="329E66B8" w14:textId="77777777" w:rsidR="005B1F3D" w:rsidRDefault="00000000">
            <w:pPr>
              <w:jc w:val="both"/>
            </w:pPr>
            <w:r>
              <w:rPr>
                <w:sz w:val="22"/>
              </w:rPr>
              <w:t>—</w:t>
            </w:r>
          </w:p>
        </w:tc>
      </w:tr>
      <w:tr w:rsidR="005B1F3D" w14:paraId="730F303B" w14:textId="77777777">
        <w:trPr>
          <w:jc w:val="center"/>
        </w:trPr>
        <w:tc>
          <w:tcPr>
            <w:tcW w:w="3120" w:type="dxa"/>
            <w:vAlign w:val="center"/>
          </w:tcPr>
          <w:p w14:paraId="428D3D1E" w14:textId="77777777" w:rsidR="005B1F3D" w:rsidRDefault="00000000">
            <w:pPr>
              <w:jc w:val="both"/>
            </w:pPr>
            <w:r>
              <w:rPr>
                <w:sz w:val="22"/>
              </w:rPr>
              <w:t>DT</w:t>
            </w:r>
          </w:p>
        </w:tc>
        <w:tc>
          <w:tcPr>
            <w:tcW w:w="3120" w:type="dxa"/>
            <w:vAlign w:val="center"/>
          </w:tcPr>
          <w:p w14:paraId="3F6E7D2B" w14:textId="77777777" w:rsidR="005B1F3D" w:rsidRDefault="00000000">
            <w:pPr>
              <w:jc w:val="both"/>
            </w:pPr>
            <w:r>
              <w:rPr>
                <w:sz w:val="22"/>
              </w:rPr>
              <w:t>Decision Tree</w:t>
            </w:r>
          </w:p>
        </w:tc>
        <w:tc>
          <w:tcPr>
            <w:tcW w:w="3120" w:type="dxa"/>
            <w:vAlign w:val="center"/>
          </w:tcPr>
          <w:p w14:paraId="0CC4C03A" w14:textId="77777777" w:rsidR="005B1F3D" w:rsidRDefault="00000000">
            <w:pPr>
              <w:jc w:val="both"/>
            </w:pPr>
            <w:r>
              <w:rPr>
                <w:sz w:val="22"/>
              </w:rPr>
              <w:t>—</w:t>
            </w:r>
          </w:p>
        </w:tc>
      </w:tr>
      <w:tr w:rsidR="005B1F3D" w14:paraId="05758A58" w14:textId="77777777">
        <w:trPr>
          <w:jc w:val="center"/>
        </w:trPr>
        <w:tc>
          <w:tcPr>
            <w:tcW w:w="3120" w:type="dxa"/>
            <w:vAlign w:val="center"/>
          </w:tcPr>
          <w:p w14:paraId="28BA4C5C" w14:textId="77777777" w:rsidR="005B1F3D" w:rsidRDefault="00000000">
            <w:pPr>
              <w:jc w:val="both"/>
            </w:pPr>
            <w:r>
              <w:rPr>
                <w:sz w:val="22"/>
              </w:rPr>
              <w:t>ROC</w:t>
            </w:r>
          </w:p>
        </w:tc>
        <w:tc>
          <w:tcPr>
            <w:tcW w:w="3120" w:type="dxa"/>
            <w:vAlign w:val="center"/>
          </w:tcPr>
          <w:p w14:paraId="0E1021E4" w14:textId="77777777" w:rsidR="005B1F3D" w:rsidRDefault="00000000">
            <w:pPr>
              <w:jc w:val="both"/>
            </w:pPr>
            <w:r>
              <w:rPr>
                <w:sz w:val="22"/>
              </w:rPr>
              <w:t>Receiver Operating Characteristic</w:t>
            </w:r>
          </w:p>
        </w:tc>
        <w:tc>
          <w:tcPr>
            <w:tcW w:w="3120" w:type="dxa"/>
            <w:vAlign w:val="center"/>
          </w:tcPr>
          <w:p w14:paraId="1BF0F1B6" w14:textId="77777777" w:rsidR="005B1F3D" w:rsidRDefault="00000000">
            <w:pPr>
              <w:jc w:val="both"/>
            </w:pPr>
            <w:r>
              <w:rPr>
                <w:sz w:val="22"/>
              </w:rPr>
              <w:t>—</w:t>
            </w:r>
          </w:p>
        </w:tc>
      </w:tr>
      <w:tr w:rsidR="005B1F3D" w14:paraId="08D8693F" w14:textId="77777777">
        <w:trPr>
          <w:jc w:val="center"/>
        </w:trPr>
        <w:tc>
          <w:tcPr>
            <w:tcW w:w="3120" w:type="dxa"/>
            <w:vAlign w:val="center"/>
          </w:tcPr>
          <w:p w14:paraId="0949006E" w14:textId="77777777" w:rsidR="005B1F3D" w:rsidRDefault="00000000">
            <w:pPr>
              <w:jc w:val="both"/>
            </w:pPr>
            <w:r>
              <w:rPr>
                <w:sz w:val="22"/>
              </w:rPr>
              <w:t>AUC</w:t>
            </w:r>
          </w:p>
        </w:tc>
        <w:tc>
          <w:tcPr>
            <w:tcW w:w="3120" w:type="dxa"/>
            <w:vAlign w:val="center"/>
          </w:tcPr>
          <w:p w14:paraId="50A220C0" w14:textId="77777777" w:rsidR="005B1F3D" w:rsidRDefault="00000000">
            <w:pPr>
              <w:jc w:val="both"/>
            </w:pPr>
            <w:r>
              <w:rPr>
                <w:sz w:val="22"/>
              </w:rPr>
              <w:t>Area Under Curve</w:t>
            </w:r>
          </w:p>
        </w:tc>
        <w:tc>
          <w:tcPr>
            <w:tcW w:w="3120" w:type="dxa"/>
            <w:vAlign w:val="center"/>
          </w:tcPr>
          <w:p w14:paraId="76CF46B4" w14:textId="77777777" w:rsidR="005B1F3D" w:rsidRDefault="00000000">
            <w:pPr>
              <w:jc w:val="both"/>
            </w:pPr>
            <w:r>
              <w:rPr>
                <w:sz w:val="22"/>
              </w:rPr>
              <w:t>—</w:t>
            </w:r>
          </w:p>
        </w:tc>
      </w:tr>
      <w:tr w:rsidR="005B1F3D" w14:paraId="7ECDDC1C" w14:textId="77777777">
        <w:trPr>
          <w:jc w:val="center"/>
        </w:trPr>
        <w:tc>
          <w:tcPr>
            <w:tcW w:w="3120" w:type="dxa"/>
            <w:vAlign w:val="center"/>
          </w:tcPr>
          <w:p w14:paraId="714A411E" w14:textId="77777777" w:rsidR="005B1F3D" w:rsidRDefault="00000000">
            <w:pPr>
              <w:jc w:val="both"/>
            </w:pPr>
            <w:r>
              <w:rPr>
                <w:sz w:val="22"/>
              </w:rPr>
              <w:t>F1</w:t>
            </w:r>
          </w:p>
        </w:tc>
        <w:tc>
          <w:tcPr>
            <w:tcW w:w="3120" w:type="dxa"/>
            <w:vAlign w:val="center"/>
          </w:tcPr>
          <w:p w14:paraId="48B114AF" w14:textId="77777777" w:rsidR="005B1F3D" w:rsidRDefault="00000000">
            <w:pPr>
              <w:jc w:val="both"/>
            </w:pPr>
            <w:r>
              <w:rPr>
                <w:sz w:val="22"/>
              </w:rPr>
              <w:t>F1 Score</w:t>
            </w:r>
          </w:p>
        </w:tc>
        <w:tc>
          <w:tcPr>
            <w:tcW w:w="3120" w:type="dxa"/>
            <w:vAlign w:val="center"/>
          </w:tcPr>
          <w:p w14:paraId="4C734FEC" w14:textId="77777777" w:rsidR="005B1F3D" w:rsidRDefault="00000000">
            <w:pPr>
              <w:jc w:val="both"/>
            </w:pPr>
            <w:r>
              <w:rPr>
                <w:sz w:val="22"/>
              </w:rPr>
              <w:t>—</w:t>
            </w:r>
          </w:p>
        </w:tc>
      </w:tr>
      <w:tr w:rsidR="005B1F3D" w14:paraId="52B60162" w14:textId="77777777">
        <w:trPr>
          <w:jc w:val="center"/>
        </w:trPr>
        <w:tc>
          <w:tcPr>
            <w:tcW w:w="3120" w:type="dxa"/>
            <w:vAlign w:val="center"/>
          </w:tcPr>
          <w:p w14:paraId="3A821409" w14:textId="77777777" w:rsidR="005B1F3D" w:rsidRDefault="00000000">
            <w:pPr>
              <w:jc w:val="both"/>
            </w:pPr>
            <w:r>
              <w:rPr>
                <w:sz w:val="22"/>
              </w:rPr>
              <w:t>CPU</w:t>
            </w:r>
          </w:p>
        </w:tc>
        <w:tc>
          <w:tcPr>
            <w:tcW w:w="3120" w:type="dxa"/>
            <w:vAlign w:val="center"/>
          </w:tcPr>
          <w:p w14:paraId="2B476C78" w14:textId="77777777" w:rsidR="005B1F3D" w:rsidRDefault="00000000">
            <w:pPr>
              <w:jc w:val="both"/>
            </w:pPr>
            <w:r>
              <w:rPr>
                <w:sz w:val="22"/>
              </w:rPr>
              <w:t>Central Processing Unit</w:t>
            </w:r>
          </w:p>
        </w:tc>
        <w:tc>
          <w:tcPr>
            <w:tcW w:w="3120" w:type="dxa"/>
            <w:vAlign w:val="center"/>
          </w:tcPr>
          <w:p w14:paraId="6E191135" w14:textId="77777777" w:rsidR="005B1F3D" w:rsidRDefault="00000000">
            <w:pPr>
              <w:jc w:val="both"/>
            </w:pPr>
            <w:r>
              <w:rPr>
                <w:sz w:val="22"/>
              </w:rPr>
              <w:t>—</w:t>
            </w:r>
          </w:p>
        </w:tc>
      </w:tr>
      <w:tr w:rsidR="005B1F3D" w14:paraId="65EA243F" w14:textId="77777777">
        <w:trPr>
          <w:jc w:val="center"/>
        </w:trPr>
        <w:tc>
          <w:tcPr>
            <w:tcW w:w="3120" w:type="dxa"/>
            <w:vAlign w:val="center"/>
          </w:tcPr>
          <w:p w14:paraId="2B5FF26E" w14:textId="77777777" w:rsidR="005B1F3D" w:rsidRDefault="00000000">
            <w:pPr>
              <w:jc w:val="both"/>
            </w:pPr>
            <w:r>
              <w:rPr>
                <w:sz w:val="22"/>
              </w:rPr>
              <w:t>RAM</w:t>
            </w:r>
          </w:p>
        </w:tc>
        <w:tc>
          <w:tcPr>
            <w:tcW w:w="3120" w:type="dxa"/>
            <w:vAlign w:val="center"/>
          </w:tcPr>
          <w:p w14:paraId="1AE43A08" w14:textId="77777777" w:rsidR="005B1F3D" w:rsidRDefault="00000000">
            <w:pPr>
              <w:jc w:val="both"/>
            </w:pPr>
            <w:r>
              <w:rPr>
                <w:sz w:val="22"/>
              </w:rPr>
              <w:t>Random Access Memory</w:t>
            </w:r>
          </w:p>
        </w:tc>
        <w:tc>
          <w:tcPr>
            <w:tcW w:w="3120" w:type="dxa"/>
            <w:vAlign w:val="center"/>
          </w:tcPr>
          <w:p w14:paraId="4093171A" w14:textId="77777777" w:rsidR="005B1F3D" w:rsidRDefault="00000000">
            <w:pPr>
              <w:jc w:val="both"/>
            </w:pPr>
            <w:r>
              <w:rPr>
                <w:sz w:val="22"/>
              </w:rPr>
              <w:t>—</w:t>
            </w:r>
          </w:p>
        </w:tc>
      </w:tr>
      <w:tr w:rsidR="005B1F3D" w14:paraId="3C37075F" w14:textId="77777777">
        <w:trPr>
          <w:jc w:val="center"/>
        </w:trPr>
        <w:tc>
          <w:tcPr>
            <w:tcW w:w="3120" w:type="dxa"/>
            <w:vAlign w:val="center"/>
          </w:tcPr>
          <w:p w14:paraId="627D82FD" w14:textId="77777777" w:rsidR="005B1F3D" w:rsidRDefault="00000000">
            <w:pPr>
              <w:jc w:val="both"/>
            </w:pPr>
            <w:r>
              <w:rPr>
                <w:sz w:val="22"/>
              </w:rPr>
              <w:t>TP</w:t>
            </w:r>
          </w:p>
        </w:tc>
        <w:tc>
          <w:tcPr>
            <w:tcW w:w="3120" w:type="dxa"/>
            <w:vAlign w:val="center"/>
          </w:tcPr>
          <w:p w14:paraId="041718A7" w14:textId="77777777" w:rsidR="005B1F3D" w:rsidRDefault="00000000">
            <w:pPr>
              <w:jc w:val="both"/>
            </w:pPr>
            <w:r>
              <w:rPr>
                <w:sz w:val="22"/>
              </w:rPr>
              <w:t>True Positive</w:t>
            </w:r>
          </w:p>
        </w:tc>
        <w:tc>
          <w:tcPr>
            <w:tcW w:w="3120" w:type="dxa"/>
            <w:vAlign w:val="center"/>
          </w:tcPr>
          <w:p w14:paraId="051971FF" w14:textId="77777777" w:rsidR="005B1F3D" w:rsidRDefault="00000000">
            <w:pPr>
              <w:jc w:val="both"/>
            </w:pPr>
            <w:r>
              <w:rPr>
                <w:sz w:val="22"/>
              </w:rPr>
              <w:t>count</w:t>
            </w:r>
          </w:p>
        </w:tc>
      </w:tr>
      <w:tr w:rsidR="005B1F3D" w14:paraId="2F174772" w14:textId="77777777">
        <w:trPr>
          <w:jc w:val="center"/>
        </w:trPr>
        <w:tc>
          <w:tcPr>
            <w:tcW w:w="3120" w:type="dxa"/>
            <w:vAlign w:val="center"/>
          </w:tcPr>
          <w:p w14:paraId="2622A925" w14:textId="77777777" w:rsidR="005B1F3D" w:rsidRDefault="00000000">
            <w:pPr>
              <w:jc w:val="both"/>
            </w:pPr>
            <w:r>
              <w:rPr>
                <w:sz w:val="22"/>
              </w:rPr>
              <w:t>TN</w:t>
            </w:r>
          </w:p>
        </w:tc>
        <w:tc>
          <w:tcPr>
            <w:tcW w:w="3120" w:type="dxa"/>
            <w:vAlign w:val="center"/>
          </w:tcPr>
          <w:p w14:paraId="1ABFBDEB" w14:textId="77777777" w:rsidR="005B1F3D" w:rsidRDefault="00000000">
            <w:pPr>
              <w:jc w:val="both"/>
            </w:pPr>
            <w:r>
              <w:rPr>
                <w:sz w:val="22"/>
              </w:rPr>
              <w:t>True Negative</w:t>
            </w:r>
          </w:p>
        </w:tc>
        <w:tc>
          <w:tcPr>
            <w:tcW w:w="3120" w:type="dxa"/>
            <w:vAlign w:val="center"/>
          </w:tcPr>
          <w:p w14:paraId="48E5B32B" w14:textId="77777777" w:rsidR="005B1F3D" w:rsidRDefault="00000000">
            <w:pPr>
              <w:jc w:val="both"/>
            </w:pPr>
            <w:r>
              <w:rPr>
                <w:sz w:val="22"/>
              </w:rPr>
              <w:t>count</w:t>
            </w:r>
          </w:p>
        </w:tc>
      </w:tr>
      <w:tr w:rsidR="005B1F3D" w14:paraId="3FF06FCB" w14:textId="77777777">
        <w:trPr>
          <w:jc w:val="center"/>
        </w:trPr>
        <w:tc>
          <w:tcPr>
            <w:tcW w:w="3120" w:type="dxa"/>
            <w:vAlign w:val="center"/>
          </w:tcPr>
          <w:p w14:paraId="2B1CBD8D" w14:textId="77777777" w:rsidR="005B1F3D" w:rsidRDefault="00000000">
            <w:pPr>
              <w:jc w:val="both"/>
            </w:pPr>
            <w:r>
              <w:rPr>
                <w:sz w:val="22"/>
              </w:rPr>
              <w:t>FP</w:t>
            </w:r>
          </w:p>
        </w:tc>
        <w:tc>
          <w:tcPr>
            <w:tcW w:w="3120" w:type="dxa"/>
            <w:vAlign w:val="center"/>
          </w:tcPr>
          <w:p w14:paraId="08A09B99" w14:textId="77777777" w:rsidR="005B1F3D" w:rsidRDefault="00000000">
            <w:pPr>
              <w:jc w:val="both"/>
            </w:pPr>
            <w:r>
              <w:rPr>
                <w:sz w:val="22"/>
              </w:rPr>
              <w:t>False Positive</w:t>
            </w:r>
          </w:p>
        </w:tc>
        <w:tc>
          <w:tcPr>
            <w:tcW w:w="3120" w:type="dxa"/>
            <w:vAlign w:val="center"/>
          </w:tcPr>
          <w:p w14:paraId="147DFA1A" w14:textId="77777777" w:rsidR="005B1F3D" w:rsidRDefault="00000000">
            <w:pPr>
              <w:jc w:val="both"/>
            </w:pPr>
            <w:r>
              <w:rPr>
                <w:sz w:val="22"/>
              </w:rPr>
              <w:t>count</w:t>
            </w:r>
          </w:p>
        </w:tc>
      </w:tr>
      <w:tr w:rsidR="005B1F3D" w14:paraId="30F73C5B" w14:textId="77777777">
        <w:trPr>
          <w:jc w:val="center"/>
        </w:trPr>
        <w:tc>
          <w:tcPr>
            <w:tcW w:w="3120" w:type="dxa"/>
            <w:vAlign w:val="center"/>
          </w:tcPr>
          <w:p w14:paraId="05FD8901" w14:textId="77777777" w:rsidR="005B1F3D" w:rsidRDefault="00000000">
            <w:pPr>
              <w:jc w:val="both"/>
            </w:pPr>
            <w:r>
              <w:rPr>
                <w:sz w:val="22"/>
              </w:rPr>
              <w:t>FN</w:t>
            </w:r>
          </w:p>
        </w:tc>
        <w:tc>
          <w:tcPr>
            <w:tcW w:w="3120" w:type="dxa"/>
            <w:vAlign w:val="center"/>
          </w:tcPr>
          <w:p w14:paraId="6A7D9F10" w14:textId="77777777" w:rsidR="005B1F3D" w:rsidRDefault="00000000">
            <w:pPr>
              <w:jc w:val="both"/>
            </w:pPr>
            <w:r>
              <w:rPr>
                <w:sz w:val="22"/>
              </w:rPr>
              <w:t>False Negative</w:t>
            </w:r>
          </w:p>
        </w:tc>
        <w:tc>
          <w:tcPr>
            <w:tcW w:w="3120" w:type="dxa"/>
            <w:vAlign w:val="center"/>
          </w:tcPr>
          <w:p w14:paraId="704C0F63" w14:textId="77777777" w:rsidR="005B1F3D" w:rsidRDefault="00000000">
            <w:pPr>
              <w:jc w:val="both"/>
            </w:pPr>
            <w:r>
              <w:rPr>
                <w:sz w:val="22"/>
              </w:rPr>
              <w:t>count</w:t>
            </w:r>
          </w:p>
        </w:tc>
      </w:tr>
    </w:tbl>
    <w:p w14:paraId="17D33E69" w14:textId="77777777" w:rsidR="005B1F3D" w:rsidRDefault="005B1F3D"/>
    <w:p w14:paraId="1E0E0356" w14:textId="77777777" w:rsidR="005B1F3D" w:rsidRDefault="00000000">
      <w:r>
        <w:br w:type="page"/>
      </w:r>
    </w:p>
    <w:p w14:paraId="1AA2AEC5" w14:textId="77777777" w:rsidR="005B1F3D" w:rsidRDefault="00000000">
      <w:bookmarkStart w:id="6" w:name="ch1"/>
      <w:pPr>
        <w:spacing w:before="160" w:after="120"/>
        <w:jc w:val="center"/>
      </w:pPr>
      <w:r>
        <w:rPr>
          <w:b/>
          <w:sz w:val="28"/>
        </w:rPr>
        <w:lastRenderedPageBreak/>
        <w:t>CHAPTER 1</w:t>
      </w:r>
      <w:bookmarkEnd w:id="6"/>
    </w:p>
    <w:p w14:paraId="6E177BB4" w14:textId="77777777" w:rsidR="005B1F3D" w:rsidRDefault="00000000">
      <w:pPr>
        <w:spacing w:before="160" w:after="120"/>
        <w:jc w:val="center"/>
      </w:pPr>
      <w:r>
        <w:rPr>
          <w:b/>
          <w:sz w:val="28"/>
        </w:rPr>
        <w:t>INTRODUCTION AND ENGINEERING PROBLEM</w:t>
      </w:r>
    </w:p>
    <w:p w14:paraId="15F194D1" w14:textId="77777777" w:rsidR="005B1F3D" w:rsidRDefault="00000000">
      <w:pPr>
        <w:spacing w:before="160" w:after="120"/>
      </w:pPr>
      <w:r>
        <w:rPr>
          <w:b/>
          <w:sz w:val="28"/>
        </w:rPr>
        <w:t>1.1 Background</w:t>
      </w:r>
    </w:p>
    <w:p w14:paraId="6FE6C31B" w14:textId="77777777" w:rsidR="005B1F3D" w:rsidRDefault="00000000">
      <w:pPr>
        <w:spacing w:after="120"/>
        <w:jc w:val="both"/>
      </w:pPr>
      <w:r>
        <w:t>Machine learning has become an important engineering technology for extracting patterns from data and supporting prediction, classification and decision-making. In a conventional machine learning workflow, a user must inspect the dataset, identify the target variable, select a suitable algorithm, preprocess the data, train the model, evaluate its performance and interpret the resulting predictions. Although established libraries simplify individual steps, the complete workflow still requires several technical decisions. The difficulty increases when the dataset contains mixed numerical and categorical variables, missing values, different feature scales, class imbalance or unknown relationships between input features and the target.</w:t>
      </w:r>
    </w:p>
    <w:p w14:paraId="02D7D0F5" w14:textId="77777777" w:rsidR="005B1F3D" w:rsidRDefault="00000000">
      <w:pPr>
        <w:spacing w:after="120"/>
        <w:jc w:val="both"/>
      </w:pPr>
      <w:r>
        <w:t>Model selection is an engineering decision rather than a purely theoretical exercise. A model with high training accuracy may not generalize well, while a simpler model may provide better transparency or lower computational cost. Similarly, a highly accurate model may be difficult for a user to interpret. Therefore, an integrated platform should not only compare candidate algorithms but also communicate why a model is recommended and what factors influence its predictions.</w:t>
      </w:r>
    </w:p>
    <w:p w14:paraId="2C77FB15" w14:textId="77777777" w:rsidR="005B1F3D" w:rsidRDefault="00000000">
      <w:pPr>
        <w:spacing w:before="160" w:after="120"/>
      </w:pPr>
      <w:r>
        <w:rPr>
          <w:b/>
          <w:sz w:val="28"/>
        </w:rPr>
        <w:t>1.2 Need for the Project</w:t>
      </w:r>
    </w:p>
    <w:p w14:paraId="11E81154" w14:textId="77777777" w:rsidR="005B1F3D" w:rsidRDefault="00000000">
      <w:pPr>
        <w:spacing w:after="120"/>
        <w:jc w:val="both"/>
      </w:pPr>
      <w:r>
        <w:t>The project is needed because machine learning users often face two connected problems: selecting an appropriate algorithm and understanding the resulting model. Manual experimentation can require repeated coding, parameter changes and metric comparisons. This increases development time and may lead to inconsistent model-selection decisions. At the same time, prediction outputs without explanations can be difficult to trust or communicate, especially when a model is used to support engineering or organizational decisions.</w:t>
      </w:r>
    </w:p>
    <w:p w14:paraId="0EED6C94" w14:textId="77777777" w:rsidR="005B1F3D" w:rsidRDefault="00000000">
      <w:pPr>
        <w:spacing w:after="80"/>
        <w:ind w:left="360" w:hanging="216"/>
        <w:jc w:val="both"/>
      </w:pPr>
      <w:r>
        <w:t>• Reduce the effort required to compare multiple candidate machine learning models.</w:t>
      </w:r>
    </w:p>
    <w:p w14:paraId="456B31EC" w14:textId="77777777" w:rsidR="005B1F3D" w:rsidRDefault="00000000">
      <w:pPr>
        <w:spacing w:after="80"/>
        <w:ind w:left="360" w:hanging="216"/>
        <w:jc w:val="both"/>
      </w:pPr>
      <w:r>
        <w:t>• Provide a systematic recommendation based on measurable evaluation results.</w:t>
      </w:r>
    </w:p>
    <w:p w14:paraId="3C670180" w14:textId="77777777" w:rsidR="005B1F3D" w:rsidRDefault="00000000">
      <w:pPr>
        <w:spacing w:after="80"/>
        <w:ind w:left="360" w:hanging="216"/>
        <w:jc w:val="both"/>
      </w:pPr>
      <w:r>
        <w:t>• Improve transparency by exposing important features and model insights.</w:t>
      </w:r>
    </w:p>
    <w:p w14:paraId="56B17260" w14:textId="77777777" w:rsidR="005B1F3D" w:rsidRDefault="00000000">
      <w:pPr>
        <w:spacing w:after="80"/>
        <w:ind w:left="360" w:hanging="216"/>
        <w:jc w:val="both"/>
      </w:pPr>
      <w:r>
        <w:t>• Support users who have datasets but limited experience in selecting machine learning algorithms.</w:t>
      </w:r>
    </w:p>
    <w:p w14:paraId="707DB5C6" w14:textId="77777777" w:rsidR="005B1F3D" w:rsidRDefault="00000000">
      <w:pPr>
        <w:spacing w:after="80"/>
        <w:ind w:left="360" w:hanging="216"/>
        <w:jc w:val="both"/>
      </w:pPr>
      <w:r>
        <w:t>• Create a reusable workflow that connects preprocessing, training, evaluation, recommendation and explanation.</w:t>
      </w:r>
    </w:p>
    <w:p w14:paraId="21B35229" w14:textId="77777777" w:rsidR="005B1F3D" w:rsidRDefault="00000000">
      <w:pPr>
        <w:spacing w:before="160" w:after="120"/>
      </w:pPr>
      <w:r>
        <w:rPr>
          <w:b/>
          <w:sz w:val="28"/>
        </w:rPr>
        <w:t>1.3 Problem Statement</w:t>
      </w:r>
    </w:p>
    <w:p w14:paraId="7763B1A7" w14:textId="77777777" w:rsidR="005B1F3D" w:rsidRDefault="00000000">
      <w:pPr>
        <w:spacing w:after="120"/>
        <w:jc w:val="both"/>
      </w:pPr>
      <w:r>
        <w:t xml:space="preserve">Design and implement an intelligent machine learning platform that accepts a structured dataset, prepares the data for modelling, evaluates suitable machine learning algorithms, recommends a candidate model using measurable performance criteria, and generates explainable model </w:t>
      </w:r>
      <w:r>
        <w:lastRenderedPageBreak/>
        <w:t>insights so that the user can understand important factors influencing model behaviour. The design must balance predictive performance, interpretability, computational requirements, usability, reliability and responsible data handling.</w:t>
      </w:r>
    </w:p>
    <w:p w14:paraId="46A34DCD" w14:textId="77777777" w:rsidR="005B1F3D" w:rsidRDefault="00000000">
      <w:pPr>
        <w:spacing w:before="160" w:after="120"/>
      </w:pPr>
      <w:r>
        <w:rPr>
          <w:b/>
          <w:sz w:val="28"/>
        </w:rPr>
        <w:t>1.4 Project Aim</w:t>
      </w:r>
    </w:p>
    <w:p w14:paraId="01EC8E50" w14:textId="77777777" w:rsidR="005B1F3D" w:rsidRDefault="00000000">
      <w:pPr>
        <w:spacing w:after="120"/>
        <w:jc w:val="both"/>
      </w:pPr>
      <w:r>
        <w:t>The overall aim of ML Insight Studio is to develop a unified machine learning assistance platform that intelligently recommends suitable models and provides explainable insights from the selected model, thereby reducing manual model-selection effort and improving transparency of machine learning outcomes.</w:t>
      </w:r>
    </w:p>
    <w:p w14:paraId="6B1C488F" w14:textId="77777777" w:rsidR="005B1F3D" w:rsidRDefault="00000000">
      <w:pPr>
        <w:spacing w:before="160" w:after="120"/>
      </w:pPr>
      <w:r>
        <w:rPr>
          <w:b/>
          <w:sz w:val="28"/>
        </w:rPr>
        <w:t>1.5 Project Objectives</w:t>
      </w:r>
    </w:p>
    <w:tbl>
      <w:tblPr>
        <w:tblStyle w:val="TableGrid"/>
        <w:tblW w:w="0" w:type="auto"/>
        <w:jc w:val="center"/>
        <w:tblLook w:val="04A0" w:firstRow="1" w:lastRow="0" w:firstColumn="1" w:lastColumn="0" w:noHBand="0" w:noVBand="1"/>
      </w:tblPr>
      <w:tblGrid>
        <w:gridCol w:w="3115"/>
        <w:gridCol w:w="3118"/>
        <w:gridCol w:w="3117"/>
      </w:tblGrid>
      <w:tr w:rsidR="005B1F3D" w14:paraId="6A731EC2" w14:textId="77777777">
        <w:trPr>
          <w:jc w:val="center"/>
        </w:trPr>
        <w:tc>
          <w:tcPr>
            <w:tcW w:w="3120" w:type="dxa"/>
            <w:vAlign w:val="center"/>
          </w:tcPr>
          <w:p w14:paraId="37188A51" w14:textId="77777777" w:rsidR="005B1F3D" w:rsidRDefault="00000000">
            <w:pPr>
              <w:jc w:val="center"/>
            </w:pPr>
            <w:r>
              <w:rPr>
                <w:b/>
              </w:rPr>
              <w:t>No.</w:t>
            </w:r>
          </w:p>
        </w:tc>
        <w:tc>
          <w:tcPr>
            <w:tcW w:w="3120" w:type="dxa"/>
            <w:vAlign w:val="center"/>
          </w:tcPr>
          <w:p w14:paraId="437F1347" w14:textId="77777777" w:rsidR="005B1F3D" w:rsidRDefault="00000000">
            <w:pPr>
              <w:jc w:val="center"/>
            </w:pPr>
            <w:r>
              <w:rPr>
                <w:b/>
              </w:rPr>
              <w:t>Objective</w:t>
            </w:r>
          </w:p>
        </w:tc>
        <w:tc>
          <w:tcPr>
            <w:tcW w:w="3120" w:type="dxa"/>
            <w:vAlign w:val="center"/>
          </w:tcPr>
          <w:p w14:paraId="7D135A10" w14:textId="77777777" w:rsidR="005B1F3D" w:rsidRDefault="00000000">
            <w:pPr>
              <w:jc w:val="center"/>
            </w:pPr>
            <w:r>
              <w:rPr>
                <w:b/>
              </w:rPr>
              <w:t>Measurable Outcome</w:t>
            </w:r>
          </w:p>
        </w:tc>
      </w:tr>
      <w:tr w:rsidR="005B1F3D" w14:paraId="114C8D61" w14:textId="77777777">
        <w:trPr>
          <w:jc w:val="center"/>
        </w:trPr>
        <w:tc>
          <w:tcPr>
            <w:tcW w:w="3120" w:type="dxa"/>
            <w:vAlign w:val="center"/>
          </w:tcPr>
          <w:p w14:paraId="5D6FD78F" w14:textId="77777777" w:rsidR="005B1F3D" w:rsidRDefault="00000000">
            <w:pPr>
              <w:jc w:val="both"/>
            </w:pPr>
            <w:r>
              <w:rPr>
                <w:sz w:val="22"/>
              </w:rPr>
              <w:t>1</w:t>
            </w:r>
          </w:p>
        </w:tc>
        <w:tc>
          <w:tcPr>
            <w:tcW w:w="3120" w:type="dxa"/>
            <w:vAlign w:val="center"/>
          </w:tcPr>
          <w:p w14:paraId="26AD760C" w14:textId="77777777" w:rsidR="005B1F3D" w:rsidRDefault="00000000">
            <w:pPr>
              <w:jc w:val="both"/>
            </w:pPr>
            <w:r>
              <w:rPr>
                <w:sz w:val="22"/>
              </w:rPr>
              <w:t>To inspect and preprocess structured datasets.</w:t>
            </w:r>
          </w:p>
        </w:tc>
        <w:tc>
          <w:tcPr>
            <w:tcW w:w="3120" w:type="dxa"/>
            <w:vAlign w:val="center"/>
          </w:tcPr>
          <w:p w14:paraId="67966FD1" w14:textId="77777777" w:rsidR="005B1F3D" w:rsidRDefault="00000000">
            <w:pPr>
              <w:jc w:val="both"/>
            </w:pPr>
            <w:r>
              <w:rPr>
                <w:sz w:val="22"/>
              </w:rPr>
              <w:t>Dataset is validated and transformed into model-ready features.</w:t>
            </w:r>
          </w:p>
        </w:tc>
      </w:tr>
      <w:tr w:rsidR="005B1F3D" w14:paraId="2DCCB5AB" w14:textId="77777777">
        <w:trPr>
          <w:jc w:val="center"/>
        </w:trPr>
        <w:tc>
          <w:tcPr>
            <w:tcW w:w="3120" w:type="dxa"/>
            <w:vAlign w:val="center"/>
          </w:tcPr>
          <w:p w14:paraId="40D87DA8" w14:textId="77777777" w:rsidR="005B1F3D" w:rsidRDefault="00000000">
            <w:pPr>
              <w:jc w:val="both"/>
            </w:pPr>
            <w:r>
              <w:rPr>
                <w:sz w:val="22"/>
              </w:rPr>
              <w:t>2</w:t>
            </w:r>
          </w:p>
        </w:tc>
        <w:tc>
          <w:tcPr>
            <w:tcW w:w="3120" w:type="dxa"/>
            <w:vAlign w:val="center"/>
          </w:tcPr>
          <w:p w14:paraId="4C597171" w14:textId="77777777" w:rsidR="005B1F3D" w:rsidRDefault="00000000">
            <w:pPr>
              <w:jc w:val="both"/>
            </w:pPr>
            <w:r>
              <w:rPr>
                <w:sz w:val="22"/>
              </w:rPr>
              <w:t>To implement multiple candidate machine learning algorithms.</w:t>
            </w:r>
          </w:p>
        </w:tc>
        <w:tc>
          <w:tcPr>
            <w:tcW w:w="3120" w:type="dxa"/>
            <w:vAlign w:val="center"/>
          </w:tcPr>
          <w:p w14:paraId="1E61ECF8" w14:textId="77777777" w:rsidR="005B1F3D" w:rsidRDefault="00000000">
            <w:pPr>
              <w:jc w:val="both"/>
            </w:pPr>
            <w:r>
              <w:rPr>
                <w:sz w:val="22"/>
              </w:rPr>
              <w:t>At least three suitable candidate models can be trained and evaluated.</w:t>
            </w:r>
          </w:p>
        </w:tc>
      </w:tr>
      <w:tr w:rsidR="005B1F3D" w14:paraId="3702E844" w14:textId="77777777">
        <w:trPr>
          <w:jc w:val="center"/>
        </w:trPr>
        <w:tc>
          <w:tcPr>
            <w:tcW w:w="3120" w:type="dxa"/>
            <w:vAlign w:val="center"/>
          </w:tcPr>
          <w:p w14:paraId="21623737" w14:textId="77777777" w:rsidR="005B1F3D" w:rsidRDefault="00000000">
            <w:pPr>
              <w:jc w:val="both"/>
            </w:pPr>
            <w:r>
              <w:rPr>
                <w:sz w:val="22"/>
              </w:rPr>
              <w:t>3</w:t>
            </w:r>
          </w:p>
        </w:tc>
        <w:tc>
          <w:tcPr>
            <w:tcW w:w="3120" w:type="dxa"/>
            <w:vAlign w:val="center"/>
          </w:tcPr>
          <w:p w14:paraId="4FED0781" w14:textId="77777777" w:rsidR="005B1F3D" w:rsidRDefault="00000000">
            <w:pPr>
              <w:jc w:val="both"/>
            </w:pPr>
            <w:r>
              <w:rPr>
                <w:sz w:val="22"/>
              </w:rPr>
              <w:t>To compare model performance using appropriate metrics.</w:t>
            </w:r>
          </w:p>
        </w:tc>
        <w:tc>
          <w:tcPr>
            <w:tcW w:w="3120" w:type="dxa"/>
            <w:vAlign w:val="center"/>
          </w:tcPr>
          <w:p w14:paraId="5345C77D" w14:textId="77777777" w:rsidR="005B1F3D" w:rsidRDefault="00000000">
            <w:pPr>
              <w:jc w:val="both"/>
            </w:pPr>
            <w:r>
              <w:rPr>
                <w:sz w:val="22"/>
              </w:rPr>
              <w:t>Performance comparison is produced in a common evaluation format.</w:t>
            </w:r>
          </w:p>
        </w:tc>
      </w:tr>
      <w:tr w:rsidR="005B1F3D" w14:paraId="1F21276F" w14:textId="77777777">
        <w:trPr>
          <w:jc w:val="center"/>
        </w:trPr>
        <w:tc>
          <w:tcPr>
            <w:tcW w:w="3120" w:type="dxa"/>
            <w:vAlign w:val="center"/>
          </w:tcPr>
          <w:p w14:paraId="05955B16" w14:textId="77777777" w:rsidR="005B1F3D" w:rsidRDefault="00000000">
            <w:pPr>
              <w:jc w:val="both"/>
            </w:pPr>
            <w:r>
              <w:rPr>
                <w:sz w:val="22"/>
              </w:rPr>
              <w:t>4</w:t>
            </w:r>
          </w:p>
        </w:tc>
        <w:tc>
          <w:tcPr>
            <w:tcW w:w="3120" w:type="dxa"/>
            <w:vAlign w:val="center"/>
          </w:tcPr>
          <w:p w14:paraId="4DD4216D" w14:textId="77777777" w:rsidR="005B1F3D" w:rsidRDefault="00000000">
            <w:pPr>
              <w:jc w:val="both"/>
            </w:pPr>
            <w:r>
              <w:rPr>
                <w:sz w:val="22"/>
              </w:rPr>
              <w:t>To develop intelligent ML model recommendation.</w:t>
            </w:r>
          </w:p>
        </w:tc>
        <w:tc>
          <w:tcPr>
            <w:tcW w:w="3120" w:type="dxa"/>
            <w:vAlign w:val="center"/>
          </w:tcPr>
          <w:p w14:paraId="5E13228B" w14:textId="77777777" w:rsidR="005B1F3D" w:rsidRDefault="00000000">
            <w:pPr>
              <w:jc w:val="both"/>
            </w:pPr>
            <w:r>
              <w:rPr>
                <w:sz w:val="22"/>
              </w:rPr>
              <w:t>A candidate model is recommended from evaluated models using defined criteria.</w:t>
            </w:r>
          </w:p>
        </w:tc>
      </w:tr>
      <w:tr w:rsidR="005B1F3D" w14:paraId="5923D90A" w14:textId="77777777">
        <w:trPr>
          <w:jc w:val="center"/>
        </w:trPr>
        <w:tc>
          <w:tcPr>
            <w:tcW w:w="3120" w:type="dxa"/>
            <w:vAlign w:val="center"/>
          </w:tcPr>
          <w:p w14:paraId="55F2873E" w14:textId="77777777" w:rsidR="005B1F3D" w:rsidRDefault="00000000">
            <w:pPr>
              <w:jc w:val="both"/>
            </w:pPr>
            <w:r>
              <w:rPr>
                <w:sz w:val="22"/>
              </w:rPr>
              <w:t>5</w:t>
            </w:r>
          </w:p>
        </w:tc>
        <w:tc>
          <w:tcPr>
            <w:tcW w:w="3120" w:type="dxa"/>
            <w:vAlign w:val="center"/>
          </w:tcPr>
          <w:p w14:paraId="543B3F06" w14:textId="77777777" w:rsidR="005B1F3D" w:rsidRDefault="00000000">
            <w:pPr>
              <w:jc w:val="both"/>
            </w:pPr>
            <w:r>
              <w:rPr>
                <w:sz w:val="22"/>
              </w:rPr>
              <w:t>To implement Explainable AI and Model Insights.</w:t>
            </w:r>
          </w:p>
        </w:tc>
        <w:tc>
          <w:tcPr>
            <w:tcW w:w="3120" w:type="dxa"/>
            <w:vAlign w:val="center"/>
          </w:tcPr>
          <w:p w14:paraId="7FED996D" w14:textId="77777777" w:rsidR="005B1F3D" w:rsidRDefault="00000000">
            <w:pPr>
              <w:jc w:val="both"/>
            </w:pPr>
            <w:r>
              <w:rPr>
                <w:sz w:val="22"/>
              </w:rPr>
              <w:t>Feature-importance and model interpretation outputs are generated.</w:t>
            </w:r>
          </w:p>
        </w:tc>
      </w:tr>
      <w:tr w:rsidR="005B1F3D" w14:paraId="35F0B917" w14:textId="77777777">
        <w:trPr>
          <w:jc w:val="center"/>
        </w:trPr>
        <w:tc>
          <w:tcPr>
            <w:tcW w:w="3120" w:type="dxa"/>
            <w:vAlign w:val="center"/>
          </w:tcPr>
          <w:p w14:paraId="4F4A4AF2" w14:textId="77777777" w:rsidR="005B1F3D" w:rsidRDefault="00000000">
            <w:pPr>
              <w:jc w:val="both"/>
            </w:pPr>
            <w:r>
              <w:rPr>
                <w:sz w:val="22"/>
              </w:rPr>
              <w:t>6</w:t>
            </w:r>
          </w:p>
        </w:tc>
        <w:tc>
          <w:tcPr>
            <w:tcW w:w="3120" w:type="dxa"/>
            <w:vAlign w:val="center"/>
          </w:tcPr>
          <w:p w14:paraId="7029F87C" w14:textId="77777777" w:rsidR="005B1F3D" w:rsidRDefault="00000000">
            <w:pPr>
              <w:jc w:val="both"/>
            </w:pPr>
            <w:r>
              <w:rPr>
                <w:sz w:val="22"/>
              </w:rPr>
              <w:t>To validate the integrated workflow.</w:t>
            </w:r>
          </w:p>
        </w:tc>
        <w:tc>
          <w:tcPr>
            <w:tcW w:w="3120" w:type="dxa"/>
            <w:vAlign w:val="center"/>
          </w:tcPr>
          <w:p w14:paraId="152E8D55" w14:textId="77777777" w:rsidR="005B1F3D" w:rsidRDefault="00000000">
            <w:pPr>
              <w:jc w:val="both"/>
            </w:pPr>
            <w:r>
              <w:rPr>
                <w:sz w:val="22"/>
              </w:rPr>
              <w:t>Testing demonstrates correct execution from data input to final insight output.</w:t>
            </w:r>
          </w:p>
        </w:tc>
      </w:tr>
    </w:tbl>
    <w:p w14:paraId="6EF97E92" w14:textId="77777777" w:rsidR="005B1F3D" w:rsidRDefault="005B1F3D"/>
    <w:p w14:paraId="7479915C" w14:textId="77777777" w:rsidR="005B1F3D" w:rsidRDefault="00000000">
      <w:pPr>
        <w:spacing w:before="160" w:after="120"/>
      </w:pPr>
      <w:r>
        <w:rPr>
          <w:b/>
          <w:sz w:val="28"/>
        </w:rPr>
        <w:t>1.6 Scope</w:t>
      </w:r>
    </w:p>
    <w:p w14:paraId="76CA6D08" w14:textId="77777777" w:rsidR="005B1F3D" w:rsidRDefault="00000000">
      <w:pPr>
        <w:spacing w:after="120"/>
        <w:jc w:val="both"/>
      </w:pPr>
      <w:r>
        <w:t>The project covers structured tabular datasets used for supervised machine learning, particularly classification-oriented workflows. It includes data inspection, preprocessing, training of candidate algorithms, evaluation, recommendation and explainability. The system is intended as a practical decision-support and educational platform rather than an autonomous decision-maker.</w:t>
      </w:r>
    </w:p>
    <w:p w14:paraId="4EC5BA6D" w14:textId="77777777" w:rsidR="005B1F3D" w:rsidRDefault="00000000">
      <w:pPr>
        <w:spacing w:after="120"/>
        <w:jc w:val="both"/>
      </w:pPr>
      <w:r>
        <w:t>The current scope excludes unrestricted support for every possible machine learning task, fully autonomous hyperparameter optimization across arbitrary model families, guaranteed domain-specific correctness, and deployment as a safety-critical decision system. The platform assumes that the dataset contains a usable target variable and that the user has the right to process the supplied data.</w:t>
      </w:r>
    </w:p>
    <w:p w14:paraId="128DBE71" w14:textId="77777777" w:rsidR="005B1F3D" w:rsidRDefault="00000000">
      <w:pPr>
        <w:spacing w:before="160" w:after="120"/>
      </w:pPr>
      <w:r>
        <w:rPr>
          <w:b/>
          <w:sz w:val="28"/>
        </w:rPr>
        <w:t>1.7 Expected Engineering Outcome</w:t>
      </w:r>
    </w:p>
    <w:p w14:paraId="62CFBC88" w14:textId="77777777" w:rsidR="005B1F3D" w:rsidRDefault="00000000">
      <w:pPr>
        <w:spacing w:after="120"/>
        <w:jc w:val="both"/>
      </w:pPr>
      <w:r>
        <w:lastRenderedPageBreak/>
        <w:t>The expected outcome is a working software platform or notebook-based prototype that demonstrates an end-to-end machine learning workflow. The system should transform a user-provided dataset into a validated modelling dataset, train and compare candidate models, identify a recommended model and present explainable insights. The output should be understandable to both technical and non-technical users and should clearly communicate the limitations of automated recommendations.</w:t>
      </w:r>
    </w:p>
    <w:p w14:paraId="5680922F" w14:textId="77777777" w:rsidR="005B1F3D" w:rsidRDefault="00000000">
      <w:pPr>
        <w:spacing w:before="160" w:after="120"/>
      </w:pPr>
      <w:r>
        <w:rPr>
          <w:b/>
          <w:sz w:val="28"/>
        </w:rPr>
        <w:t>1.8 Engineering Significance</w:t>
      </w:r>
    </w:p>
    <w:p w14:paraId="1D74FAAE" w14:textId="77777777" w:rsidR="005B1F3D" w:rsidRDefault="00000000">
      <w:pPr>
        <w:spacing w:after="120"/>
        <w:jc w:val="both"/>
      </w:pPr>
      <w:r>
        <w:t>The engineering significance of the project lies in integrating two stages that are frequently treated separately: model selection and model explanation. Model recommendation addresses the question “Which candidate performs suitably for this dataset?” Explainability addresses “Why does the selected model behave this way?” Combining both creates a more complete engineering workflow. The project also demonstrates the importance of treating preprocessing, evaluation criteria and interpretability as connected design decisions rather than independent coding tasks.</w:t>
      </w:r>
    </w:p>
    <w:p w14:paraId="2BC1A461" w14:textId="77777777" w:rsidR="005B1F3D" w:rsidRDefault="00000000">
      <w:pPr>
        <w:spacing w:before="160" w:after="120"/>
      </w:pPr>
      <w:r>
        <w:rPr>
          <w:b/>
          <w:sz w:val="28"/>
        </w:rPr>
        <w:t>1.9 System Perspective</w:t>
      </w:r>
    </w:p>
    <w:p w14:paraId="3ECBD56F" w14:textId="77777777" w:rsidR="005B1F3D" w:rsidRDefault="00000000">
      <w:pPr>
        <w:spacing w:after="120"/>
        <w:jc w:val="both"/>
      </w:pPr>
      <w:r>
        <w:t>ML Insight Studio can be considered a software system consisting of data input, data validation, preprocessing, model training, evaluation, recommendation, explanation and reporting subsystems. The interfaces between these subsystems are important because errors in an earlier stage can propagate to later stages. For example, inconsistent categorical encoding can prevent model training, while data leakage during preprocessing can make evaluation results misleading. The design therefore emphasizes a controlled sequence and reusable processing logic.</w:t>
      </w:r>
    </w:p>
    <w:p w14:paraId="2CC7E602" w14:textId="77777777" w:rsidR="005B1F3D" w:rsidRDefault="00000000">
      <w:r>
        <w:br w:type="page"/>
      </w:r>
    </w:p>
    <w:p w14:paraId="0BCF96AC" w14:textId="77777777" w:rsidR="005B1F3D" w:rsidRDefault="00000000">
      <w:bookmarkStart w:id="7" w:name="ch2"/>
      <w:pPr>
        <w:spacing w:before="160" w:after="120"/>
        <w:jc w:val="center"/>
      </w:pPr>
      <w:r>
        <w:rPr>
          <w:b/>
          <w:sz w:val="28"/>
        </w:rPr>
        <w:lastRenderedPageBreak/>
        <w:t>CHAPTER 2</w:t>
      </w:r>
      <w:bookmarkEnd w:id="7"/>
    </w:p>
    <w:p w14:paraId="35D403F3" w14:textId="77777777" w:rsidR="005B1F3D" w:rsidRDefault="00000000">
      <w:pPr>
        <w:spacing w:before="160" w:after="120"/>
        <w:jc w:val="center"/>
      </w:pPr>
      <w:r>
        <w:rPr>
          <w:b/>
          <w:sz w:val="28"/>
        </w:rPr>
        <w:t>LITERATURE REVIEW AND EXISTING SOLUTIONS</w:t>
      </w:r>
    </w:p>
    <w:p w14:paraId="21A85559" w14:textId="77777777" w:rsidR="005B1F3D" w:rsidRDefault="00000000">
      <w:pPr>
        <w:spacing w:before="160" w:after="120"/>
      </w:pPr>
      <w:r>
        <w:rPr>
          <w:b/>
          <w:sz w:val="28"/>
        </w:rPr>
        <w:t>2.1 Review Method</w:t>
      </w:r>
    </w:p>
    <w:p w14:paraId="51DF0987" w14:textId="77777777" w:rsidR="005B1F3D" w:rsidRDefault="00000000">
      <w:pPr>
        <w:spacing w:after="120"/>
        <w:jc w:val="both"/>
      </w:pPr>
      <w:r>
        <w:t>The review was organized around four technical areas relevant to the proposed platform: supervised machine learning model selection, automated machine learning workflows, model evaluation and Explainable AI. Research papers, established machine learning methods, software libraries and publicly available technical resources were considered as background for identifying the engineering gap. The review focused on how existing approaches reduce manual model selection and how explanation techniques improve model transparency.</w:t>
      </w:r>
    </w:p>
    <w:p w14:paraId="747D63D8" w14:textId="77777777" w:rsidR="005B1F3D" w:rsidRDefault="00000000">
      <w:pPr>
        <w:spacing w:before="160" w:after="120"/>
      </w:pPr>
      <w:r>
        <w:rPr>
          <w:b/>
          <w:sz w:val="28"/>
        </w:rPr>
        <w:t>2.2 Review of Existing Work</w:t>
      </w:r>
    </w:p>
    <w:p w14:paraId="096C5394" w14:textId="77777777" w:rsidR="005B1F3D" w:rsidRDefault="00000000">
      <w:pPr>
        <w:spacing w:after="120"/>
        <w:jc w:val="both"/>
      </w:pPr>
      <w:r>
        <w:t>Traditional machine learning workflows commonly require users to choose an algorithm before training. Popular classification algorithms include logistic regression, decision trees, k-nearest neighbours, support vector machines, naïve Bayes and ensemble methods. Their suitability depends on dataset size, feature characteristics, noise, class distribution, computational constraints and the desired balance between accuracy and interpretability.</w:t>
      </w:r>
    </w:p>
    <w:p w14:paraId="1BCEFCDB" w14:textId="77777777" w:rsidR="005B1F3D" w:rsidRDefault="00000000">
      <w:pPr>
        <w:spacing w:after="120"/>
        <w:jc w:val="both"/>
      </w:pPr>
      <w:r>
        <w:t>Automated machine learning approaches extend this workflow by automating parts of preprocessing, feature engineering, algorithm selection and hyperparameter optimization. Such systems can reduce repetitive experimentation, but their complexity may make it difficult for users to understand the selection process. An engineering platform aimed at transparency should therefore expose evaluation results and recommendation criteria rather than returning only a final model.</w:t>
      </w:r>
    </w:p>
    <w:p w14:paraId="6EC717DA" w14:textId="77777777" w:rsidR="005B1F3D" w:rsidRDefault="00000000">
      <w:pPr>
        <w:spacing w:after="120"/>
        <w:jc w:val="both"/>
      </w:pPr>
      <w:r>
        <w:t>Explainable AI has emerged to address the interpretability problem. Global explanations describe overall model behaviour, while local explanations focus on individual predictions. Feature importance, permutation-based importance, partial dependence and additive attribution approaches are examples of techniques that can provide insight. The appropriate technique depends on the model and the intended interpretation. Explanations should be presented as evidence about model behaviour rather than as causal claims about the underlying real-world system.</w:t>
      </w:r>
    </w:p>
    <w:p w14:paraId="66EAEC2C" w14:textId="77777777" w:rsidR="005B1F3D" w:rsidRDefault="00000000">
      <w:pPr>
        <w:spacing w:before="160" w:after="120"/>
      </w:pPr>
      <w:r>
        <w:rPr>
          <w:b/>
          <w:sz w:val="28"/>
        </w:rPr>
        <w:t>2.3 Comparative Analysis</w:t>
      </w:r>
    </w:p>
    <w:tbl>
      <w:tblPr>
        <w:tblStyle w:val="TableGrid"/>
        <w:tblW w:w="0" w:type="auto"/>
        <w:jc w:val="center"/>
        <w:tblLook w:val="04A0" w:firstRow="1" w:lastRow="0" w:firstColumn="1" w:lastColumn="0" w:noHBand="0" w:noVBand="1"/>
      </w:tblPr>
      <w:tblGrid>
        <w:gridCol w:w="2337"/>
        <w:gridCol w:w="2337"/>
        <w:gridCol w:w="2338"/>
        <w:gridCol w:w="2338"/>
      </w:tblGrid>
      <w:tr w:rsidR="005B1F3D" w14:paraId="07C927B4" w14:textId="77777777">
        <w:trPr>
          <w:jc w:val="center"/>
        </w:trPr>
        <w:tc>
          <w:tcPr>
            <w:tcW w:w="2340" w:type="dxa"/>
            <w:vAlign w:val="center"/>
          </w:tcPr>
          <w:p w14:paraId="5D733610" w14:textId="77777777" w:rsidR="005B1F3D" w:rsidRDefault="00000000">
            <w:pPr>
              <w:jc w:val="center"/>
            </w:pPr>
            <w:r>
              <w:rPr>
                <w:b/>
              </w:rPr>
              <w:t>Existing Approach</w:t>
            </w:r>
          </w:p>
        </w:tc>
        <w:tc>
          <w:tcPr>
            <w:tcW w:w="2340" w:type="dxa"/>
            <w:vAlign w:val="center"/>
          </w:tcPr>
          <w:p w14:paraId="27EDFB1A" w14:textId="77777777" w:rsidR="005B1F3D" w:rsidRDefault="00000000">
            <w:pPr>
              <w:jc w:val="center"/>
            </w:pPr>
            <w:r>
              <w:rPr>
                <w:b/>
              </w:rPr>
              <w:t>Advantages</w:t>
            </w:r>
          </w:p>
        </w:tc>
        <w:tc>
          <w:tcPr>
            <w:tcW w:w="2340" w:type="dxa"/>
            <w:vAlign w:val="center"/>
          </w:tcPr>
          <w:p w14:paraId="6FC6CE83" w14:textId="77777777" w:rsidR="005B1F3D" w:rsidRDefault="00000000">
            <w:pPr>
              <w:jc w:val="center"/>
            </w:pPr>
            <w:r>
              <w:rPr>
                <w:b/>
              </w:rPr>
              <w:t>Limitations</w:t>
            </w:r>
          </w:p>
        </w:tc>
        <w:tc>
          <w:tcPr>
            <w:tcW w:w="2340" w:type="dxa"/>
            <w:vAlign w:val="center"/>
          </w:tcPr>
          <w:p w14:paraId="38ED6F07" w14:textId="77777777" w:rsidR="005B1F3D" w:rsidRDefault="00000000">
            <w:pPr>
              <w:jc w:val="center"/>
            </w:pPr>
            <w:r>
              <w:rPr>
                <w:b/>
              </w:rPr>
              <w:t>Relevance to Proposed Work</w:t>
            </w:r>
          </w:p>
        </w:tc>
      </w:tr>
      <w:tr w:rsidR="005B1F3D" w14:paraId="7D205ECF" w14:textId="77777777">
        <w:trPr>
          <w:jc w:val="center"/>
        </w:trPr>
        <w:tc>
          <w:tcPr>
            <w:tcW w:w="2340" w:type="dxa"/>
            <w:vAlign w:val="center"/>
          </w:tcPr>
          <w:p w14:paraId="4B04D4CB" w14:textId="77777777" w:rsidR="005B1F3D" w:rsidRDefault="00000000">
            <w:pPr>
              <w:jc w:val="both"/>
            </w:pPr>
            <w:r>
              <w:rPr>
                <w:sz w:val="22"/>
              </w:rPr>
              <w:t>Manual algorithm selection</w:t>
            </w:r>
          </w:p>
        </w:tc>
        <w:tc>
          <w:tcPr>
            <w:tcW w:w="2340" w:type="dxa"/>
            <w:vAlign w:val="center"/>
          </w:tcPr>
          <w:p w14:paraId="136456A0" w14:textId="77777777" w:rsidR="005B1F3D" w:rsidRDefault="00000000">
            <w:pPr>
              <w:jc w:val="both"/>
            </w:pPr>
            <w:r>
              <w:rPr>
                <w:sz w:val="22"/>
              </w:rPr>
              <w:t>Simple to understand; user retains control</w:t>
            </w:r>
          </w:p>
        </w:tc>
        <w:tc>
          <w:tcPr>
            <w:tcW w:w="2340" w:type="dxa"/>
            <w:vAlign w:val="center"/>
          </w:tcPr>
          <w:p w14:paraId="0B5BFAAA" w14:textId="77777777" w:rsidR="005B1F3D" w:rsidRDefault="00000000">
            <w:pPr>
              <w:jc w:val="both"/>
            </w:pPr>
            <w:r>
              <w:rPr>
                <w:sz w:val="22"/>
              </w:rPr>
              <w:t>Time-consuming; dependent on user expertise</w:t>
            </w:r>
          </w:p>
        </w:tc>
        <w:tc>
          <w:tcPr>
            <w:tcW w:w="2340" w:type="dxa"/>
            <w:vAlign w:val="center"/>
          </w:tcPr>
          <w:p w14:paraId="62AC0A9F" w14:textId="77777777" w:rsidR="005B1F3D" w:rsidRDefault="00000000">
            <w:pPr>
              <w:jc w:val="both"/>
            </w:pPr>
            <w:r>
              <w:rPr>
                <w:sz w:val="22"/>
              </w:rPr>
              <w:t>Motivates automated comparison and recommendation</w:t>
            </w:r>
          </w:p>
        </w:tc>
      </w:tr>
      <w:tr w:rsidR="005B1F3D" w14:paraId="0FCA1CDD" w14:textId="77777777">
        <w:trPr>
          <w:jc w:val="center"/>
        </w:trPr>
        <w:tc>
          <w:tcPr>
            <w:tcW w:w="2340" w:type="dxa"/>
            <w:vAlign w:val="center"/>
          </w:tcPr>
          <w:p w14:paraId="5DE21E5D" w14:textId="77777777" w:rsidR="005B1F3D" w:rsidRDefault="00000000">
            <w:pPr>
              <w:jc w:val="both"/>
            </w:pPr>
            <w:r>
              <w:rPr>
                <w:sz w:val="22"/>
              </w:rPr>
              <w:t>Single-model pipeline</w:t>
            </w:r>
          </w:p>
        </w:tc>
        <w:tc>
          <w:tcPr>
            <w:tcW w:w="2340" w:type="dxa"/>
            <w:vAlign w:val="center"/>
          </w:tcPr>
          <w:p w14:paraId="46B3B6AB" w14:textId="77777777" w:rsidR="005B1F3D" w:rsidRDefault="00000000">
            <w:pPr>
              <w:jc w:val="both"/>
            </w:pPr>
            <w:r>
              <w:rPr>
                <w:sz w:val="22"/>
              </w:rPr>
              <w:t>Easy to implement and deploy</w:t>
            </w:r>
          </w:p>
        </w:tc>
        <w:tc>
          <w:tcPr>
            <w:tcW w:w="2340" w:type="dxa"/>
            <w:vAlign w:val="center"/>
          </w:tcPr>
          <w:p w14:paraId="777392A3" w14:textId="77777777" w:rsidR="005B1F3D" w:rsidRDefault="00000000">
            <w:pPr>
              <w:jc w:val="both"/>
            </w:pPr>
            <w:r>
              <w:rPr>
                <w:sz w:val="22"/>
              </w:rPr>
              <w:t>May not be suitable for different datasets</w:t>
            </w:r>
          </w:p>
        </w:tc>
        <w:tc>
          <w:tcPr>
            <w:tcW w:w="2340" w:type="dxa"/>
            <w:vAlign w:val="center"/>
          </w:tcPr>
          <w:p w14:paraId="27CD7339" w14:textId="77777777" w:rsidR="005B1F3D" w:rsidRDefault="00000000">
            <w:pPr>
              <w:jc w:val="both"/>
            </w:pPr>
            <w:r>
              <w:rPr>
                <w:sz w:val="22"/>
              </w:rPr>
              <w:t>Used as a baseline for comparison</w:t>
            </w:r>
          </w:p>
        </w:tc>
      </w:tr>
      <w:tr w:rsidR="005B1F3D" w14:paraId="2A5DDBF4" w14:textId="77777777">
        <w:trPr>
          <w:jc w:val="center"/>
        </w:trPr>
        <w:tc>
          <w:tcPr>
            <w:tcW w:w="2340" w:type="dxa"/>
            <w:vAlign w:val="center"/>
          </w:tcPr>
          <w:p w14:paraId="57C204E1" w14:textId="77777777" w:rsidR="005B1F3D" w:rsidRDefault="00000000">
            <w:pPr>
              <w:jc w:val="both"/>
            </w:pPr>
            <w:r>
              <w:rPr>
                <w:sz w:val="22"/>
              </w:rPr>
              <w:t>AutoML workflow</w:t>
            </w:r>
          </w:p>
        </w:tc>
        <w:tc>
          <w:tcPr>
            <w:tcW w:w="2340" w:type="dxa"/>
            <w:vAlign w:val="center"/>
          </w:tcPr>
          <w:p w14:paraId="4942073A" w14:textId="77777777" w:rsidR="005B1F3D" w:rsidRDefault="00000000">
            <w:pPr>
              <w:jc w:val="both"/>
            </w:pPr>
            <w:r>
              <w:rPr>
                <w:sz w:val="22"/>
              </w:rPr>
              <w:t xml:space="preserve">Automates several </w:t>
            </w:r>
            <w:r>
              <w:rPr>
                <w:sz w:val="22"/>
              </w:rPr>
              <w:lastRenderedPageBreak/>
              <w:t>modelling steps</w:t>
            </w:r>
          </w:p>
        </w:tc>
        <w:tc>
          <w:tcPr>
            <w:tcW w:w="2340" w:type="dxa"/>
            <w:vAlign w:val="center"/>
          </w:tcPr>
          <w:p w14:paraId="051C0D99" w14:textId="77777777" w:rsidR="005B1F3D" w:rsidRDefault="00000000">
            <w:pPr>
              <w:jc w:val="both"/>
            </w:pPr>
            <w:r>
              <w:rPr>
                <w:sz w:val="22"/>
              </w:rPr>
              <w:lastRenderedPageBreak/>
              <w:t xml:space="preserve">Can be computationally </w:t>
            </w:r>
            <w:r>
              <w:rPr>
                <w:sz w:val="22"/>
              </w:rPr>
              <w:lastRenderedPageBreak/>
              <w:t>expensive and less transparent</w:t>
            </w:r>
          </w:p>
        </w:tc>
        <w:tc>
          <w:tcPr>
            <w:tcW w:w="2340" w:type="dxa"/>
            <w:vAlign w:val="center"/>
          </w:tcPr>
          <w:p w14:paraId="20424BAC" w14:textId="77777777" w:rsidR="005B1F3D" w:rsidRDefault="00000000">
            <w:pPr>
              <w:jc w:val="both"/>
            </w:pPr>
            <w:r>
              <w:rPr>
                <w:sz w:val="22"/>
              </w:rPr>
              <w:lastRenderedPageBreak/>
              <w:t xml:space="preserve">Informs intelligent </w:t>
            </w:r>
            <w:r>
              <w:rPr>
                <w:sz w:val="22"/>
              </w:rPr>
              <w:lastRenderedPageBreak/>
              <w:t>recommendation design</w:t>
            </w:r>
          </w:p>
        </w:tc>
      </w:tr>
      <w:tr w:rsidR="005B1F3D" w14:paraId="29B4E60E" w14:textId="77777777">
        <w:trPr>
          <w:jc w:val="center"/>
        </w:trPr>
        <w:tc>
          <w:tcPr>
            <w:tcW w:w="2340" w:type="dxa"/>
            <w:vAlign w:val="center"/>
          </w:tcPr>
          <w:p w14:paraId="6DCBEAA4" w14:textId="77777777" w:rsidR="005B1F3D" w:rsidRDefault="00000000">
            <w:pPr>
              <w:jc w:val="both"/>
            </w:pPr>
            <w:r>
              <w:rPr>
                <w:sz w:val="22"/>
              </w:rPr>
              <w:lastRenderedPageBreak/>
              <w:t>Model leaderboard</w:t>
            </w:r>
          </w:p>
        </w:tc>
        <w:tc>
          <w:tcPr>
            <w:tcW w:w="2340" w:type="dxa"/>
            <w:vAlign w:val="center"/>
          </w:tcPr>
          <w:p w14:paraId="42F58EF6" w14:textId="77777777" w:rsidR="005B1F3D" w:rsidRDefault="00000000">
            <w:pPr>
              <w:jc w:val="both"/>
            </w:pPr>
            <w:r>
              <w:rPr>
                <w:sz w:val="22"/>
              </w:rPr>
              <w:t>Provides direct metric comparison</w:t>
            </w:r>
          </w:p>
        </w:tc>
        <w:tc>
          <w:tcPr>
            <w:tcW w:w="2340" w:type="dxa"/>
            <w:vAlign w:val="center"/>
          </w:tcPr>
          <w:p w14:paraId="617A5718" w14:textId="77777777" w:rsidR="005B1F3D" w:rsidRDefault="00000000">
            <w:pPr>
              <w:jc w:val="both"/>
            </w:pPr>
            <w:r>
              <w:rPr>
                <w:sz w:val="22"/>
              </w:rPr>
              <w:t>Does not necessarily explain why a model is suitable</w:t>
            </w:r>
          </w:p>
        </w:tc>
        <w:tc>
          <w:tcPr>
            <w:tcW w:w="2340" w:type="dxa"/>
            <w:vAlign w:val="center"/>
          </w:tcPr>
          <w:p w14:paraId="2D6C2ADB" w14:textId="77777777" w:rsidR="005B1F3D" w:rsidRDefault="00000000">
            <w:pPr>
              <w:jc w:val="both"/>
            </w:pPr>
            <w:r>
              <w:rPr>
                <w:sz w:val="22"/>
              </w:rPr>
              <w:t>Informs comparative evaluation module</w:t>
            </w:r>
          </w:p>
        </w:tc>
      </w:tr>
      <w:tr w:rsidR="005B1F3D" w14:paraId="6261079A" w14:textId="77777777">
        <w:trPr>
          <w:jc w:val="center"/>
        </w:trPr>
        <w:tc>
          <w:tcPr>
            <w:tcW w:w="2340" w:type="dxa"/>
            <w:vAlign w:val="center"/>
          </w:tcPr>
          <w:p w14:paraId="1BEA8067" w14:textId="77777777" w:rsidR="005B1F3D" w:rsidRDefault="00000000">
            <w:pPr>
              <w:jc w:val="both"/>
            </w:pPr>
            <w:r>
              <w:rPr>
                <w:sz w:val="22"/>
              </w:rPr>
              <w:t>Black-box prediction system</w:t>
            </w:r>
          </w:p>
        </w:tc>
        <w:tc>
          <w:tcPr>
            <w:tcW w:w="2340" w:type="dxa"/>
            <w:vAlign w:val="center"/>
          </w:tcPr>
          <w:p w14:paraId="0E4CB6AE" w14:textId="77777777" w:rsidR="005B1F3D" w:rsidRDefault="00000000">
            <w:pPr>
              <w:jc w:val="both"/>
            </w:pPr>
            <w:r>
              <w:rPr>
                <w:sz w:val="22"/>
              </w:rPr>
              <w:t>Can achieve strong predictive performance</w:t>
            </w:r>
          </w:p>
        </w:tc>
        <w:tc>
          <w:tcPr>
            <w:tcW w:w="2340" w:type="dxa"/>
            <w:vAlign w:val="center"/>
          </w:tcPr>
          <w:p w14:paraId="3008DAB9" w14:textId="77777777" w:rsidR="005B1F3D" w:rsidRDefault="00000000">
            <w:pPr>
              <w:jc w:val="both"/>
            </w:pPr>
            <w:r>
              <w:rPr>
                <w:sz w:val="22"/>
              </w:rPr>
              <w:t>Limited interpretability</w:t>
            </w:r>
          </w:p>
        </w:tc>
        <w:tc>
          <w:tcPr>
            <w:tcW w:w="2340" w:type="dxa"/>
            <w:vAlign w:val="center"/>
          </w:tcPr>
          <w:p w14:paraId="5EBBB6CF" w14:textId="77777777" w:rsidR="005B1F3D" w:rsidRDefault="00000000">
            <w:pPr>
              <w:jc w:val="both"/>
            </w:pPr>
            <w:r>
              <w:rPr>
                <w:sz w:val="22"/>
              </w:rPr>
              <w:t>Motivates XAI module</w:t>
            </w:r>
          </w:p>
        </w:tc>
      </w:tr>
      <w:tr w:rsidR="005B1F3D" w14:paraId="12186913" w14:textId="77777777">
        <w:trPr>
          <w:jc w:val="center"/>
        </w:trPr>
        <w:tc>
          <w:tcPr>
            <w:tcW w:w="2340" w:type="dxa"/>
            <w:vAlign w:val="center"/>
          </w:tcPr>
          <w:p w14:paraId="3F6D8812" w14:textId="77777777" w:rsidR="005B1F3D" w:rsidRDefault="00000000">
            <w:pPr>
              <w:jc w:val="both"/>
            </w:pPr>
            <w:r>
              <w:rPr>
                <w:sz w:val="22"/>
              </w:rPr>
              <w:t>Explainability-only tool</w:t>
            </w:r>
          </w:p>
        </w:tc>
        <w:tc>
          <w:tcPr>
            <w:tcW w:w="2340" w:type="dxa"/>
            <w:vAlign w:val="center"/>
          </w:tcPr>
          <w:p w14:paraId="6809EE4F" w14:textId="77777777" w:rsidR="005B1F3D" w:rsidRDefault="00000000">
            <w:pPr>
              <w:jc w:val="both"/>
            </w:pPr>
            <w:r>
              <w:rPr>
                <w:sz w:val="22"/>
              </w:rPr>
              <w:t>Improves interpretation</w:t>
            </w:r>
          </w:p>
        </w:tc>
        <w:tc>
          <w:tcPr>
            <w:tcW w:w="2340" w:type="dxa"/>
            <w:vAlign w:val="center"/>
          </w:tcPr>
          <w:p w14:paraId="60082962" w14:textId="77777777" w:rsidR="005B1F3D" w:rsidRDefault="00000000">
            <w:pPr>
              <w:jc w:val="both"/>
            </w:pPr>
            <w:r>
              <w:rPr>
                <w:sz w:val="22"/>
              </w:rPr>
              <w:t>Does not solve model-selection problem</w:t>
            </w:r>
          </w:p>
        </w:tc>
        <w:tc>
          <w:tcPr>
            <w:tcW w:w="2340" w:type="dxa"/>
            <w:vAlign w:val="center"/>
          </w:tcPr>
          <w:p w14:paraId="342888E4" w14:textId="77777777" w:rsidR="005B1F3D" w:rsidRDefault="00000000">
            <w:pPr>
              <w:jc w:val="both"/>
            </w:pPr>
            <w:r>
              <w:rPr>
                <w:sz w:val="22"/>
              </w:rPr>
              <w:t>Complements the proposed integrated platform</w:t>
            </w:r>
          </w:p>
        </w:tc>
      </w:tr>
    </w:tbl>
    <w:p w14:paraId="4D83B400" w14:textId="77777777" w:rsidR="005B1F3D" w:rsidRDefault="005B1F3D"/>
    <w:p w14:paraId="509D4362" w14:textId="77777777" w:rsidR="005B1F3D" w:rsidRDefault="00000000">
      <w:pPr>
        <w:spacing w:before="160" w:after="120"/>
      </w:pPr>
      <w:r>
        <w:rPr>
          <w:b/>
          <w:sz w:val="28"/>
        </w:rPr>
        <w:t>2.4 Research / Engineering Gap</w:t>
      </w:r>
    </w:p>
    <w:p w14:paraId="3C2EE935" w14:textId="77777777" w:rsidR="005B1F3D" w:rsidRDefault="00000000">
      <w:pPr>
        <w:spacing w:after="120"/>
        <w:jc w:val="both"/>
      </w:pPr>
      <w:r>
        <w:t>The review indicates a practical gap between automated model selection and user-oriented explanation. A platform may compare models without giving meaningful insight into model behaviour, or it may provide explanations for a model that the user selected manually. For learners and engineering users, an integrated workflow is useful because model recommendation and explainability answer complementary questions. The proposed work therefore focuses on combining both functions with visible intermediate outputs and measurable evaluation.</w:t>
      </w:r>
    </w:p>
    <w:tbl>
      <w:tblPr>
        <w:tblStyle w:val="TableGrid"/>
        <w:tblW w:w="0" w:type="auto"/>
        <w:jc w:val="center"/>
        <w:tblLook w:val="04A0" w:firstRow="1" w:lastRow="0" w:firstColumn="1" w:lastColumn="0" w:noHBand="0" w:noVBand="1"/>
      </w:tblPr>
      <w:tblGrid>
        <w:gridCol w:w="3116"/>
        <w:gridCol w:w="3117"/>
        <w:gridCol w:w="3117"/>
      </w:tblGrid>
      <w:tr w:rsidR="005B1F3D" w14:paraId="050F2FDF" w14:textId="77777777">
        <w:trPr>
          <w:jc w:val="center"/>
        </w:trPr>
        <w:tc>
          <w:tcPr>
            <w:tcW w:w="3120" w:type="dxa"/>
            <w:vAlign w:val="center"/>
          </w:tcPr>
          <w:p w14:paraId="6EB57197" w14:textId="77777777" w:rsidR="005B1F3D" w:rsidRDefault="00000000">
            <w:pPr>
              <w:jc w:val="center"/>
            </w:pPr>
            <w:r>
              <w:rPr>
                <w:b/>
              </w:rPr>
              <w:t>Gap</w:t>
            </w:r>
          </w:p>
        </w:tc>
        <w:tc>
          <w:tcPr>
            <w:tcW w:w="3120" w:type="dxa"/>
            <w:vAlign w:val="center"/>
          </w:tcPr>
          <w:p w14:paraId="41D397CE" w14:textId="77777777" w:rsidR="005B1F3D" w:rsidRDefault="00000000">
            <w:pPr>
              <w:jc w:val="center"/>
            </w:pPr>
            <w:r>
              <w:rPr>
                <w:b/>
              </w:rPr>
              <w:t>Existing Limitation</w:t>
            </w:r>
          </w:p>
        </w:tc>
        <w:tc>
          <w:tcPr>
            <w:tcW w:w="3120" w:type="dxa"/>
            <w:vAlign w:val="center"/>
          </w:tcPr>
          <w:p w14:paraId="6D738DAE" w14:textId="77777777" w:rsidR="005B1F3D" w:rsidRDefault="00000000">
            <w:pPr>
              <w:jc w:val="center"/>
            </w:pPr>
            <w:r>
              <w:rPr>
                <w:b/>
              </w:rPr>
              <w:t>Proposed Response</w:t>
            </w:r>
          </w:p>
        </w:tc>
      </w:tr>
      <w:tr w:rsidR="005B1F3D" w14:paraId="4508700E" w14:textId="77777777">
        <w:trPr>
          <w:jc w:val="center"/>
        </w:trPr>
        <w:tc>
          <w:tcPr>
            <w:tcW w:w="3120" w:type="dxa"/>
            <w:vAlign w:val="center"/>
          </w:tcPr>
          <w:p w14:paraId="32AC219B" w14:textId="77777777" w:rsidR="005B1F3D" w:rsidRDefault="00000000">
            <w:pPr>
              <w:jc w:val="both"/>
            </w:pPr>
            <w:r>
              <w:rPr>
                <w:sz w:val="22"/>
              </w:rPr>
              <w:t>Algorithm choice</w:t>
            </w:r>
          </w:p>
        </w:tc>
        <w:tc>
          <w:tcPr>
            <w:tcW w:w="3120" w:type="dxa"/>
            <w:vAlign w:val="center"/>
          </w:tcPr>
          <w:p w14:paraId="1091F581" w14:textId="77777777" w:rsidR="005B1F3D" w:rsidRDefault="00000000">
            <w:pPr>
              <w:jc w:val="both"/>
            </w:pPr>
            <w:r>
              <w:rPr>
                <w:sz w:val="22"/>
              </w:rPr>
              <w:t>Manual choice can be inconsistent</w:t>
            </w:r>
          </w:p>
        </w:tc>
        <w:tc>
          <w:tcPr>
            <w:tcW w:w="3120" w:type="dxa"/>
            <w:vAlign w:val="center"/>
          </w:tcPr>
          <w:p w14:paraId="4A840033" w14:textId="77777777" w:rsidR="005B1F3D" w:rsidRDefault="00000000">
            <w:pPr>
              <w:jc w:val="both"/>
            </w:pPr>
            <w:r>
              <w:rPr>
                <w:sz w:val="22"/>
              </w:rPr>
              <w:t>Compare candidate algorithms using common metrics</w:t>
            </w:r>
          </w:p>
        </w:tc>
      </w:tr>
      <w:tr w:rsidR="005B1F3D" w14:paraId="3FE05BB4" w14:textId="77777777">
        <w:trPr>
          <w:jc w:val="center"/>
        </w:trPr>
        <w:tc>
          <w:tcPr>
            <w:tcW w:w="3120" w:type="dxa"/>
            <w:vAlign w:val="center"/>
          </w:tcPr>
          <w:p w14:paraId="6FBFA685" w14:textId="77777777" w:rsidR="005B1F3D" w:rsidRDefault="00000000">
            <w:pPr>
              <w:jc w:val="both"/>
            </w:pPr>
            <w:r>
              <w:rPr>
                <w:sz w:val="22"/>
              </w:rPr>
              <w:t>Interpretation</w:t>
            </w:r>
          </w:p>
        </w:tc>
        <w:tc>
          <w:tcPr>
            <w:tcW w:w="3120" w:type="dxa"/>
            <w:vAlign w:val="center"/>
          </w:tcPr>
          <w:p w14:paraId="26642990" w14:textId="77777777" w:rsidR="005B1F3D" w:rsidRDefault="00000000">
            <w:pPr>
              <w:jc w:val="both"/>
            </w:pPr>
            <w:r>
              <w:rPr>
                <w:sz w:val="22"/>
              </w:rPr>
              <w:t>Prediction output may be opaque</w:t>
            </w:r>
          </w:p>
        </w:tc>
        <w:tc>
          <w:tcPr>
            <w:tcW w:w="3120" w:type="dxa"/>
            <w:vAlign w:val="center"/>
          </w:tcPr>
          <w:p w14:paraId="6B9B4CDB" w14:textId="77777777" w:rsidR="005B1F3D" w:rsidRDefault="00000000">
            <w:pPr>
              <w:jc w:val="both"/>
            </w:pPr>
            <w:r>
              <w:rPr>
                <w:sz w:val="22"/>
              </w:rPr>
              <w:t>Generate model-insight and feature-importance outputs</w:t>
            </w:r>
          </w:p>
        </w:tc>
      </w:tr>
      <w:tr w:rsidR="005B1F3D" w14:paraId="3DC54060" w14:textId="77777777">
        <w:trPr>
          <w:jc w:val="center"/>
        </w:trPr>
        <w:tc>
          <w:tcPr>
            <w:tcW w:w="3120" w:type="dxa"/>
            <w:vAlign w:val="center"/>
          </w:tcPr>
          <w:p w14:paraId="1D2AE2D5" w14:textId="77777777" w:rsidR="005B1F3D" w:rsidRDefault="00000000">
            <w:pPr>
              <w:jc w:val="both"/>
            </w:pPr>
            <w:r>
              <w:rPr>
                <w:sz w:val="22"/>
              </w:rPr>
              <w:t>Workflow fragmentation</w:t>
            </w:r>
          </w:p>
        </w:tc>
        <w:tc>
          <w:tcPr>
            <w:tcW w:w="3120" w:type="dxa"/>
            <w:vAlign w:val="center"/>
          </w:tcPr>
          <w:p w14:paraId="114CC213" w14:textId="77777777" w:rsidR="005B1F3D" w:rsidRDefault="00000000">
            <w:pPr>
              <w:jc w:val="both"/>
            </w:pPr>
            <w:r>
              <w:rPr>
                <w:sz w:val="22"/>
              </w:rPr>
              <w:t>Preprocessing, evaluation and explanation may be separate</w:t>
            </w:r>
          </w:p>
        </w:tc>
        <w:tc>
          <w:tcPr>
            <w:tcW w:w="3120" w:type="dxa"/>
            <w:vAlign w:val="center"/>
          </w:tcPr>
          <w:p w14:paraId="48BE0B53" w14:textId="77777777" w:rsidR="005B1F3D" w:rsidRDefault="00000000">
            <w:pPr>
              <w:jc w:val="both"/>
            </w:pPr>
            <w:r>
              <w:rPr>
                <w:sz w:val="22"/>
              </w:rPr>
              <w:t>Integrate the stages into one platform workflow</w:t>
            </w:r>
          </w:p>
        </w:tc>
      </w:tr>
      <w:tr w:rsidR="005B1F3D" w14:paraId="634258A1" w14:textId="77777777">
        <w:trPr>
          <w:jc w:val="center"/>
        </w:trPr>
        <w:tc>
          <w:tcPr>
            <w:tcW w:w="3120" w:type="dxa"/>
            <w:vAlign w:val="center"/>
          </w:tcPr>
          <w:p w14:paraId="534378D1" w14:textId="77777777" w:rsidR="005B1F3D" w:rsidRDefault="00000000">
            <w:pPr>
              <w:jc w:val="both"/>
            </w:pPr>
            <w:r>
              <w:rPr>
                <w:sz w:val="22"/>
              </w:rPr>
              <w:t>User accessibility</w:t>
            </w:r>
          </w:p>
        </w:tc>
        <w:tc>
          <w:tcPr>
            <w:tcW w:w="3120" w:type="dxa"/>
            <w:vAlign w:val="center"/>
          </w:tcPr>
          <w:p w14:paraId="5E7ED0E0" w14:textId="77777777" w:rsidR="005B1F3D" w:rsidRDefault="00000000">
            <w:pPr>
              <w:jc w:val="both"/>
            </w:pPr>
            <w:r>
              <w:rPr>
                <w:sz w:val="22"/>
              </w:rPr>
              <w:t>Requires repeated coding</w:t>
            </w:r>
          </w:p>
        </w:tc>
        <w:tc>
          <w:tcPr>
            <w:tcW w:w="3120" w:type="dxa"/>
            <w:vAlign w:val="center"/>
          </w:tcPr>
          <w:p w14:paraId="4220113E" w14:textId="77777777" w:rsidR="005B1F3D" w:rsidRDefault="00000000">
            <w:pPr>
              <w:jc w:val="both"/>
            </w:pPr>
            <w:r>
              <w:rPr>
                <w:sz w:val="22"/>
              </w:rPr>
              <w:t>Provide structured, reusable processing steps</w:t>
            </w:r>
          </w:p>
        </w:tc>
      </w:tr>
      <w:tr w:rsidR="005B1F3D" w14:paraId="6D46D868" w14:textId="77777777">
        <w:trPr>
          <w:jc w:val="center"/>
        </w:trPr>
        <w:tc>
          <w:tcPr>
            <w:tcW w:w="3120" w:type="dxa"/>
            <w:vAlign w:val="center"/>
          </w:tcPr>
          <w:p w14:paraId="034F01EB" w14:textId="77777777" w:rsidR="005B1F3D" w:rsidRDefault="00000000">
            <w:pPr>
              <w:jc w:val="both"/>
            </w:pPr>
            <w:r>
              <w:rPr>
                <w:sz w:val="22"/>
              </w:rPr>
              <w:t>Decision transparency</w:t>
            </w:r>
          </w:p>
        </w:tc>
        <w:tc>
          <w:tcPr>
            <w:tcW w:w="3120" w:type="dxa"/>
            <w:vAlign w:val="center"/>
          </w:tcPr>
          <w:p w14:paraId="0909374B" w14:textId="77777777" w:rsidR="005B1F3D" w:rsidRDefault="00000000">
            <w:pPr>
              <w:jc w:val="both"/>
            </w:pPr>
            <w:r>
              <w:rPr>
                <w:sz w:val="22"/>
              </w:rPr>
              <w:t>Recommendation criteria may be hidden</w:t>
            </w:r>
          </w:p>
        </w:tc>
        <w:tc>
          <w:tcPr>
            <w:tcW w:w="3120" w:type="dxa"/>
            <w:vAlign w:val="center"/>
          </w:tcPr>
          <w:p w14:paraId="419ADE16" w14:textId="77777777" w:rsidR="005B1F3D" w:rsidRDefault="00000000">
            <w:pPr>
              <w:jc w:val="both"/>
            </w:pPr>
            <w:r>
              <w:rPr>
                <w:sz w:val="22"/>
              </w:rPr>
              <w:t>Display comparative metrics and recommendation basis</w:t>
            </w:r>
          </w:p>
        </w:tc>
      </w:tr>
    </w:tbl>
    <w:p w14:paraId="51E90A50" w14:textId="77777777" w:rsidR="005B1F3D" w:rsidRDefault="005B1F3D"/>
    <w:p w14:paraId="743D74B4" w14:textId="77777777" w:rsidR="005B1F3D" w:rsidRDefault="00000000">
      <w:pPr>
        <w:spacing w:before="160" w:after="120"/>
      </w:pPr>
      <w:r>
        <w:rPr>
          <w:b/>
          <w:sz w:val="28"/>
        </w:rPr>
        <w:t>2.5 Proposed Contribution</w:t>
      </w:r>
    </w:p>
    <w:p w14:paraId="74B30ED4" w14:textId="77777777" w:rsidR="005B1F3D" w:rsidRDefault="00000000">
      <w:pPr>
        <w:spacing w:after="120"/>
        <w:jc w:val="both"/>
      </w:pPr>
      <w:r>
        <w:t>The principal contribution is an integrated platform that combines intelligent ML model recommendation with Explainable AI and Model Insights. The recommendation module is assigned to Vasantha Nithi D Y and focuses on candidate model comparison and selection. The explainability module is assigned to Saravana Yogesh M and focuses on interpreting the selected model and communicating relevant insights. The two modules are connected through a common evaluation pipeline so that the explanation stage operates on the model selected through the recommendation process.</w:t>
      </w:r>
    </w:p>
    <w:p w14:paraId="144CDB85" w14:textId="77777777" w:rsidR="005B1F3D" w:rsidRDefault="00000000">
      <w:pPr>
        <w:spacing w:before="160" w:after="120"/>
      </w:pPr>
      <w:r>
        <w:rPr>
          <w:b/>
          <w:sz w:val="28"/>
        </w:rPr>
        <w:t>2.6 Summary of Reviewed Techniques</w:t>
      </w:r>
    </w:p>
    <w:p w14:paraId="638E4492" w14:textId="77777777" w:rsidR="005B1F3D" w:rsidRDefault="00000000">
      <w:pPr>
        <w:spacing w:after="120"/>
        <w:jc w:val="both"/>
      </w:pPr>
      <w:r>
        <w:lastRenderedPageBreak/>
        <w:t>The project considers supervised classification techniques that are commonly available through standard machine learning libraries. Linear models provide a useful interpretable baseline; tree-based models capture nonlinear relationships; distance-based methods can work well when feature scaling is appropriate; probabilistic methods offer efficient alternatives for suitable data; and ensemble methods can improve predictive robustness at the cost of greater complexity. The final candidate set should be selected according to dataset characteristics and computational resources.</w:t>
      </w:r>
    </w:p>
    <w:p w14:paraId="63E98B46" w14:textId="77777777" w:rsidR="005B1F3D" w:rsidRDefault="00000000">
      <w:r>
        <w:br w:type="page"/>
      </w:r>
    </w:p>
    <w:p w14:paraId="1190EE66" w14:textId="77777777" w:rsidR="005B1F3D" w:rsidRDefault="00000000">
      <w:bookmarkStart w:id="8" w:name="ch3"/>
      <w:pPr>
        <w:spacing w:before="160" w:after="120"/>
        <w:jc w:val="center"/>
      </w:pPr>
      <w:r>
        <w:rPr>
          <w:b/>
          <w:sz w:val="28"/>
        </w:rPr>
        <w:lastRenderedPageBreak/>
        <w:t>CHAPTER 3</w:t>
      </w:r>
      <w:bookmarkEnd w:id="8"/>
    </w:p>
    <w:p w14:paraId="00167D19" w14:textId="77777777" w:rsidR="005B1F3D" w:rsidRDefault="00000000">
      <w:pPr>
        <w:spacing w:before="160" w:after="120"/>
        <w:jc w:val="center"/>
      </w:pPr>
      <w:r>
        <w:rPr>
          <w:b/>
          <w:sz w:val="28"/>
        </w:rPr>
        <w:t>ENGINEERING DESIGN &amp; TRADE-OFFS, SUSTAINABILITY, ETHICS, SAFETY, RISK &amp; SECURITY</w:t>
      </w:r>
    </w:p>
    <w:p w14:paraId="79C9EAD7" w14:textId="77777777" w:rsidR="005B1F3D" w:rsidRDefault="00000000">
      <w:pPr>
        <w:spacing w:before="160" w:after="120"/>
      </w:pPr>
      <w:r>
        <w:rPr>
          <w:b/>
          <w:sz w:val="28"/>
        </w:rPr>
        <w:t>3.1 Requirements</w:t>
      </w:r>
    </w:p>
    <w:p w14:paraId="5243343D" w14:textId="77777777" w:rsidR="005B1F3D" w:rsidRDefault="00000000">
      <w:pPr>
        <w:spacing w:before="160" w:after="120"/>
      </w:pPr>
      <w:r>
        <w:rPr>
          <w:b/>
          <w:sz w:val="28"/>
        </w:rPr>
        <w:t>Stakeholder / User Requirements</w:t>
      </w:r>
    </w:p>
    <w:tbl>
      <w:tblPr>
        <w:tblStyle w:val="TableGrid"/>
        <w:tblW w:w="0" w:type="auto"/>
        <w:jc w:val="center"/>
        <w:tblLook w:val="04A0" w:firstRow="1" w:lastRow="0" w:firstColumn="1" w:lastColumn="0" w:noHBand="0" w:noVBand="1"/>
      </w:tblPr>
      <w:tblGrid>
        <w:gridCol w:w="4675"/>
        <w:gridCol w:w="4675"/>
      </w:tblGrid>
      <w:tr w:rsidR="005B1F3D" w14:paraId="719ED299" w14:textId="77777777">
        <w:trPr>
          <w:jc w:val="center"/>
        </w:trPr>
        <w:tc>
          <w:tcPr>
            <w:tcW w:w="4680" w:type="dxa"/>
            <w:vAlign w:val="center"/>
          </w:tcPr>
          <w:p w14:paraId="7737F2A1" w14:textId="77777777" w:rsidR="005B1F3D" w:rsidRDefault="00000000">
            <w:pPr>
              <w:jc w:val="center"/>
            </w:pPr>
            <w:r>
              <w:rPr>
                <w:b/>
              </w:rPr>
              <w:t>Stakeholder</w:t>
            </w:r>
          </w:p>
        </w:tc>
        <w:tc>
          <w:tcPr>
            <w:tcW w:w="4680" w:type="dxa"/>
            <w:vAlign w:val="center"/>
          </w:tcPr>
          <w:p w14:paraId="38640EF6" w14:textId="77777777" w:rsidR="005B1F3D" w:rsidRDefault="00000000">
            <w:pPr>
              <w:jc w:val="center"/>
            </w:pPr>
            <w:r>
              <w:rPr>
                <w:b/>
              </w:rPr>
              <w:t>Requirement</w:t>
            </w:r>
          </w:p>
        </w:tc>
      </w:tr>
      <w:tr w:rsidR="005B1F3D" w14:paraId="2AC3F40D" w14:textId="77777777">
        <w:trPr>
          <w:jc w:val="center"/>
        </w:trPr>
        <w:tc>
          <w:tcPr>
            <w:tcW w:w="4680" w:type="dxa"/>
            <w:vAlign w:val="center"/>
          </w:tcPr>
          <w:p w14:paraId="7502329D" w14:textId="77777777" w:rsidR="005B1F3D" w:rsidRDefault="00000000">
            <w:pPr>
              <w:jc w:val="both"/>
            </w:pPr>
            <w:r>
              <w:rPr>
                <w:sz w:val="22"/>
              </w:rPr>
              <w:t>Student / Developer</w:t>
            </w:r>
          </w:p>
        </w:tc>
        <w:tc>
          <w:tcPr>
            <w:tcW w:w="4680" w:type="dxa"/>
            <w:vAlign w:val="center"/>
          </w:tcPr>
          <w:p w14:paraId="705C94C3" w14:textId="77777777" w:rsidR="005B1F3D" w:rsidRDefault="00000000">
            <w:pPr>
              <w:jc w:val="both"/>
            </w:pPr>
            <w:r>
              <w:rPr>
                <w:sz w:val="22"/>
              </w:rPr>
              <w:t>Easy-to-run workflow with clear intermediate outputs.</w:t>
            </w:r>
          </w:p>
        </w:tc>
      </w:tr>
      <w:tr w:rsidR="005B1F3D" w14:paraId="40439660" w14:textId="77777777">
        <w:trPr>
          <w:jc w:val="center"/>
        </w:trPr>
        <w:tc>
          <w:tcPr>
            <w:tcW w:w="4680" w:type="dxa"/>
            <w:vAlign w:val="center"/>
          </w:tcPr>
          <w:p w14:paraId="3A767043" w14:textId="77777777" w:rsidR="005B1F3D" w:rsidRDefault="00000000">
            <w:pPr>
              <w:jc w:val="both"/>
            </w:pPr>
            <w:r>
              <w:rPr>
                <w:sz w:val="22"/>
              </w:rPr>
              <w:t>Machine Learning User</w:t>
            </w:r>
          </w:p>
        </w:tc>
        <w:tc>
          <w:tcPr>
            <w:tcW w:w="4680" w:type="dxa"/>
            <w:vAlign w:val="center"/>
          </w:tcPr>
          <w:p w14:paraId="6CBD9680" w14:textId="77777777" w:rsidR="005B1F3D" w:rsidRDefault="00000000">
            <w:pPr>
              <w:jc w:val="both"/>
            </w:pPr>
            <w:r>
              <w:rPr>
                <w:sz w:val="22"/>
              </w:rPr>
              <w:t>Upload or provide a structured dataset and obtain model comparison.</w:t>
            </w:r>
          </w:p>
        </w:tc>
      </w:tr>
      <w:tr w:rsidR="005B1F3D" w14:paraId="56394895" w14:textId="77777777">
        <w:trPr>
          <w:jc w:val="center"/>
        </w:trPr>
        <w:tc>
          <w:tcPr>
            <w:tcW w:w="4680" w:type="dxa"/>
            <w:vAlign w:val="center"/>
          </w:tcPr>
          <w:p w14:paraId="7BECADAC" w14:textId="77777777" w:rsidR="005B1F3D" w:rsidRDefault="00000000">
            <w:pPr>
              <w:jc w:val="both"/>
            </w:pPr>
            <w:r>
              <w:rPr>
                <w:sz w:val="22"/>
              </w:rPr>
              <w:t>Decision Support User</w:t>
            </w:r>
          </w:p>
        </w:tc>
        <w:tc>
          <w:tcPr>
            <w:tcW w:w="4680" w:type="dxa"/>
            <w:vAlign w:val="center"/>
          </w:tcPr>
          <w:p w14:paraId="41CFA6A8" w14:textId="77777777" w:rsidR="005B1F3D" w:rsidRDefault="00000000">
            <w:pPr>
              <w:jc w:val="both"/>
            </w:pPr>
            <w:r>
              <w:rPr>
                <w:sz w:val="22"/>
              </w:rPr>
              <w:t>Receive a recommendation supported by measurable metrics.</w:t>
            </w:r>
          </w:p>
        </w:tc>
      </w:tr>
      <w:tr w:rsidR="005B1F3D" w14:paraId="1A83BAC8" w14:textId="77777777">
        <w:trPr>
          <w:jc w:val="center"/>
        </w:trPr>
        <w:tc>
          <w:tcPr>
            <w:tcW w:w="4680" w:type="dxa"/>
            <w:vAlign w:val="center"/>
          </w:tcPr>
          <w:p w14:paraId="6EA255E4" w14:textId="77777777" w:rsidR="005B1F3D" w:rsidRDefault="00000000">
            <w:pPr>
              <w:jc w:val="both"/>
            </w:pPr>
            <w:r>
              <w:rPr>
                <w:sz w:val="22"/>
              </w:rPr>
              <w:t>Technical Evaluator</w:t>
            </w:r>
          </w:p>
        </w:tc>
        <w:tc>
          <w:tcPr>
            <w:tcW w:w="4680" w:type="dxa"/>
            <w:vAlign w:val="center"/>
          </w:tcPr>
          <w:p w14:paraId="64C5FCE5" w14:textId="77777777" w:rsidR="005B1F3D" w:rsidRDefault="00000000">
            <w:pPr>
              <w:jc w:val="both"/>
            </w:pPr>
            <w:r>
              <w:rPr>
                <w:sz w:val="22"/>
              </w:rPr>
              <w:t>Observe reproducible preprocessing, testing and analysis.</w:t>
            </w:r>
          </w:p>
        </w:tc>
      </w:tr>
      <w:tr w:rsidR="005B1F3D" w14:paraId="223DB8E6" w14:textId="77777777">
        <w:trPr>
          <w:jc w:val="center"/>
        </w:trPr>
        <w:tc>
          <w:tcPr>
            <w:tcW w:w="4680" w:type="dxa"/>
            <w:vAlign w:val="center"/>
          </w:tcPr>
          <w:p w14:paraId="4AA1391D" w14:textId="77777777" w:rsidR="005B1F3D" w:rsidRDefault="00000000">
            <w:pPr>
              <w:jc w:val="both"/>
            </w:pPr>
            <w:r>
              <w:rPr>
                <w:sz w:val="22"/>
              </w:rPr>
              <w:t>Institution</w:t>
            </w:r>
          </w:p>
        </w:tc>
        <w:tc>
          <w:tcPr>
            <w:tcW w:w="4680" w:type="dxa"/>
            <w:vAlign w:val="center"/>
          </w:tcPr>
          <w:p w14:paraId="2618D8B1" w14:textId="77777777" w:rsidR="005B1F3D" w:rsidRDefault="00000000">
            <w:pPr>
              <w:jc w:val="both"/>
            </w:pPr>
            <w:r>
              <w:rPr>
                <w:sz w:val="22"/>
              </w:rPr>
              <w:t>Maintain academic integrity, responsible data use and clear contribution evidence.</w:t>
            </w:r>
          </w:p>
        </w:tc>
      </w:tr>
    </w:tbl>
    <w:p w14:paraId="34EB04AE" w14:textId="77777777" w:rsidR="005B1F3D" w:rsidRDefault="005B1F3D"/>
    <w:p w14:paraId="371F58BC" w14:textId="77777777" w:rsidR="005B1F3D" w:rsidRDefault="00000000">
      <w:pPr>
        <w:spacing w:before="160" w:after="120"/>
      </w:pPr>
      <w:r>
        <w:rPr>
          <w:b/>
          <w:sz w:val="28"/>
        </w:rPr>
        <w:t>Functional &amp; Non-Functional Requirements</w:t>
      </w:r>
    </w:p>
    <w:tbl>
      <w:tblPr>
        <w:tblStyle w:val="TableGrid"/>
        <w:tblW w:w="0" w:type="auto"/>
        <w:jc w:val="center"/>
        <w:tblLook w:val="04A0" w:firstRow="1" w:lastRow="0" w:firstColumn="1" w:lastColumn="0" w:noHBand="0" w:noVBand="1"/>
      </w:tblPr>
      <w:tblGrid>
        <w:gridCol w:w="3117"/>
        <w:gridCol w:w="3116"/>
        <w:gridCol w:w="3117"/>
      </w:tblGrid>
      <w:tr w:rsidR="005B1F3D" w14:paraId="4161635A" w14:textId="77777777">
        <w:trPr>
          <w:jc w:val="center"/>
        </w:trPr>
        <w:tc>
          <w:tcPr>
            <w:tcW w:w="3120" w:type="dxa"/>
            <w:vAlign w:val="center"/>
          </w:tcPr>
          <w:p w14:paraId="489BEFC0" w14:textId="77777777" w:rsidR="005B1F3D" w:rsidRDefault="00000000">
            <w:pPr>
              <w:jc w:val="center"/>
            </w:pPr>
            <w:r>
              <w:rPr>
                <w:b/>
              </w:rPr>
              <w:t>Requirement</w:t>
            </w:r>
          </w:p>
        </w:tc>
        <w:tc>
          <w:tcPr>
            <w:tcW w:w="3120" w:type="dxa"/>
            <w:vAlign w:val="center"/>
          </w:tcPr>
          <w:p w14:paraId="21496F38" w14:textId="77777777" w:rsidR="005B1F3D" w:rsidRDefault="00000000">
            <w:pPr>
              <w:jc w:val="center"/>
            </w:pPr>
            <w:r>
              <w:rPr>
                <w:b/>
              </w:rPr>
              <w:t>Type</w:t>
            </w:r>
          </w:p>
        </w:tc>
        <w:tc>
          <w:tcPr>
            <w:tcW w:w="3120" w:type="dxa"/>
            <w:vAlign w:val="center"/>
          </w:tcPr>
          <w:p w14:paraId="193C825A" w14:textId="77777777" w:rsidR="005B1F3D" w:rsidRDefault="00000000">
            <w:pPr>
              <w:jc w:val="center"/>
            </w:pPr>
            <w:r>
              <w:rPr>
                <w:b/>
              </w:rPr>
              <w:t>Measurable Target</w:t>
            </w:r>
          </w:p>
        </w:tc>
      </w:tr>
      <w:tr w:rsidR="005B1F3D" w14:paraId="52E7221D" w14:textId="77777777">
        <w:trPr>
          <w:jc w:val="center"/>
        </w:trPr>
        <w:tc>
          <w:tcPr>
            <w:tcW w:w="3120" w:type="dxa"/>
            <w:vAlign w:val="center"/>
          </w:tcPr>
          <w:p w14:paraId="502D576D" w14:textId="77777777" w:rsidR="005B1F3D" w:rsidRDefault="00000000">
            <w:pPr>
              <w:jc w:val="both"/>
            </w:pPr>
            <w:r>
              <w:rPr>
                <w:sz w:val="22"/>
              </w:rPr>
              <w:t>Dataset loading</w:t>
            </w:r>
          </w:p>
        </w:tc>
        <w:tc>
          <w:tcPr>
            <w:tcW w:w="3120" w:type="dxa"/>
            <w:vAlign w:val="center"/>
          </w:tcPr>
          <w:p w14:paraId="767FC15E" w14:textId="77777777" w:rsidR="005B1F3D" w:rsidRDefault="00000000">
            <w:pPr>
              <w:jc w:val="both"/>
            </w:pPr>
            <w:r>
              <w:rPr>
                <w:sz w:val="22"/>
              </w:rPr>
              <w:t>Functional</w:t>
            </w:r>
          </w:p>
        </w:tc>
        <w:tc>
          <w:tcPr>
            <w:tcW w:w="3120" w:type="dxa"/>
            <w:vAlign w:val="center"/>
          </w:tcPr>
          <w:p w14:paraId="1E2A2C03" w14:textId="77777777" w:rsidR="005B1F3D" w:rsidRDefault="00000000">
            <w:pPr>
              <w:jc w:val="both"/>
            </w:pPr>
            <w:r>
              <w:rPr>
                <w:sz w:val="22"/>
              </w:rPr>
              <w:t>Support common structured tabular input such as CSV/XLSX.</w:t>
            </w:r>
          </w:p>
        </w:tc>
      </w:tr>
      <w:tr w:rsidR="005B1F3D" w14:paraId="58CAD1DD" w14:textId="77777777">
        <w:trPr>
          <w:jc w:val="center"/>
        </w:trPr>
        <w:tc>
          <w:tcPr>
            <w:tcW w:w="3120" w:type="dxa"/>
            <w:vAlign w:val="center"/>
          </w:tcPr>
          <w:p w14:paraId="0814A721" w14:textId="77777777" w:rsidR="005B1F3D" w:rsidRDefault="00000000">
            <w:pPr>
              <w:jc w:val="both"/>
            </w:pPr>
            <w:r>
              <w:rPr>
                <w:sz w:val="22"/>
              </w:rPr>
              <w:t>Data inspection</w:t>
            </w:r>
          </w:p>
        </w:tc>
        <w:tc>
          <w:tcPr>
            <w:tcW w:w="3120" w:type="dxa"/>
            <w:vAlign w:val="center"/>
          </w:tcPr>
          <w:p w14:paraId="1B5C4261" w14:textId="77777777" w:rsidR="005B1F3D" w:rsidRDefault="00000000">
            <w:pPr>
              <w:jc w:val="both"/>
            </w:pPr>
            <w:r>
              <w:rPr>
                <w:sz w:val="22"/>
              </w:rPr>
              <w:t>Functional</w:t>
            </w:r>
          </w:p>
        </w:tc>
        <w:tc>
          <w:tcPr>
            <w:tcW w:w="3120" w:type="dxa"/>
            <w:vAlign w:val="center"/>
          </w:tcPr>
          <w:p w14:paraId="3D6B4F37" w14:textId="77777777" w:rsidR="005B1F3D" w:rsidRDefault="00000000">
            <w:pPr>
              <w:jc w:val="both"/>
            </w:pPr>
            <w:r>
              <w:rPr>
                <w:sz w:val="22"/>
              </w:rPr>
              <w:t>Display dimensions, columns, data types and missing-value information.</w:t>
            </w:r>
          </w:p>
        </w:tc>
      </w:tr>
      <w:tr w:rsidR="005B1F3D" w14:paraId="17D056B4" w14:textId="77777777">
        <w:trPr>
          <w:jc w:val="center"/>
        </w:trPr>
        <w:tc>
          <w:tcPr>
            <w:tcW w:w="3120" w:type="dxa"/>
            <w:vAlign w:val="center"/>
          </w:tcPr>
          <w:p w14:paraId="77E1DFCD" w14:textId="77777777" w:rsidR="005B1F3D" w:rsidRDefault="00000000">
            <w:pPr>
              <w:jc w:val="both"/>
            </w:pPr>
            <w:r>
              <w:rPr>
                <w:sz w:val="22"/>
              </w:rPr>
              <w:t>Preprocessing</w:t>
            </w:r>
          </w:p>
        </w:tc>
        <w:tc>
          <w:tcPr>
            <w:tcW w:w="3120" w:type="dxa"/>
            <w:vAlign w:val="center"/>
          </w:tcPr>
          <w:p w14:paraId="2F53B77B" w14:textId="77777777" w:rsidR="005B1F3D" w:rsidRDefault="00000000">
            <w:pPr>
              <w:jc w:val="both"/>
            </w:pPr>
            <w:r>
              <w:rPr>
                <w:sz w:val="22"/>
              </w:rPr>
              <w:t>Functional</w:t>
            </w:r>
          </w:p>
        </w:tc>
        <w:tc>
          <w:tcPr>
            <w:tcW w:w="3120" w:type="dxa"/>
            <w:vAlign w:val="center"/>
          </w:tcPr>
          <w:p w14:paraId="39B2B4D6" w14:textId="77777777" w:rsidR="005B1F3D" w:rsidRDefault="00000000">
            <w:pPr>
              <w:jc w:val="both"/>
            </w:pPr>
            <w:r>
              <w:rPr>
                <w:sz w:val="22"/>
              </w:rPr>
              <w:t>Transform usable categorical and numerical features into model-ready data.</w:t>
            </w:r>
          </w:p>
        </w:tc>
      </w:tr>
      <w:tr w:rsidR="005B1F3D" w14:paraId="0C3A2667" w14:textId="77777777">
        <w:trPr>
          <w:jc w:val="center"/>
        </w:trPr>
        <w:tc>
          <w:tcPr>
            <w:tcW w:w="3120" w:type="dxa"/>
            <w:vAlign w:val="center"/>
          </w:tcPr>
          <w:p w14:paraId="2E9AEC84" w14:textId="77777777" w:rsidR="005B1F3D" w:rsidRDefault="00000000">
            <w:pPr>
              <w:jc w:val="both"/>
            </w:pPr>
            <w:r>
              <w:rPr>
                <w:sz w:val="22"/>
              </w:rPr>
              <w:t>Model training</w:t>
            </w:r>
          </w:p>
        </w:tc>
        <w:tc>
          <w:tcPr>
            <w:tcW w:w="3120" w:type="dxa"/>
            <w:vAlign w:val="center"/>
          </w:tcPr>
          <w:p w14:paraId="0870557B" w14:textId="77777777" w:rsidR="005B1F3D" w:rsidRDefault="00000000">
            <w:pPr>
              <w:jc w:val="both"/>
            </w:pPr>
            <w:r>
              <w:rPr>
                <w:sz w:val="22"/>
              </w:rPr>
              <w:t>Functional</w:t>
            </w:r>
          </w:p>
        </w:tc>
        <w:tc>
          <w:tcPr>
            <w:tcW w:w="3120" w:type="dxa"/>
            <w:vAlign w:val="center"/>
          </w:tcPr>
          <w:p w14:paraId="588BF4C6" w14:textId="77777777" w:rsidR="005B1F3D" w:rsidRDefault="00000000">
            <w:pPr>
              <w:jc w:val="both"/>
            </w:pPr>
            <w:r>
              <w:rPr>
                <w:sz w:val="22"/>
              </w:rPr>
              <w:t>Train multiple candidate classification models.</w:t>
            </w:r>
          </w:p>
        </w:tc>
      </w:tr>
      <w:tr w:rsidR="005B1F3D" w14:paraId="6B78CFED" w14:textId="77777777">
        <w:trPr>
          <w:jc w:val="center"/>
        </w:trPr>
        <w:tc>
          <w:tcPr>
            <w:tcW w:w="3120" w:type="dxa"/>
            <w:vAlign w:val="center"/>
          </w:tcPr>
          <w:p w14:paraId="2DDFE20F" w14:textId="77777777" w:rsidR="005B1F3D" w:rsidRDefault="00000000">
            <w:pPr>
              <w:jc w:val="both"/>
            </w:pPr>
            <w:r>
              <w:rPr>
                <w:sz w:val="22"/>
              </w:rPr>
              <w:t>Evaluation</w:t>
            </w:r>
          </w:p>
        </w:tc>
        <w:tc>
          <w:tcPr>
            <w:tcW w:w="3120" w:type="dxa"/>
            <w:vAlign w:val="center"/>
          </w:tcPr>
          <w:p w14:paraId="00F02C79" w14:textId="77777777" w:rsidR="005B1F3D" w:rsidRDefault="00000000">
            <w:pPr>
              <w:jc w:val="both"/>
            </w:pPr>
            <w:r>
              <w:rPr>
                <w:sz w:val="22"/>
              </w:rPr>
              <w:t>Functional</w:t>
            </w:r>
          </w:p>
        </w:tc>
        <w:tc>
          <w:tcPr>
            <w:tcW w:w="3120" w:type="dxa"/>
            <w:vAlign w:val="center"/>
          </w:tcPr>
          <w:p w14:paraId="18E6DB53" w14:textId="77777777" w:rsidR="005B1F3D" w:rsidRDefault="00000000">
            <w:pPr>
              <w:jc w:val="both"/>
            </w:pPr>
            <w:r>
              <w:rPr>
                <w:sz w:val="22"/>
              </w:rPr>
              <w:t>Calculate appropriate classification metrics.</w:t>
            </w:r>
          </w:p>
        </w:tc>
      </w:tr>
      <w:tr w:rsidR="005B1F3D" w14:paraId="29B19261" w14:textId="77777777">
        <w:trPr>
          <w:jc w:val="center"/>
        </w:trPr>
        <w:tc>
          <w:tcPr>
            <w:tcW w:w="3120" w:type="dxa"/>
            <w:vAlign w:val="center"/>
          </w:tcPr>
          <w:p w14:paraId="14CD9519" w14:textId="77777777" w:rsidR="005B1F3D" w:rsidRDefault="00000000">
            <w:pPr>
              <w:jc w:val="both"/>
            </w:pPr>
            <w:r>
              <w:rPr>
                <w:sz w:val="22"/>
              </w:rPr>
              <w:t>Recommendation</w:t>
            </w:r>
          </w:p>
        </w:tc>
        <w:tc>
          <w:tcPr>
            <w:tcW w:w="3120" w:type="dxa"/>
            <w:vAlign w:val="center"/>
          </w:tcPr>
          <w:p w14:paraId="2DDDA1CC" w14:textId="77777777" w:rsidR="005B1F3D" w:rsidRDefault="00000000">
            <w:pPr>
              <w:jc w:val="both"/>
            </w:pPr>
            <w:r>
              <w:rPr>
                <w:sz w:val="22"/>
              </w:rPr>
              <w:t>Functional</w:t>
            </w:r>
          </w:p>
        </w:tc>
        <w:tc>
          <w:tcPr>
            <w:tcW w:w="3120" w:type="dxa"/>
            <w:vAlign w:val="center"/>
          </w:tcPr>
          <w:p w14:paraId="2A94CE0D" w14:textId="77777777" w:rsidR="005B1F3D" w:rsidRDefault="00000000">
            <w:pPr>
              <w:jc w:val="both"/>
            </w:pPr>
            <w:r>
              <w:rPr>
                <w:sz w:val="22"/>
              </w:rPr>
              <w:t>Select and display the best candidate according to defined criteria.</w:t>
            </w:r>
          </w:p>
        </w:tc>
      </w:tr>
      <w:tr w:rsidR="005B1F3D" w14:paraId="250C3E8F" w14:textId="77777777">
        <w:trPr>
          <w:jc w:val="center"/>
        </w:trPr>
        <w:tc>
          <w:tcPr>
            <w:tcW w:w="3120" w:type="dxa"/>
            <w:vAlign w:val="center"/>
          </w:tcPr>
          <w:p w14:paraId="1C495BEC" w14:textId="77777777" w:rsidR="005B1F3D" w:rsidRDefault="00000000">
            <w:pPr>
              <w:jc w:val="both"/>
            </w:pPr>
            <w:r>
              <w:rPr>
                <w:sz w:val="22"/>
              </w:rPr>
              <w:t>Explainability</w:t>
            </w:r>
          </w:p>
        </w:tc>
        <w:tc>
          <w:tcPr>
            <w:tcW w:w="3120" w:type="dxa"/>
            <w:vAlign w:val="center"/>
          </w:tcPr>
          <w:p w14:paraId="4558278E" w14:textId="77777777" w:rsidR="005B1F3D" w:rsidRDefault="00000000">
            <w:pPr>
              <w:jc w:val="both"/>
            </w:pPr>
            <w:r>
              <w:rPr>
                <w:sz w:val="22"/>
              </w:rPr>
              <w:t>Functional</w:t>
            </w:r>
          </w:p>
        </w:tc>
        <w:tc>
          <w:tcPr>
            <w:tcW w:w="3120" w:type="dxa"/>
            <w:vAlign w:val="center"/>
          </w:tcPr>
          <w:p w14:paraId="61F23C9D" w14:textId="77777777" w:rsidR="005B1F3D" w:rsidRDefault="00000000">
            <w:pPr>
              <w:jc w:val="both"/>
            </w:pPr>
            <w:r>
              <w:rPr>
                <w:sz w:val="22"/>
              </w:rPr>
              <w:t>Generate feature-importance/model-insight output.</w:t>
            </w:r>
          </w:p>
        </w:tc>
      </w:tr>
      <w:tr w:rsidR="005B1F3D" w14:paraId="6D999CA7" w14:textId="77777777">
        <w:trPr>
          <w:jc w:val="center"/>
        </w:trPr>
        <w:tc>
          <w:tcPr>
            <w:tcW w:w="3120" w:type="dxa"/>
            <w:vAlign w:val="center"/>
          </w:tcPr>
          <w:p w14:paraId="61C8C086" w14:textId="77777777" w:rsidR="005B1F3D" w:rsidRDefault="00000000">
            <w:pPr>
              <w:jc w:val="both"/>
            </w:pPr>
            <w:r>
              <w:rPr>
                <w:sz w:val="22"/>
              </w:rPr>
              <w:t>Usability</w:t>
            </w:r>
          </w:p>
        </w:tc>
        <w:tc>
          <w:tcPr>
            <w:tcW w:w="3120" w:type="dxa"/>
            <w:vAlign w:val="center"/>
          </w:tcPr>
          <w:p w14:paraId="6D8EC6F1" w14:textId="77777777" w:rsidR="005B1F3D" w:rsidRDefault="00000000">
            <w:pPr>
              <w:jc w:val="both"/>
            </w:pPr>
            <w:r>
              <w:rPr>
                <w:sz w:val="22"/>
              </w:rPr>
              <w:t>Non-Functional</w:t>
            </w:r>
          </w:p>
        </w:tc>
        <w:tc>
          <w:tcPr>
            <w:tcW w:w="3120" w:type="dxa"/>
            <w:vAlign w:val="center"/>
          </w:tcPr>
          <w:p w14:paraId="19730BD5" w14:textId="77777777" w:rsidR="005B1F3D" w:rsidRDefault="00000000">
            <w:pPr>
              <w:jc w:val="both"/>
            </w:pPr>
            <w:r>
              <w:rPr>
                <w:sz w:val="22"/>
              </w:rPr>
              <w:t>Outputs should be understandable without inspecting source code.</w:t>
            </w:r>
          </w:p>
        </w:tc>
      </w:tr>
      <w:tr w:rsidR="005B1F3D" w14:paraId="0CA0A986" w14:textId="77777777">
        <w:trPr>
          <w:jc w:val="center"/>
        </w:trPr>
        <w:tc>
          <w:tcPr>
            <w:tcW w:w="3120" w:type="dxa"/>
            <w:vAlign w:val="center"/>
          </w:tcPr>
          <w:p w14:paraId="391BAE4D" w14:textId="77777777" w:rsidR="005B1F3D" w:rsidRDefault="00000000">
            <w:pPr>
              <w:jc w:val="both"/>
            </w:pPr>
            <w:r>
              <w:rPr>
                <w:sz w:val="22"/>
              </w:rPr>
              <w:t>Reliability</w:t>
            </w:r>
          </w:p>
        </w:tc>
        <w:tc>
          <w:tcPr>
            <w:tcW w:w="3120" w:type="dxa"/>
            <w:vAlign w:val="center"/>
          </w:tcPr>
          <w:p w14:paraId="75FA8EB8" w14:textId="77777777" w:rsidR="005B1F3D" w:rsidRDefault="00000000">
            <w:pPr>
              <w:jc w:val="both"/>
            </w:pPr>
            <w:r>
              <w:rPr>
                <w:sz w:val="22"/>
              </w:rPr>
              <w:t>Non-Functional</w:t>
            </w:r>
          </w:p>
        </w:tc>
        <w:tc>
          <w:tcPr>
            <w:tcW w:w="3120" w:type="dxa"/>
            <w:vAlign w:val="center"/>
          </w:tcPr>
          <w:p w14:paraId="28422560" w14:textId="77777777" w:rsidR="005B1F3D" w:rsidRDefault="00000000">
            <w:pPr>
              <w:jc w:val="both"/>
            </w:pPr>
            <w:r>
              <w:rPr>
                <w:sz w:val="22"/>
              </w:rPr>
              <w:t xml:space="preserve">Repeated execution on the same input should follow the same </w:t>
            </w:r>
            <w:r>
              <w:rPr>
                <w:sz w:val="22"/>
              </w:rPr>
              <w:lastRenderedPageBreak/>
              <w:t>defined workflow.</w:t>
            </w:r>
          </w:p>
        </w:tc>
      </w:tr>
      <w:tr w:rsidR="005B1F3D" w14:paraId="5C97A56F" w14:textId="77777777">
        <w:trPr>
          <w:jc w:val="center"/>
        </w:trPr>
        <w:tc>
          <w:tcPr>
            <w:tcW w:w="3120" w:type="dxa"/>
            <w:vAlign w:val="center"/>
          </w:tcPr>
          <w:p w14:paraId="0A941E66" w14:textId="77777777" w:rsidR="005B1F3D" w:rsidRDefault="00000000">
            <w:pPr>
              <w:jc w:val="both"/>
            </w:pPr>
            <w:r>
              <w:rPr>
                <w:sz w:val="22"/>
              </w:rPr>
              <w:lastRenderedPageBreak/>
              <w:t>Security</w:t>
            </w:r>
          </w:p>
        </w:tc>
        <w:tc>
          <w:tcPr>
            <w:tcW w:w="3120" w:type="dxa"/>
            <w:vAlign w:val="center"/>
          </w:tcPr>
          <w:p w14:paraId="6F5EE2AD" w14:textId="77777777" w:rsidR="005B1F3D" w:rsidRDefault="00000000">
            <w:pPr>
              <w:jc w:val="both"/>
            </w:pPr>
            <w:r>
              <w:rPr>
                <w:sz w:val="22"/>
              </w:rPr>
              <w:t>Non-Functional</w:t>
            </w:r>
          </w:p>
        </w:tc>
        <w:tc>
          <w:tcPr>
            <w:tcW w:w="3120" w:type="dxa"/>
            <w:vAlign w:val="center"/>
          </w:tcPr>
          <w:p w14:paraId="262B0CD2" w14:textId="77777777" w:rsidR="005B1F3D" w:rsidRDefault="00000000">
            <w:pPr>
              <w:jc w:val="both"/>
            </w:pPr>
            <w:r>
              <w:rPr>
                <w:sz w:val="22"/>
              </w:rPr>
              <w:t>Avoid unnecessary exposure of sensitive user data.</w:t>
            </w:r>
          </w:p>
        </w:tc>
      </w:tr>
    </w:tbl>
    <w:p w14:paraId="40B288AA" w14:textId="77777777" w:rsidR="005B1F3D" w:rsidRDefault="005B1F3D"/>
    <w:p w14:paraId="1C31A678" w14:textId="77777777" w:rsidR="005B1F3D" w:rsidRDefault="00000000">
      <w:pPr>
        <w:spacing w:before="160" w:after="120"/>
      </w:pPr>
      <w:r>
        <w:rPr>
          <w:b/>
          <w:sz w:val="28"/>
        </w:rPr>
        <w:t>3.2 Constraints &amp; Applicable Standards</w:t>
      </w:r>
    </w:p>
    <w:p w14:paraId="37CC12B9" w14:textId="77777777" w:rsidR="005B1F3D" w:rsidRDefault="00000000">
      <w:pPr>
        <w:spacing w:after="120"/>
        <w:jc w:val="both"/>
      </w:pPr>
      <w:r>
        <w:t>The project is primarily a software engineering and machine learning prototype. Its important constraints include available computational resources, dataset quality, model training time, explainability limitations, and responsible handling of user-provided data. The report follows the institutional requirement to identify specific standards and responsible practices rather than making a generic claim that standards were followed.</w:t>
      </w:r>
    </w:p>
    <w:tbl>
      <w:tblPr>
        <w:tblStyle w:val="TableGrid"/>
        <w:tblW w:w="0" w:type="auto"/>
        <w:jc w:val="center"/>
        <w:tblLook w:val="04A0" w:firstRow="1" w:lastRow="0" w:firstColumn="1" w:lastColumn="0" w:noHBand="0" w:noVBand="1"/>
      </w:tblPr>
      <w:tblGrid>
        <w:gridCol w:w="3116"/>
        <w:gridCol w:w="3117"/>
        <w:gridCol w:w="3117"/>
      </w:tblGrid>
      <w:tr w:rsidR="005B1F3D" w14:paraId="17834A09" w14:textId="77777777">
        <w:trPr>
          <w:jc w:val="center"/>
        </w:trPr>
        <w:tc>
          <w:tcPr>
            <w:tcW w:w="3120" w:type="dxa"/>
            <w:vAlign w:val="center"/>
          </w:tcPr>
          <w:p w14:paraId="2AF727D6" w14:textId="77777777" w:rsidR="005B1F3D" w:rsidRDefault="00000000">
            <w:pPr>
              <w:jc w:val="center"/>
            </w:pPr>
            <w:r>
              <w:rPr>
                <w:b/>
              </w:rPr>
              <w:t>Standard / Code / Practice</w:t>
            </w:r>
          </w:p>
        </w:tc>
        <w:tc>
          <w:tcPr>
            <w:tcW w:w="3120" w:type="dxa"/>
            <w:vAlign w:val="center"/>
          </w:tcPr>
          <w:p w14:paraId="66C01468" w14:textId="77777777" w:rsidR="005B1F3D" w:rsidRDefault="00000000">
            <w:pPr>
              <w:jc w:val="center"/>
            </w:pPr>
            <w:r>
              <w:rPr>
                <w:b/>
              </w:rPr>
              <w:t>Requirement</w:t>
            </w:r>
          </w:p>
        </w:tc>
        <w:tc>
          <w:tcPr>
            <w:tcW w:w="3120" w:type="dxa"/>
            <w:vAlign w:val="center"/>
          </w:tcPr>
          <w:p w14:paraId="71DBC78C" w14:textId="77777777" w:rsidR="005B1F3D" w:rsidRDefault="00000000">
            <w:pPr>
              <w:jc w:val="center"/>
            </w:pPr>
            <w:r>
              <w:rPr>
                <w:b/>
              </w:rPr>
              <w:t>How Applied in This Project</w:t>
            </w:r>
          </w:p>
        </w:tc>
      </w:tr>
      <w:tr w:rsidR="005B1F3D" w14:paraId="4CFD8851" w14:textId="77777777">
        <w:trPr>
          <w:jc w:val="center"/>
        </w:trPr>
        <w:tc>
          <w:tcPr>
            <w:tcW w:w="3120" w:type="dxa"/>
            <w:vAlign w:val="center"/>
          </w:tcPr>
          <w:p w14:paraId="22BBFEA2" w14:textId="77777777" w:rsidR="005B1F3D" w:rsidRDefault="00000000">
            <w:pPr>
              <w:jc w:val="both"/>
            </w:pPr>
            <w:r>
              <w:rPr>
                <w:sz w:val="22"/>
              </w:rPr>
              <w:t>IEEE 7000-2021</w:t>
            </w:r>
          </w:p>
        </w:tc>
        <w:tc>
          <w:tcPr>
            <w:tcW w:w="3120" w:type="dxa"/>
            <w:vAlign w:val="center"/>
          </w:tcPr>
          <w:p w14:paraId="21244BA5" w14:textId="77777777" w:rsidR="005B1F3D" w:rsidRDefault="00000000">
            <w:pPr>
              <w:jc w:val="both"/>
            </w:pPr>
            <w:r>
              <w:rPr>
                <w:sz w:val="22"/>
              </w:rPr>
              <w:t>Model process for addressing ethical concerns in system design</w:t>
            </w:r>
          </w:p>
        </w:tc>
        <w:tc>
          <w:tcPr>
            <w:tcW w:w="3120" w:type="dxa"/>
            <w:vAlign w:val="center"/>
          </w:tcPr>
          <w:p w14:paraId="0876B4AA" w14:textId="77777777" w:rsidR="005B1F3D" w:rsidRDefault="00000000">
            <w:pPr>
              <w:jc w:val="both"/>
            </w:pPr>
            <w:r>
              <w:rPr>
                <w:sz w:val="22"/>
              </w:rPr>
              <w:t>Ethical considerations are integrated into system requirements and design decisions.</w:t>
            </w:r>
          </w:p>
        </w:tc>
      </w:tr>
      <w:tr w:rsidR="005B1F3D" w14:paraId="5182E7C5" w14:textId="77777777">
        <w:trPr>
          <w:jc w:val="center"/>
        </w:trPr>
        <w:tc>
          <w:tcPr>
            <w:tcW w:w="3120" w:type="dxa"/>
            <w:vAlign w:val="center"/>
          </w:tcPr>
          <w:p w14:paraId="35636BDC" w14:textId="77777777" w:rsidR="005B1F3D" w:rsidRDefault="00000000">
            <w:pPr>
              <w:jc w:val="both"/>
            </w:pPr>
            <w:r>
              <w:rPr>
                <w:sz w:val="22"/>
              </w:rPr>
              <w:t>IEEE 7010-2020</w:t>
            </w:r>
          </w:p>
        </w:tc>
        <w:tc>
          <w:tcPr>
            <w:tcW w:w="3120" w:type="dxa"/>
            <w:vAlign w:val="center"/>
          </w:tcPr>
          <w:p w14:paraId="422DA7FF" w14:textId="77777777" w:rsidR="005B1F3D" w:rsidRDefault="00000000">
            <w:pPr>
              <w:jc w:val="both"/>
            </w:pPr>
            <w:r>
              <w:rPr>
                <w:sz w:val="22"/>
              </w:rPr>
              <w:t>Assessment of the impact of autonomous and intelligent systems</w:t>
            </w:r>
          </w:p>
        </w:tc>
        <w:tc>
          <w:tcPr>
            <w:tcW w:w="3120" w:type="dxa"/>
            <w:vAlign w:val="center"/>
          </w:tcPr>
          <w:p w14:paraId="6C92A9A4" w14:textId="77777777" w:rsidR="005B1F3D" w:rsidRDefault="00000000">
            <w:pPr>
              <w:jc w:val="both"/>
            </w:pPr>
            <w:r>
              <w:rPr>
                <w:sz w:val="22"/>
              </w:rPr>
              <w:t>Used as a guiding principle for considering user impact and responsible AI communication.</w:t>
            </w:r>
          </w:p>
        </w:tc>
      </w:tr>
      <w:tr w:rsidR="005B1F3D" w14:paraId="3ABAE938" w14:textId="77777777">
        <w:trPr>
          <w:jc w:val="center"/>
        </w:trPr>
        <w:tc>
          <w:tcPr>
            <w:tcW w:w="3120" w:type="dxa"/>
            <w:vAlign w:val="center"/>
          </w:tcPr>
          <w:p w14:paraId="26025FB0" w14:textId="77777777" w:rsidR="005B1F3D" w:rsidRDefault="00000000">
            <w:pPr>
              <w:jc w:val="both"/>
            </w:pPr>
            <w:r>
              <w:rPr>
                <w:sz w:val="22"/>
              </w:rPr>
              <w:t>ISO/IEC 25010</w:t>
            </w:r>
          </w:p>
        </w:tc>
        <w:tc>
          <w:tcPr>
            <w:tcW w:w="3120" w:type="dxa"/>
            <w:vAlign w:val="center"/>
          </w:tcPr>
          <w:p w14:paraId="441DA4BA" w14:textId="77777777" w:rsidR="005B1F3D" w:rsidRDefault="00000000">
            <w:pPr>
              <w:jc w:val="both"/>
            </w:pPr>
            <w:r>
              <w:rPr>
                <w:sz w:val="22"/>
              </w:rPr>
              <w:t>Software product quality model</w:t>
            </w:r>
          </w:p>
        </w:tc>
        <w:tc>
          <w:tcPr>
            <w:tcW w:w="3120" w:type="dxa"/>
            <w:vAlign w:val="center"/>
          </w:tcPr>
          <w:p w14:paraId="4045397B" w14:textId="77777777" w:rsidR="005B1F3D" w:rsidRDefault="00000000">
            <w:pPr>
              <w:jc w:val="both"/>
            </w:pPr>
            <w:r>
              <w:rPr>
                <w:sz w:val="22"/>
              </w:rPr>
              <w:t>Used as a reference for usability, reliability and maintainability considerations.</w:t>
            </w:r>
          </w:p>
        </w:tc>
      </w:tr>
      <w:tr w:rsidR="005B1F3D" w14:paraId="4E7A3619" w14:textId="77777777">
        <w:trPr>
          <w:jc w:val="center"/>
        </w:trPr>
        <w:tc>
          <w:tcPr>
            <w:tcW w:w="3120" w:type="dxa"/>
            <w:vAlign w:val="center"/>
          </w:tcPr>
          <w:p w14:paraId="2F91D266" w14:textId="77777777" w:rsidR="005B1F3D" w:rsidRDefault="00000000">
            <w:pPr>
              <w:jc w:val="both"/>
            </w:pPr>
            <w:r>
              <w:rPr>
                <w:sz w:val="22"/>
              </w:rPr>
              <w:t>Institutional academic integrity requirements</w:t>
            </w:r>
          </w:p>
        </w:tc>
        <w:tc>
          <w:tcPr>
            <w:tcW w:w="3120" w:type="dxa"/>
            <w:vAlign w:val="center"/>
          </w:tcPr>
          <w:p w14:paraId="084170B8" w14:textId="77777777" w:rsidR="005B1F3D" w:rsidRDefault="00000000">
            <w:pPr>
              <w:jc w:val="both"/>
            </w:pPr>
            <w:r>
              <w:rPr>
                <w:sz w:val="22"/>
              </w:rPr>
              <w:t>Accurate attribution and disclosure</w:t>
            </w:r>
          </w:p>
        </w:tc>
        <w:tc>
          <w:tcPr>
            <w:tcW w:w="3120" w:type="dxa"/>
            <w:vAlign w:val="center"/>
          </w:tcPr>
          <w:p w14:paraId="518DF844" w14:textId="77777777" w:rsidR="005B1F3D" w:rsidRDefault="00000000">
            <w:pPr>
              <w:jc w:val="both"/>
            </w:pPr>
            <w:r>
              <w:rPr>
                <w:sz w:val="22"/>
              </w:rPr>
              <w:t>Sources, datasets, software and AI-assisted resources are acknowledged.</w:t>
            </w:r>
          </w:p>
        </w:tc>
      </w:tr>
    </w:tbl>
    <w:p w14:paraId="417A3E6A" w14:textId="77777777" w:rsidR="005B1F3D" w:rsidRDefault="005B1F3D"/>
    <w:p w14:paraId="09B9407A" w14:textId="77777777" w:rsidR="005B1F3D" w:rsidRDefault="00000000">
      <w:pPr>
        <w:spacing w:before="160" w:after="120"/>
      </w:pPr>
      <w:r>
        <w:rPr>
          <w:b/>
          <w:sz w:val="28"/>
        </w:rPr>
        <w:t>3.3 Design Specifications</w:t>
      </w:r>
    </w:p>
    <w:tbl>
      <w:tblPr>
        <w:tblStyle w:val="TableGrid"/>
        <w:tblW w:w="0" w:type="auto"/>
        <w:jc w:val="center"/>
        <w:tblLook w:val="04A0" w:firstRow="1" w:lastRow="0" w:firstColumn="1" w:lastColumn="0" w:noHBand="0" w:noVBand="1"/>
      </w:tblPr>
      <w:tblGrid>
        <w:gridCol w:w="2338"/>
        <w:gridCol w:w="2339"/>
        <w:gridCol w:w="2337"/>
        <w:gridCol w:w="2336"/>
      </w:tblGrid>
      <w:tr w:rsidR="005B1F3D" w14:paraId="0A1934BE" w14:textId="77777777">
        <w:trPr>
          <w:jc w:val="center"/>
        </w:trPr>
        <w:tc>
          <w:tcPr>
            <w:tcW w:w="2340" w:type="dxa"/>
            <w:vAlign w:val="center"/>
          </w:tcPr>
          <w:p w14:paraId="22EB453D" w14:textId="77777777" w:rsidR="005B1F3D" w:rsidRDefault="00000000">
            <w:pPr>
              <w:jc w:val="center"/>
            </w:pPr>
            <w:r>
              <w:rPr>
                <w:b/>
              </w:rPr>
              <w:t>Parameter</w:t>
            </w:r>
          </w:p>
        </w:tc>
        <w:tc>
          <w:tcPr>
            <w:tcW w:w="2340" w:type="dxa"/>
            <w:vAlign w:val="center"/>
          </w:tcPr>
          <w:p w14:paraId="36CC027D" w14:textId="77777777" w:rsidR="005B1F3D" w:rsidRDefault="00000000">
            <w:pPr>
              <w:jc w:val="center"/>
            </w:pPr>
            <w:r>
              <w:rPr>
                <w:b/>
              </w:rPr>
              <w:t>Target / Requirement</w:t>
            </w:r>
          </w:p>
        </w:tc>
        <w:tc>
          <w:tcPr>
            <w:tcW w:w="2340" w:type="dxa"/>
            <w:vAlign w:val="center"/>
          </w:tcPr>
          <w:p w14:paraId="4B883A45" w14:textId="77777777" w:rsidR="005B1F3D" w:rsidRDefault="00000000">
            <w:pPr>
              <w:jc w:val="center"/>
            </w:pPr>
            <w:r>
              <w:rPr>
                <w:b/>
              </w:rPr>
              <w:t>Unit</w:t>
            </w:r>
          </w:p>
        </w:tc>
        <w:tc>
          <w:tcPr>
            <w:tcW w:w="2340" w:type="dxa"/>
            <w:vAlign w:val="center"/>
          </w:tcPr>
          <w:p w14:paraId="44304022" w14:textId="77777777" w:rsidR="005B1F3D" w:rsidRDefault="00000000">
            <w:pPr>
              <w:jc w:val="center"/>
            </w:pPr>
            <w:r>
              <w:rPr>
                <w:b/>
              </w:rPr>
              <w:t>Priority</w:t>
            </w:r>
          </w:p>
        </w:tc>
      </w:tr>
      <w:tr w:rsidR="005B1F3D" w14:paraId="636E4B2F" w14:textId="77777777">
        <w:trPr>
          <w:jc w:val="center"/>
        </w:trPr>
        <w:tc>
          <w:tcPr>
            <w:tcW w:w="2340" w:type="dxa"/>
            <w:vAlign w:val="center"/>
          </w:tcPr>
          <w:p w14:paraId="04090F14" w14:textId="77777777" w:rsidR="005B1F3D" w:rsidRDefault="00000000">
            <w:pPr>
              <w:jc w:val="both"/>
            </w:pPr>
            <w:r>
              <w:rPr>
                <w:sz w:val="22"/>
              </w:rPr>
              <w:t>Input data format</w:t>
            </w:r>
          </w:p>
        </w:tc>
        <w:tc>
          <w:tcPr>
            <w:tcW w:w="2340" w:type="dxa"/>
            <w:vAlign w:val="center"/>
          </w:tcPr>
          <w:p w14:paraId="6A9432A0" w14:textId="77777777" w:rsidR="005B1F3D" w:rsidRDefault="00000000">
            <w:pPr>
              <w:jc w:val="both"/>
            </w:pPr>
            <w:r>
              <w:rPr>
                <w:sz w:val="22"/>
              </w:rPr>
              <w:t>Structured tabular dataset</w:t>
            </w:r>
          </w:p>
        </w:tc>
        <w:tc>
          <w:tcPr>
            <w:tcW w:w="2340" w:type="dxa"/>
            <w:vAlign w:val="center"/>
          </w:tcPr>
          <w:p w14:paraId="52672573" w14:textId="77777777" w:rsidR="005B1F3D" w:rsidRDefault="00000000">
            <w:pPr>
              <w:jc w:val="both"/>
            </w:pPr>
            <w:r>
              <w:rPr>
                <w:sz w:val="22"/>
              </w:rPr>
              <w:t>file</w:t>
            </w:r>
          </w:p>
        </w:tc>
        <w:tc>
          <w:tcPr>
            <w:tcW w:w="2340" w:type="dxa"/>
            <w:vAlign w:val="center"/>
          </w:tcPr>
          <w:p w14:paraId="5A149A3F" w14:textId="77777777" w:rsidR="005B1F3D" w:rsidRDefault="00000000">
            <w:pPr>
              <w:jc w:val="both"/>
            </w:pPr>
            <w:r>
              <w:rPr>
                <w:sz w:val="22"/>
              </w:rPr>
              <w:t>High</w:t>
            </w:r>
          </w:p>
        </w:tc>
      </w:tr>
      <w:tr w:rsidR="005B1F3D" w14:paraId="74873624" w14:textId="77777777">
        <w:trPr>
          <w:jc w:val="center"/>
        </w:trPr>
        <w:tc>
          <w:tcPr>
            <w:tcW w:w="2340" w:type="dxa"/>
            <w:vAlign w:val="center"/>
          </w:tcPr>
          <w:p w14:paraId="19474449" w14:textId="77777777" w:rsidR="005B1F3D" w:rsidRDefault="00000000">
            <w:pPr>
              <w:jc w:val="both"/>
            </w:pPr>
            <w:r>
              <w:rPr>
                <w:sz w:val="22"/>
              </w:rPr>
              <w:t>Candidate models</w:t>
            </w:r>
          </w:p>
        </w:tc>
        <w:tc>
          <w:tcPr>
            <w:tcW w:w="2340" w:type="dxa"/>
            <w:vAlign w:val="center"/>
          </w:tcPr>
          <w:p w14:paraId="5E1361CF" w14:textId="77777777" w:rsidR="005B1F3D" w:rsidRDefault="00000000">
            <w:pPr>
              <w:jc w:val="both"/>
            </w:pPr>
            <w:r>
              <w:rPr>
                <w:sz w:val="22"/>
              </w:rPr>
              <w:t>At least three suitable algorithms</w:t>
            </w:r>
          </w:p>
        </w:tc>
        <w:tc>
          <w:tcPr>
            <w:tcW w:w="2340" w:type="dxa"/>
            <w:vAlign w:val="center"/>
          </w:tcPr>
          <w:p w14:paraId="289C325E" w14:textId="77777777" w:rsidR="005B1F3D" w:rsidRDefault="00000000">
            <w:pPr>
              <w:jc w:val="both"/>
            </w:pPr>
            <w:r>
              <w:rPr>
                <w:sz w:val="22"/>
              </w:rPr>
              <w:t>count</w:t>
            </w:r>
          </w:p>
        </w:tc>
        <w:tc>
          <w:tcPr>
            <w:tcW w:w="2340" w:type="dxa"/>
            <w:vAlign w:val="center"/>
          </w:tcPr>
          <w:p w14:paraId="0B4516C5" w14:textId="77777777" w:rsidR="005B1F3D" w:rsidRDefault="00000000">
            <w:pPr>
              <w:jc w:val="both"/>
            </w:pPr>
            <w:r>
              <w:rPr>
                <w:sz w:val="22"/>
              </w:rPr>
              <w:t>High</w:t>
            </w:r>
          </w:p>
        </w:tc>
      </w:tr>
      <w:tr w:rsidR="005B1F3D" w14:paraId="64AFF403" w14:textId="77777777">
        <w:trPr>
          <w:jc w:val="center"/>
        </w:trPr>
        <w:tc>
          <w:tcPr>
            <w:tcW w:w="2340" w:type="dxa"/>
            <w:vAlign w:val="center"/>
          </w:tcPr>
          <w:p w14:paraId="0234F439" w14:textId="77777777" w:rsidR="005B1F3D" w:rsidRDefault="00000000">
            <w:pPr>
              <w:jc w:val="both"/>
            </w:pPr>
            <w:r>
              <w:rPr>
                <w:sz w:val="22"/>
              </w:rPr>
              <w:t>Evaluation</w:t>
            </w:r>
          </w:p>
        </w:tc>
        <w:tc>
          <w:tcPr>
            <w:tcW w:w="2340" w:type="dxa"/>
            <w:vAlign w:val="center"/>
          </w:tcPr>
          <w:p w14:paraId="4489ECF9" w14:textId="77777777" w:rsidR="005B1F3D" w:rsidRDefault="00000000">
            <w:pPr>
              <w:jc w:val="both"/>
            </w:pPr>
            <w:r>
              <w:rPr>
                <w:sz w:val="22"/>
              </w:rPr>
              <w:t>Accuracy plus class-sensitive metrics where relevant</w:t>
            </w:r>
          </w:p>
        </w:tc>
        <w:tc>
          <w:tcPr>
            <w:tcW w:w="2340" w:type="dxa"/>
            <w:vAlign w:val="center"/>
          </w:tcPr>
          <w:p w14:paraId="7A54E41F" w14:textId="77777777" w:rsidR="005B1F3D" w:rsidRDefault="00000000">
            <w:pPr>
              <w:jc w:val="both"/>
            </w:pPr>
            <w:r>
              <w:rPr>
                <w:sz w:val="22"/>
              </w:rPr>
              <w:t>% / score</w:t>
            </w:r>
          </w:p>
        </w:tc>
        <w:tc>
          <w:tcPr>
            <w:tcW w:w="2340" w:type="dxa"/>
            <w:vAlign w:val="center"/>
          </w:tcPr>
          <w:p w14:paraId="25C07E09" w14:textId="77777777" w:rsidR="005B1F3D" w:rsidRDefault="00000000">
            <w:pPr>
              <w:jc w:val="both"/>
            </w:pPr>
            <w:r>
              <w:rPr>
                <w:sz w:val="22"/>
              </w:rPr>
              <w:t>High</w:t>
            </w:r>
          </w:p>
        </w:tc>
      </w:tr>
      <w:tr w:rsidR="005B1F3D" w14:paraId="01145E4B" w14:textId="77777777">
        <w:trPr>
          <w:jc w:val="center"/>
        </w:trPr>
        <w:tc>
          <w:tcPr>
            <w:tcW w:w="2340" w:type="dxa"/>
            <w:vAlign w:val="center"/>
          </w:tcPr>
          <w:p w14:paraId="4D3101A3" w14:textId="77777777" w:rsidR="005B1F3D" w:rsidRDefault="00000000">
            <w:pPr>
              <w:jc w:val="both"/>
            </w:pPr>
            <w:r>
              <w:rPr>
                <w:sz w:val="22"/>
              </w:rPr>
              <w:t>Recommendation</w:t>
            </w:r>
          </w:p>
        </w:tc>
        <w:tc>
          <w:tcPr>
            <w:tcW w:w="2340" w:type="dxa"/>
            <w:vAlign w:val="center"/>
          </w:tcPr>
          <w:p w14:paraId="6C18AF4A" w14:textId="77777777" w:rsidR="005B1F3D" w:rsidRDefault="00000000">
            <w:pPr>
              <w:jc w:val="both"/>
            </w:pPr>
            <w:r>
              <w:rPr>
                <w:sz w:val="22"/>
              </w:rPr>
              <w:t>Metric-supported candidate selection</w:t>
            </w:r>
          </w:p>
        </w:tc>
        <w:tc>
          <w:tcPr>
            <w:tcW w:w="2340" w:type="dxa"/>
            <w:vAlign w:val="center"/>
          </w:tcPr>
          <w:p w14:paraId="0A09AB5D" w14:textId="77777777" w:rsidR="005B1F3D" w:rsidRDefault="00000000">
            <w:pPr>
              <w:jc w:val="both"/>
            </w:pPr>
            <w:r>
              <w:rPr>
                <w:sz w:val="22"/>
              </w:rPr>
              <w:t>decision</w:t>
            </w:r>
          </w:p>
        </w:tc>
        <w:tc>
          <w:tcPr>
            <w:tcW w:w="2340" w:type="dxa"/>
            <w:vAlign w:val="center"/>
          </w:tcPr>
          <w:p w14:paraId="2FFFBD77" w14:textId="77777777" w:rsidR="005B1F3D" w:rsidRDefault="00000000">
            <w:pPr>
              <w:jc w:val="both"/>
            </w:pPr>
            <w:r>
              <w:rPr>
                <w:sz w:val="22"/>
              </w:rPr>
              <w:t>High</w:t>
            </w:r>
          </w:p>
        </w:tc>
      </w:tr>
      <w:tr w:rsidR="005B1F3D" w14:paraId="4D967E82" w14:textId="77777777">
        <w:trPr>
          <w:jc w:val="center"/>
        </w:trPr>
        <w:tc>
          <w:tcPr>
            <w:tcW w:w="2340" w:type="dxa"/>
            <w:vAlign w:val="center"/>
          </w:tcPr>
          <w:p w14:paraId="0572117B" w14:textId="77777777" w:rsidR="005B1F3D" w:rsidRDefault="00000000">
            <w:pPr>
              <w:jc w:val="both"/>
            </w:pPr>
            <w:r>
              <w:rPr>
                <w:sz w:val="22"/>
              </w:rPr>
              <w:t>Explainability</w:t>
            </w:r>
          </w:p>
        </w:tc>
        <w:tc>
          <w:tcPr>
            <w:tcW w:w="2340" w:type="dxa"/>
            <w:vAlign w:val="center"/>
          </w:tcPr>
          <w:p w14:paraId="041551F0" w14:textId="77777777" w:rsidR="005B1F3D" w:rsidRDefault="00000000">
            <w:pPr>
              <w:jc w:val="both"/>
            </w:pPr>
            <w:r>
              <w:rPr>
                <w:sz w:val="22"/>
              </w:rPr>
              <w:t>Feature-importance/model-insight output</w:t>
            </w:r>
          </w:p>
        </w:tc>
        <w:tc>
          <w:tcPr>
            <w:tcW w:w="2340" w:type="dxa"/>
            <w:vAlign w:val="center"/>
          </w:tcPr>
          <w:p w14:paraId="40F51047" w14:textId="77777777" w:rsidR="005B1F3D" w:rsidRDefault="00000000">
            <w:pPr>
              <w:jc w:val="both"/>
            </w:pPr>
            <w:r>
              <w:rPr>
                <w:sz w:val="22"/>
              </w:rPr>
              <w:t>score/plot</w:t>
            </w:r>
          </w:p>
        </w:tc>
        <w:tc>
          <w:tcPr>
            <w:tcW w:w="2340" w:type="dxa"/>
            <w:vAlign w:val="center"/>
          </w:tcPr>
          <w:p w14:paraId="147E552E" w14:textId="77777777" w:rsidR="005B1F3D" w:rsidRDefault="00000000">
            <w:pPr>
              <w:jc w:val="both"/>
            </w:pPr>
            <w:r>
              <w:rPr>
                <w:sz w:val="22"/>
              </w:rPr>
              <w:t>High</w:t>
            </w:r>
          </w:p>
        </w:tc>
      </w:tr>
      <w:tr w:rsidR="005B1F3D" w14:paraId="55A5F4F3" w14:textId="77777777">
        <w:trPr>
          <w:jc w:val="center"/>
        </w:trPr>
        <w:tc>
          <w:tcPr>
            <w:tcW w:w="2340" w:type="dxa"/>
            <w:vAlign w:val="center"/>
          </w:tcPr>
          <w:p w14:paraId="21800EEE" w14:textId="77777777" w:rsidR="005B1F3D" w:rsidRDefault="00000000">
            <w:pPr>
              <w:jc w:val="both"/>
            </w:pPr>
            <w:r>
              <w:rPr>
                <w:sz w:val="22"/>
              </w:rPr>
              <w:t>Reproducibility</w:t>
            </w:r>
          </w:p>
        </w:tc>
        <w:tc>
          <w:tcPr>
            <w:tcW w:w="2340" w:type="dxa"/>
            <w:vAlign w:val="center"/>
          </w:tcPr>
          <w:p w14:paraId="48C981CC" w14:textId="77777777" w:rsidR="005B1F3D" w:rsidRDefault="00000000">
            <w:pPr>
              <w:jc w:val="both"/>
            </w:pPr>
            <w:r>
              <w:rPr>
                <w:sz w:val="22"/>
              </w:rPr>
              <w:t>Defined split/random-state procedure</w:t>
            </w:r>
          </w:p>
        </w:tc>
        <w:tc>
          <w:tcPr>
            <w:tcW w:w="2340" w:type="dxa"/>
            <w:vAlign w:val="center"/>
          </w:tcPr>
          <w:p w14:paraId="758557EE" w14:textId="77777777" w:rsidR="005B1F3D" w:rsidRDefault="00000000">
            <w:pPr>
              <w:jc w:val="both"/>
            </w:pPr>
            <w:r>
              <w:rPr>
                <w:sz w:val="22"/>
              </w:rPr>
              <w:t>—</w:t>
            </w:r>
          </w:p>
        </w:tc>
        <w:tc>
          <w:tcPr>
            <w:tcW w:w="2340" w:type="dxa"/>
            <w:vAlign w:val="center"/>
          </w:tcPr>
          <w:p w14:paraId="178B4A16" w14:textId="77777777" w:rsidR="005B1F3D" w:rsidRDefault="00000000">
            <w:pPr>
              <w:jc w:val="both"/>
            </w:pPr>
            <w:r>
              <w:rPr>
                <w:sz w:val="22"/>
              </w:rPr>
              <w:t>Medium</w:t>
            </w:r>
          </w:p>
        </w:tc>
      </w:tr>
      <w:tr w:rsidR="005B1F3D" w14:paraId="38EDC4C6" w14:textId="77777777">
        <w:trPr>
          <w:jc w:val="center"/>
        </w:trPr>
        <w:tc>
          <w:tcPr>
            <w:tcW w:w="2340" w:type="dxa"/>
            <w:vAlign w:val="center"/>
          </w:tcPr>
          <w:p w14:paraId="5AB2E8A4" w14:textId="77777777" w:rsidR="005B1F3D" w:rsidRDefault="00000000">
            <w:pPr>
              <w:jc w:val="both"/>
            </w:pPr>
            <w:r>
              <w:rPr>
                <w:sz w:val="22"/>
              </w:rPr>
              <w:t>Usability</w:t>
            </w:r>
          </w:p>
        </w:tc>
        <w:tc>
          <w:tcPr>
            <w:tcW w:w="2340" w:type="dxa"/>
            <w:vAlign w:val="center"/>
          </w:tcPr>
          <w:p w14:paraId="1C93B7AB" w14:textId="77777777" w:rsidR="005B1F3D" w:rsidRDefault="00000000">
            <w:pPr>
              <w:jc w:val="both"/>
            </w:pPr>
            <w:r>
              <w:rPr>
                <w:sz w:val="22"/>
              </w:rPr>
              <w:t xml:space="preserve">Clear outputs and </w:t>
            </w:r>
            <w:r>
              <w:rPr>
                <w:sz w:val="22"/>
              </w:rPr>
              <w:lastRenderedPageBreak/>
              <w:t>minimal manual coding</w:t>
            </w:r>
          </w:p>
        </w:tc>
        <w:tc>
          <w:tcPr>
            <w:tcW w:w="2340" w:type="dxa"/>
            <w:vAlign w:val="center"/>
          </w:tcPr>
          <w:p w14:paraId="69F9D7A9" w14:textId="77777777" w:rsidR="005B1F3D" w:rsidRDefault="00000000">
            <w:pPr>
              <w:jc w:val="both"/>
            </w:pPr>
            <w:r>
              <w:rPr>
                <w:sz w:val="22"/>
              </w:rPr>
              <w:lastRenderedPageBreak/>
              <w:t>qualitative</w:t>
            </w:r>
          </w:p>
        </w:tc>
        <w:tc>
          <w:tcPr>
            <w:tcW w:w="2340" w:type="dxa"/>
            <w:vAlign w:val="center"/>
          </w:tcPr>
          <w:p w14:paraId="30D3659B" w14:textId="77777777" w:rsidR="005B1F3D" w:rsidRDefault="00000000">
            <w:pPr>
              <w:jc w:val="both"/>
            </w:pPr>
            <w:r>
              <w:rPr>
                <w:sz w:val="22"/>
              </w:rPr>
              <w:t>High</w:t>
            </w:r>
          </w:p>
        </w:tc>
      </w:tr>
    </w:tbl>
    <w:p w14:paraId="14A2B520" w14:textId="77777777" w:rsidR="005B1F3D" w:rsidRDefault="005B1F3D"/>
    <w:p w14:paraId="410B5442" w14:textId="77777777" w:rsidR="005B1F3D" w:rsidRDefault="00000000">
      <w:pPr>
        <w:spacing w:before="160" w:after="120"/>
      </w:pPr>
      <w:r>
        <w:rPr>
          <w:b/>
          <w:sz w:val="28"/>
        </w:rPr>
        <w:t>3.4 Alternative Solutions &amp; Evaluation</w:t>
      </w:r>
    </w:p>
    <w:p w14:paraId="6AAC3454" w14:textId="77777777" w:rsidR="005B1F3D" w:rsidRDefault="00000000">
      <w:pPr>
        <w:spacing w:after="120"/>
        <w:jc w:val="both"/>
      </w:pPr>
      <w:r>
        <w:t>Alternative 1: Manual model selection uses a user-chosen algorithm and evaluates it. It is simple and transparent but does not systematically compare alternatives.</w:t>
      </w:r>
    </w:p>
    <w:p w14:paraId="6B6057E0" w14:textId="77777777" w:rsidR="005B1F3D" w:rsidRDefault="00000000">
      <w:pPr>
        <w:spacing w:after="120"/>
        <w:jc w:val="both"/>
      </w:pPr>
      <w:r>
        <w:t>Alternative 2: Full AutoML performs broad automated search. It can reduce manual effort but may increase computation and reduce visibility of the selection process.</w:t>
      </w:r>
    </w:p>
    <w:p w14:paraId="6A1812A6" w14:textId="77777777" w:rsidR="005B1F3D" w:rsidRDefault="00000000">
      <w:pPr>
        <w:spacing w:after="120"/>
        <w:jc w:val="both"/>
      </w:pPr>
      <w:r>
        <w:t>Alternative 3: ML Insight Studio uses a controlled candidate set, compares measurable results and generates explanations for the recommended model.</w:t>
      </w:r>
    </w:p>
    <w:tbl>
      <w:tblPr>
        <w:tblStyle w:val="TableGrid"/>
        <w:tblW w:w="0" w:type="auto"/>
        <w:jc w:val="center"/>
        <w:tblLook w:val="04A0" w:firstRow="1" w:lastRow="0" w:firstColumn="1" w:lastColumn="0" w:noHBand="0" w:noVBand="1"/>
      </w:tblPr>
      <w:tblGrid>
        <w:gridCol w:w="1871"/>
        <w:gridCol w:w="1869"/>
        <w:gridCol w:w="1870"/>
        <w:gridCol w:w="1870"/>
        <w:gridCol w:w="1870"/>
      </w:tblGrid>
      <w:tr w:rsidR="005B1F3D" w14:paraId="33ABEFE8" w14:textId="77777777">
        <w:trPr>
          <w:jc w:val="center"/>
        </w:trPr>
        <w:tc>
          <w:tcPr>
            <w:tcW w:w="1872" w:type="dxa"/>
            <w:vAlign w:val="center"/>
          </w:tcPr>
          <w:p w14:paraId="38906843" w14:textId="77777777" w:rsidR="005B1F3D" w:rsidRDefault="00000000">
            <w:pPr>
              <w:jc w:val="center"/>
            </w:pPr>
            <w:r>
              <w:rPr>
                <w:b/>
              </w:rPr>
              <w:t>Criterion</w:t>
            </w:r>
          </w:p>
        </w:tc>
        <w:tc>
          <w:tcPr>
            <w:tcW w:w="1872" w:type="dxa"/>
            <w:vAlign w:val="center"/>
          </w:tcPr>
          <w:p w14:paraId="16FC92C8" w14:textId="77777777" w:rsidR="005B1F3D" w:rsidRDefault="00000000">
            <w:pPr>
              <w:jc w:val="center"/>
            </w:pPr>
            <w:r>
              <w:rPr>
                <w:b/>
              </w:rPr>
              <w:t>Weight</w:t>
            </w:r>
          </w:p>
        </w:tc>
        <w:tc>
          <w:tcPr>
            <w:tcW w:w="1872" w:type="dxa"/>
            <w:vAlign w:val="center"/>
          </w:tcPr>
          <w:p w14:paraId="7297BE39" w14:textId="77777777" w:rsidR="005B1F3D" w:rsidRDefault="00000000">
            <w:pPr>
              <w:jc w:val="center"/>
            </w:pPr>
            <w:r>
              <w:rPr>
                <w:b/>
              </w:rPr>
              <w:t>Alternative 1</w:t>
            </w:r>
          </w:p>
        </w:tc>
        <w:tc>
          <w:tcPr>
            <w:tcW w:w="1872" w:type="dxa"/>
            <w:vAlign w:val="center"/>
          </w:tcPr>
          <w:p w14:paraId="42697A0E" w14:textId="77777777" w:rsidR="005B1F3D" w:rsidRDefault="00000000">
            <w:pPr>
              <w:jc w:val="center"/>
            </w:pPr>
            <w:r>
              <w:rPr>
                <w:b/>
              </w:rPr>
              <w:t>Alternative 2</w:t>
            </w:r>
          </w:p>
        </w:tc>
        <w:tc>
          <w:tcPr>
            <w:tcW w:w="1872" w:type="dxa"/>
            <w:vAlign w:val="center"/>
          </w:tcPr>
          <w:p w14:paraId="637C53E9" w14:textId="77777777" w:rsidR="005B1F3D" w:rsidRDefault="00000000">
            <w:pPr>
              <w:jc w:val="center"/>
            </w:pPr>
            <w:r>
              <w:rPr>
                <w:b/>
              </w:rPr>
              <w:t>Alternative 3</w:t>
            </w:r>
          </w:p>
        </w:tc>
      </w:tr>
      <w:tr w:rsidR="005B1F3D" w14:paraId="6C261077" w14:textId="77777777">
        <w:trPr>
          <w:jc w:val="center"/>
        </w:trPr>
        <w:tc>
          <w:tcPr>
            <w:tcW w:w="1872" w:type="dxa"/>
            <w:vAlign w:val="center"/>
          </w:tcPr>
          <w:p w14:paraId="661F5E16" w14:textId="77777777" w:rsidR="005B1F3D" w:rsidRDefault="00000000">
            <w:pPr>
              <w:jc w:val="both"/>
            </w:pPr>
            <w:r>
              <w:rPr>
                <w:sz w:val="22"/>
              </w:rPr>
              <w:t>Performance</w:t>
            </w:r>
          </w:p>
        </w:tc>
        <w:tc>
          <w:tcPr>
            <w:tcW w:w="1872" w:type="dxa"/>
            <w:vAlign w:val="center"/>
          </w:tcPr>
          <w:p w14:paraId="5C6964C8" w14:textId="77777777" w:rsidR="005B1F3D" w:rsidRDefault="00000000">
            <w:pPr>
              <w:jc w:val="both"/>
            </w:pPr>
            <w:r>
              <w:rPr>
                <w:sz w:val="22"/>
              </w:rPr>
              <w:t>30%</w:t>
            </w:r>
          </w:p>
        </w:tc>
        <w:tc>
          <w:tcPr>
            <w:tcW w:w="1872" w:type="dxa"/>
            <w:vAlign w:val="center"/>
          </w:tcPr>
          <w:p w14:paraId="524C30FC" w14:textId="77777777" w:rsidR="005B1F3D" w:rsidRDefault="00000000">
            <w:pPr>
              <w:jc w:val="both"/>
            </w:pPr>
            <w:r>
              <w:rPr>
                <w:sz w:val="22"/>
              </w:rPr>
              <w:t>3</w:t>
            </w:r>
          </w:p>
        </w:tc>
        <w:tc>
          <w:tcPr>
            <w:tcW w:w="1872" w:type="dxa"/>
            <w:vAlign w:val="center"/>
          </w:tcPr>
          <w:p w14:paraId="500015B4" w14:textId="77777777" w:rsidR="005B1F3D" w:rsidRDefault="00000000">
            <w:pPr>
              <w:jc w:val="both"/>
            </w:pPr>
            <w:r>
              <w:rPr>
                <w:sz w:val="22"/>
              </w:rPr>
              <w:t>5</w:t>
            </w:r>
          </w:p>
        </w:tc>
        <w:tc>
          <w:tcPr>
            <w:tcW w:w="1872" w:type="dxa"/>
            <w:vAlign w:val="center"/>
          </w:tcPr>
          <w:p w14:paraId="2E4D7248" w14:textId="77777777" w:rsidR="005B1F3D" w:rsidRDefault="00000000">
            <w:pPr>
              <w:jc w:val="both"/>
            </w:pPr>
            <w:r>
              <w:rPr>
                <w:sz w:val="22"/>
              </w:rPr>
              <w:t>4</w:t>
            </w:r>
          </w:p>
        </w:tc>
      </w:tr>
      <w:tr w:rsidR="005B1F3D" w14:paraId="613F0665" w14:textId="77777777">
        <w:trPr>
          <w:jc w:val="center"/>
        </w:trPr>
        <w:tc>
          <w:tcPr>
            <w:tcW w:w="1872" w:type="dxa"/>
            <w:vAlign w:val="center"/>
          </w:tcPr>
          <w:p w14:paraId="0B529D0B" w14:textId="77777777" w:rsidR="005B1F3D" w:rsidRDefault="00000000">
            <w:pPr>
              <w:jc w:val="both"/>
            </w:pPr>
            <w:r>
              <w:rPr>
                <w:sz w:val="22"/>
              </w:rPr>
              <w:t>Transparency</w:t>
            </w:r>
          </w:p>
        </w:tc>
        <w:tc>
          <w:tcPr>
            <w:tcW w:w="1872" w:type="dxa"/>
            <w:vAlign w:val="center"/>
          </w:tcPr>
          <w:p w14:paraId="7B5F738D" w14:textId="77777777" w:rsidR="005B1F3D" w:rsidRDefault="00000000">
            <w:pPr>
              <w:jc w:val="both"/>
            </w:pPr>
            <w:r>
              <w:rPr>
                <w:sz w:val="22"/>
              </w:rPr>
              <w:t>20%</w:t>
            </w:r>
          </w:p>
        </w:tc>
        <w:tc>
          <w:tcPr>
            <w:tcW w:w="1872" w:type="dxa"/>
            <w:vAlign w:val="center"/>
          </w:tcPr>
          <w:p w14:paraId="17E0F025" w14:textId="77777777" w:rsidR="005B1F3D" w:rsidRDefault="00000000">
            <w:pPr>
              <w:jc w:val="both"/>
            </w:pPr>
            <w:r>
              <w:rPr>
                <w:sz w:val="22"/>
              </w:rPr>
              <w:t>5</w:t>
            </w:r>
          </w:p>
        </w:tc>
        <w:tc>
          <w:tcPr>
            <w:tcW w:w="1872" w:type="dxa"/>
            <w:vAlign w:val="center"/>
          </w:tcPr>
          <w:p w14:paraId="2B69821A" w14:textId="77777777" w:rsidR="005B1F3D" w:rsidRDefault="00000000">
            <w:pPr>
              <w:jc w:val="both"/>
            </w:pPr>
            <w:r>
              <w:rPr>
                <w:sz w:val="22"/>
              </w:rPr>
              <w:t>2</w:t>
            </w:r>
          </w:p>
        </w:tc>
        <w:tc>
          <w:tcPr>
            <w:tcW w:w="1872" w:type="dxa"/>
            <w:vAlign w:val="center"/>
          </w:tcPr>
          <w:p w14:paraId="09B0DDF0" w14:textId="77777777" w:rsidR="005B1F3D" w:rsidRDefault="00000000">
            <w:pPr>
              <w:jc w:val="both"/>
            </w:pPr>
            <w:r>
              <w:rPr>
                <w:sz w:val="22"/>
              </w:rPr>
              <w:t>5</w:t>
            </w:r>
          </w:p>
        </w:tc>
      </w:tr>
      <w:tr w:rsidR="005B1F3D" w14:paraId="6F184E1C" w14:textId="77777777">
        <w:trPr>
          <w:jc w:val="center"/>
        </w:trPr>
        <w:tc>
          <w:tcPr>
            <w:tcW w:w="1872" w:type="dxa"/>
            <w:vAlign w:val="center"/>
          </w:tcPr>
          <w:p w14:paraId="49E53219" w14:textId="77777777" w:rsidR="005B1F3D" w:rsidRDefault="00000000">
            <w:pPr>
              <w:jc w:val="both"/>
            </w:pPr>
            <w:r>
              <w:rPr>
                <w:sz w:val="22"/>
              </w:rPr>
              <w:t>Cost/Compute</w:t>
            </w:r>
          </w:p>
        </w:tc>
        <w:tc>
          <w:tcPr>
            <w:tcW w:w="1872" w:type="dxa"/>
            <w:vAlign w:val="center"/>
          </w:tcPr>
          <w:p w14:paraId="78BFC803" w14:textId="77777777" w:rsidR="005B1F3D" w:rsidRDefault="00000000">
            <w:pPr>
              <w:jc w:val="both"/>
            </w:pPr>
            <w:r>
              <w:rPr>
                <w:sz w:val="22"/>
              </w:rPr>
              <w:t>15%</w:t>
            </w:r>
          </w:p>
        </w:tc>
        <w:tc>
          <w:tcPr>
            <w:tcW w:w="1872" w:type="dxa"/>
            <w:vAlign w:val="center"/>
          </w:tcPr>
          <w:p w14:paraId="7069209C" w14:textId="77777777" w:rsidR="005B1F3D" w:rsidRDefault="00000000">
            <w:pPr>
              <w:jc w:val="both"/>
            </w:pPr>
            <w:r>
              <w:rPr>
                <w:sz w:val="22"/>
              </w:rPr>
              <w:t>5</w:t>
            </w:r>
          </w:p>
        </w:tc>
        <w:tc>
          <w:tcPr>
            <w:tcW w:w="1872" w:type="dxa"/>
            <w:vAlign w:val="center"/>
          </w:tcPr>
          <w:p w14:paraId="0C14F4E4" w14:textId="77777777" w:rsidR="005B1F3D" w:rsidRDefault="00000000">
            <w:pPr>
              <w:jc w:val="both"/>
            </w:pPr>
            <w:r>
              <w:rPr>
                <w:sz w:val="22"/>
              </w:rPr>
              <w:t>2</w:t>
            </w:r>
          </w:p>
        </w:tc>
        <w:tc>
          <w:tcPr>
            <w:tcW w:w="1872" w:type="dxa"/>
            <w:vAlign w:val="center"/>
          </w:tcPr>
          <w:p w14:paraId="1B0377D1" w14:textId="77777777" w:rsidR="005B1F3D" w:rsidRDefault="00000000">
            <w:pPr>
              <w:jc w:val="both"/>
            </w:pPr>
            <w:r>
              <w:rPr>
                <w:sz w:val="22"/>
              </w:rPr>
              <w:t>4</w:t>
            </w:r>
          </w:p>
        </w:tc>
      </w:tr>
      <w:tr w:rsidR="005B1F3D" w14:paraId="457E35F0" w14:textId="77777777">
        <w:trPr>
          <w:jc w:val="center"/>
        </w:trPr>
        <w:tc>
          <w:tcPr>
            <w:tcW w:w="1872" w:type="dxa"/>
            <w:vAlign w:val="center"/>
          </w:tcPr>
          <w:p w14:paraId="1279896D" w14:textId="77777777" w:rsidR="005B1F3D" w:rsidRDefault="00000000">
            <w:pPr>
              <w:jc w:val="both"/>
            </w:pPr>
            <w:r>
              <w:rPr>
                <w:sz w:val="22"/>
              </w:rPr>
              <w:t>Usability</w:t>
            </w:r>
          </w:p>
        </w:tc>
        <w:tc>
          <w:tcPr>
            <w:tcW w:w="1872" w:type="dxa"/>
            <w:vAlign w:val="center"/>
          </w:tcPr>
          <w:p w14:paraId="5B99DACF" w14:textId="77777777" w:rsidR="005B1F3D" w:rsidRDefault="00000000">
            <w:pPr>
              <w:jc w:val="both"/>
            </w:pPr>
            <w:r>
              <w:rPr>
                <w:sz w:val="22"/>
              </w:rPr>
              <w:t>15%</w:t>
            </w:r>
          </w:p>
        </w:tc>
        <w:tc>
          <w:tcPr>
            <w:tcW w:w="1872" w:type="dxa"/>
            <w:vAlign w:val="center"/>
          </w:tcPr>
          <w:p w14:paraId="386C2A97" w14:textId="77777777" w:rsidR="005B1F3D" w:rsidRDefault="00000000">
            <w:pPr>
              <w:jc w:val="both"/>
            </w:pPr>
            <w:r>
              <w:rPr>
                <w:sz w:val="22"/>
              </w:rPr>
              <w:t>3</w:t>
            </w:r>
          </w:p>
        </w:tc>
        <w:tc>
          <w:tcPr>
            <w:tcW w:w="1872" w:type="dxa"/>
            <w:vAlign w:val="center"/>
          </w:tcPr>
          <w:p w14:paraId="28AAB235" w14:textId="77777777" w:rsidR="005B1F3D" w:rsidRDefault="00000000">
            <w:pPr>
              <w:jc w:val="both"/>
            </w:pPr>
            <w:r>
              <w:rPr>
                <w:sz w:val="22"/>
              </w:rPr>
              <w:t>5</w:t>
            </w:r>
          </w:p>
        </w:tc>
        <w:tc>
          <w:tcPr>
            <w:tcW w:w="1872" w:type="dxa"/>
            <w:vAlign w:val="center"/>
          </w:tcPr>
          <w:p w14:paraId="37835C71" w14:textId="77777777" w:rsidR="005B1F3D" w:rsidRDefault="00000000">
            <w:pPr>
              <w:jc w:val="both"/>
            </w:pPr>
            <w:r>
              <w:rPr>
                <w:sz w:val="22"/>
              </w:rPr>
              <w:t>5</w:t>
            </w:r>
          </w:p>
        </w:tc>
      </w:tr>
      <w:tr w:rsidR="005B1F3D" w14:paraId="65B5F4AC" w14:textId="77777777">
        <w:trPr>
          <w:jc w:val="center"/>
        </w:trPr>
        <w:tc>
          <w:tcPr>
            <w:tcW w:w="1872" w:type="dxa"/>
            <w:vAlign w:val="center"/>
          </w:tcPr>
          <w:p w14:paraId="15E81EB1" w14:textId="77777777" w:rsidR="005B1F3D" w:rsidRDefault="00000000">
            <w:pPr>
              <w:jc w:val="both"/>
            </w:pPr>
            <w:r>
              <w:rPr>
                <w:sz w:val="22"/>
              </w:rPr>
              <w:t>Explainability</w:t>
            </w:r>
          </w:p>
        </w:tc>
        <w:tc>
          <w:tcPr>
            <w:tcW w:w="1872" w:type="dxa"/>
            <w:vAlign w:val="center"/>
          </w:tcPr>
          <w:p w14:paraId="04EE325D" w14:textId="77777777" w:rsidR="005B1F3D" w:rsidRDefault="00000000">
            <w:pPr>
              <w:jc w:val="both"/>
            </w:pPr>
            <w:r>
              <w:rPr>
                <w:sz w:val="22"/>
              </w:rPr>
              <w:t>10%</w:t>
            </w:r>
          </w:p>
        </w:tc>
        <w:tc>
          <w:tcPr>
            <w:tcW w:w="1872" w:type="dxa"/>
            <w:vAlign w:val="center"/>
          </w:tcPr>
          <w:p w14:paraId="410EC6E4" w14:textId="77777777" w:rsidR="005B1F3D" w:rsidRDefault="00000000">
            <w:pPr>
              <w:jc w:val="both"/>
            </w:pPr>
            <w:r>
              <w:rPr>
                <w:sz w:val="22"/>
              </w:rPr>
              <w:t>4</w:t>
            </w:r>
          </w:p>
        </w:tc>
        <w:tc>
          <w:tcPr>
            <w:tcW w:w="1872" w:type="dxa"/>
            <w:vAlign w:val="center"/>
          </w:tcPr>
          <w:p w14:paraId="6EF10000" w14:textId="77777777" w:rsidR="005B1F3D" w:rsidRDefault="00000000">
            <w:pPr>
              <w:jc w:val="both"/>
            </w:pPr>
            <w:r>
              <w:rPr>
                <w:sz w:val="22"/>
              </w:rPr>
              <w:t>3</w:t>
            </w:r>
          </w:p>
        </w:tc>
        <w:tc>
          <w:tcPr>
            <w:tcW w:w="1872" w:type="dxa"/>
            <w:vAlign w:val="center"/>
          </w:tcPr>
          <w:p w14:paraId="2E9A04C6" w14:textId="77777777" w:rsidR="005B1F3D" w:rsidRDefault="00000000">
            <w:pPr>
              <w:jc w:val="both"/>
            </w:pPr>
            <w:r>
              <w:rPr>
                <w:sz w:val="22"/>
              </w:rPr>
              <w:t>5</w:t>
            </w:r>
          </w:p>
        </w:tc>
      </w:tr>
      <w:tr w:rsidR="005B1F3D" w14:paraId="035E71FC" w14:textId="77777777">
        <w:trPr>
          <w:jc w:val="center"/>
        </w:trPr>
        <w:tc>
          <w:tcPr>
            <w:tcW w:w="1872" w:type="dxa"/>
            <w:vAlign w:val="center"/>
          </w:tcPr>
          <w:p w14:paraId="10785509" w14:textId="77777777" w:rsidR="005B1F3D" w:rsidRDefault="00000000">
            <w:pPr>
              <w:jc w:val="both"/>
            </w:pPr>
            <w:r>
              <w:rPr>
                <w:sz w:val="22"/>
              </w:rPr>
              <w:t>Maintainability</w:t>
            </w:r>
          </w:p>
        </w:tc>
        <w:tc>
          <w:tcPr>
            <w:tcW w:w="1872" w:type="dxa"/>
            <w:vAlign w:val="center"/>
          </w:tcPr>
          <w:p w14:paraId="7362F8FB" w14:textId="77777777" w:rsidR="005B1F3D" w:rsidRDefault="00000000">
            <w:pPr>
              <w:jc w:val="both"/>
            </w:pPr>
            <w:r>
              <w:rPr>
                <w:sz w:val="22"/>
              </w:rPr>
              <w:t>10%</w:t>
            </w:r>
          </w:p>
        </w:tc>
        <w:tc>
          <w:tcPr>
            <w:tcW w:w="1872" w:type="dxa"/>
            <w:vAlign w:val="center"/>
          </w:tcPr>
          <w:p w14:paraId="36F6B6A9" w14:textId="77777777" w:rsidR="005B1F3D" w:rsidRDefault="00000000">
            <w:pPr>
              <w:jc w:val="both"/>
            </w:pPr>
            <w:r>
              <w:rPr>
                <w:sz w:val="22"/>
              </w:rPr>
              <w:t>4</w:t>
            </w:r>
          </w:p>
        </w:tc>
        <w:tc>
          <w:tcPr>
            <w:tcW w:w="1872" w:type="dxa"/>
            <w:vAlign w:val="center"/>
          </w:tcPr>
          <w:p w14:paraId="31CA4670" w14:textId="77777777" w:rsidR="005B1F3D" w:rsidRDefault="00000000">
            <w:pPr>
              <w:jc w:val="both"/>
            </w:pPr>
            <w:r>
              <w:rPr>
                <w:sz w:val="22"/>
              </w:rPr>
              <w:t>3</w:t>
            </w:r>
          </w:p>
        </w:tc>
        <w:tc>
          <w:tcPr>
            <w:tcW w:w="1872" w:type="dxa"/>
            <w:vAlign w:val="center"/>
          </w:tcPr>
          <w:p w14:paraId="37FD16BF" w14:textId="77777777" w:rsidR="005B1F3D" w:rsidRDefault="00000000">
            <w:pPr>
              <w:jc w:val="both"/>
            </w:pPr>
            <w:r>
              <w:rPr>
                <w:sz w:val="22"/>
              </w:rPr>
              <w:t>5</w:t>
            </w:r>
          </w:p>
        </w:tc>
      </w:tr>
    </w:tbl>
    <w:p w14:paraId="594786CB" w14:textId="77777777" w:rsidR="005B1F3D" w:rsidRDefault="005B1F3D"/>
    <w:p w14:paraId="280B0711" w14:textId="77777777" w:rsidR="005B1F3D" w:rsidRDefault="00000000">
      <w:pPr>
        <w:spacing w:before="160" w:after="120"/>
      </w:pPr>
      <w:r>
        <w:rPr>
          <w:b/>
          <w:sz w:val="28"/>
        </w:rPr>
        <w:t>3.5 Selected Design &amp; Detailed Design</w:t>
      </w:r>
    </w:p>
    <w:p w14:paraId="4A1AF18A" w14:textId="77777777" w:rsidR="005B1F3D" w:rsidRDefault="00000000">
      <w:pPr>
        <w:spacing w:after="120"/>
        <w:jc w:val="both"/>
      </w:pPr>
      <w:r>
        <w:t>The selected design is a controlled intelligent recommendation pipeline combined with an explainability module. This approach is preferred because it provides a practical balance between automation and transparency. Instead of searching an unrestricted model space, the platform evaluates a defined set of appropriate candidate algorithms and exposes their metrics. The recommended model is then passed to the explainability module, where feature importance and model insights are generated.</w:t>
      </w:r>
    </w:p>
    <w:p w14:paraId="06B11739" w14:textId="77777777" w:rsidR="005B1F3D" w:rsidRDefault="00000000">
      <w:pPr>
        <w:spacing w:after="120"/>
        <w:jc w:val="both"/>
      </w:pPr>
      <w:r>
        <w:t>System architecture:</w:t>
      </w:r>
    </w:p>
    <w:p w14:paraId="52D4A240" w14:textId="77777777" w:rsidR="005B1F3D" w:rsidRDefault="00000000">
      <w:pPr>
        <w:spacing w:after="120"/>
        <w:jc w:val="center"/>
      </w:pPr>
      <w:r/>
      <w:r>
        <w:drawing>
          <wp:inline xmlns:a="http://schemas.openxmlformats.org/drawingml/2006/main" xmlns:pic="http://schemas.openxmlformats.org/drawingml/2006/picture">
            <wp:extent cx="4709160" cy="5356981"/>
            <wp:docPr id="1201082717" name="Picture 1201082717"/>
            <wp:cNvGraphicFramePr>
              <a:graphicFrameLocks noChangeAspect="1"/>
            </wp:cNvGraphicFramePr>
            <a:graphic>
              <a:graphicData uri="http://schemas.openxmlformats.org/drawingml/2006/picture">
                <pic:pic>
                  <pic:nvPicPr>
                    <pic:cNvPr id="0" name="2d19e790-da28-4199-9a1d-58e7371af29e.png"/>
                    <pic:cNvPicPr/>
                  </pic:nvPicPr>
                  <pic:blipFill>
                    <a:blip r:embed="rId12"/>
                    <a:stretch>
                      <a:fillRect/>
                    </a:stretch>
                  </pic:blipFill>
                  <pic:spPr>
                    <a:xfrm>
                      <a:off x="0" y="0"/>
                      <a:ext cx="4709160" cy="5356981"/>
                    </a:xfrm>
                    <a:prstGeom prst="rect"/>
                  </pic:spPr>
                </pic:pic>
              </a:graphicData>
            </a:graphic>
          </wp:inline>
        </w:drawing>
      </w:r>
    </w:p>
    <w:p>
      <w:bookmarkStart w:id="9" w:name="fig1"/>
      <w:pPr>
        <w:jc w:val="center"/>
      </w:pPr>
      <w:r>
        <w:rPr>
          <w:b/>
          <w:sz w:val="20"/>
        </w:rPr>
        <w:t>Figure 1: Architecture of ML Insight Studio</w:t>
      </w:r>
      <w:bookmarkEnd w:id="9"/>
    </w:p>
    <w:p w14:paraId="42614219" w14:textId="77777777" w:rsidR="005B1F3D" w:rsidRDefault="00000000">
      <w:pPr>
        <w:spacing w:before="160" w:after="120"/>
      </w:pPr>
      <w:r>
        <w:rPr>
          <w:b/>
          <w:sz w:val="28"/>
        </w:rPr>
        <w:t>3.6 Trade-off Analysis</w:t>
      </w:r>
    </w:p>
    <w:tbl>
      <w:tblPr>
        <w:tblStyle w:val="TableGrid"/>
        <w:tblW w:w="0" w:type="auto"/>
        <w:jc w:val="center"/>
        <w:tblLook w:val="04A0" w:firstRow="1" w:lastRow="0" w:firstColumn="1" w:lastColumn="0" w:noHBand="0" w:noVBand="1"/>
      </w:tblPr>
      <w:tblGrid>
        <w:gridCol w:w="1871"/>
        <w:gridCol w:w="1869"/>
        <w:gridCol w:w="1870"/>
        <w:gridCol w:w="1870"/>
        <w:gridCol w:w="1870"/>
      </w:tblGrid>
      <w:tr w:rsidR="005B1F3D" w14:paraId="598EFB1B" w14:textId="77777777">
        <w:trPr>
          <w:jc w:val="center"/>
        </w:trPr>
        <w:tc>
          <w:tcPr>
            <w:tcW w:w="1872" w:type="dxa"/>
            <w:vAlign w:val="center"/>
          </w:tcPr>
          <w:p w14:paraId="2831928C" w14:textId="77777777" w:rsidR="005B1F3D" w:rsidRDefault="00000000">
            <w:pPr>
              <w:jc w:val="center"/>
            </w:pPr>
            <w:r>
              <w:rPr>
                <w:b/>
              </w:rPr>
              <w:t>Design Decision</w:t>
            </w:r>
          </w:p>
        </w:tc>
        <w:tc>
          <w:tcPr>
            <w:tcW w:w="1872" w:type="dxa"/>
            <w:vAlign w:val="center"/>
          </w:tcPr>
          <w:p w14:paraId="10CFDA0E" w14:textId="77777777" w:rsidR="005B1F3D" w:rsidRDefault="00000000">
            <w:pPr>
              <w:jc w:val="center"/>
            </w:pPr>
            <w:r>
              <w:rPr>
                <w:b/>
              </w:rPr>
              <w:t>Alternative Considered</w:t>
            </w:r>
          </w:p>
        </w:tc>
        <w:tc>
          <w:tcPr>
            <w:tcW w:w="1872" w:type="dxa"/>
            <w:vAlign w:val="center"/>
          </w:tcPr>
          <w:p w14:paraId="10ED12B8" w14:textId="77777777" w:rsidR="005B1F3D" w:rsidRDefault="00000000">
            <w:pPr>
              <w:jc w:val="center"/>
            </w:pPr>
            <w:r>
              <w:rPr>
                <w:b/>
              </w:rPr>
              <w:t>Benefit</w:t>
            </w:r>
          </w:p>
        </w:tc>
        <w:tc>
          <w:tcPr>
            <w:tcW w:w="1872" w:type="dxa"/>
            <w:vAlign w:val="center"/>
          </w:tcPr>
          <w:p w14:paraId="71F3E931" w14:textId="77777777" w:rsidR="005B1F3D" w:rsidRDefault="00000000">
            <w:pPr>
              <w:jc w:val="center"/>
            </w:pPr>
            <w:r>
              <w:rPr>
                <w:b/>
              </w:rPr>
              <w:t>Disadvantage</w:t>
            </w:r>
          </w:p>
        </w:tc>
        <w:tc>
          <w:tcPr>
            <w:tcW w:w="1872" w:type="dxa"/>
            <w:vAlign w:val="center"/>
          </w:tcPr>
          <w:p w14:paraId="35460087" w14:textId="77777777" w:rsidR="005B1F3D" w:rsidRDefault="00000000">
            <w:pPr>
              <w:jc w:val="center"/>
            </w:pPr>
            <w:r>
              <w:rPr>
                <w:b/>
              </w:rPr>
              <w:t>Final Decision &amp; Justification</w:t>
            </w:r>
          </w:p>
        </w:tc>
      </w:tr>
      <w:tr w:rsidR="005B1F3D" w14:paraId="394B7D2F" w14:textId="77777777">
        <w:trPr>
          <w:jc w:val="center"/>
        </w:trPr>
        <w:tc>
          <w:tcPr>
            <w:tcW w:w="1872" w:type="dxa"/>
            <w:vAlign w:val="center"/>
          </w:tcPr>
          <w:p w14:paraId="5D442043" w14:textId="77777777" w:rsidR="005B1F3D" w:rsidRDefault="00000000">
            <w:pPr>
              <w:jc w:val="both"/>
            </w:pPr>
            <w:r>
              <w:rPr>
                <w:sz w:val="22"/>
              </w:rPr>
              <w:t>Controlled model set</w:t>
            </w:r>
          </w:p>
        </w:tc>
        <w:tc>
          <w:tcPr>
            <w:tcW w:w="1872" w:type="dxa"/>
            <w:vAlign w:val="center"/>
          </w:tcPr>
          <w:p w14:paraId="199681EF" w14:textId="77777777" w:rsidR="005B1F3D" w:rsidRDefault="00000000">
            <w:pPr>
              <w:jc w:val="both"/>
            </w:pPr>
            <w:r>
              <w:rPr>
                <w:sz w:val="22"/>
              </w:rPr>
              <w:t>Full unrestricted AutoML</w:t>
            </w:r>
          </w:p>
        </w:tc>
        <w:tc>
          <w:tcPr>
            <w:tcW w:w="1872" w:type="dxa"/>
            <w:vAlign w:val="center"/>
          </w:tcPr>
          <w:p w14:paraId="3E036E43" w14:textId="77777777" w:rsidR="005B1F3D" w:rsidRDefault="00000000">
            <w:pPr>
              <w:jc w:val="both"/>
            </w:pPr>
            <w:r>
              <w:rPr>
                <w:sz w:val="22"/>
              </w:rPr>
              <w:t>Lower complexity and easier interpretation</w:t>
            </w:r>
          </w:p>
        </w:tc>
        <w:tc>
          <w:tcPr>
            <w:tcW w:w="1872" w:type="dxa"/>
            <w:vAlign w:val="center"/>
          </w:tcPr>
          <w:p w14:paraId="24A9E246" w14:textId="77777777" w:rsidR="005B1F3D" w:rsidRDefault="00000000">
            <w:pPr>
              <w:jc w:val="both"/>
            </w:pPr>
            <w:r>
              <w:rPr>
                <w:sz w:val="22"/>
              </w:rPr>
              <w:t>May miss an unusual best model</w:t>
            </w:r>
          </w:p>
        </w:tc>
        <w:tc>
          <w:tcPr>
            <w:tcW w:w="1872" w:type="dxa"/>
            <w:vAlign w:val="center"/>
          </w:tcPr>
          <w:p w14:paraId="245A5A6B" w14:textId="77777777" w:rsidR="005B1F3D" w:rsidRDefault="00000000">
            <w:pPr>
              <w:jc w:val="both"/>
            </w:pPr>
            <w:r>
              <w:rPr>
                <w:sz w:val="22"/>
              </w:rPr>
              <w:t>Selected for transparency and manageable computation.</w:t>
            </w:r>
          </w:p>
        </w:tc>
      </w:tr>
      <w:tr w:rsidR="005B1F3D" w14:paraId="0022BD86" w14:textId="77777777">
        <w:trPr>
          <w:jc w:val="center"/>
        </w:trPr>
        <w:tc>
          <w:tcPr>
            <w:tcW w:w="1872" w:type="dxa"/>
            <w:vAlign w:val="center"/>
          </w:tcPr>
          <w:p w14:paraId="200E4466" w14:textId="77777777" w:rsidR="005B1F3D" w:rsidRDefault="00000000">
            <w:pPr>
              <w:jc w:val="both"/>
            </w:pPr>
            <w:r>
              <w:rPr>
                <w:sz w:val="22"/>
              </w:rPr>
              <w:t>Metric-based recommendation</w:t>
            </w:r>
          </w:p>
        </w:tc>
        <w:tc>
          <w:tcPr>
            <w:tcW w:w="1872" w:type="dxa"/>
            <w:vAlign w:val="center"/>
          </w:tcPr>
          <w:p w14:paraId="5E62CC1A" w14:textId="77777777" w:rsidR="005B1F3D" w:rsidRDefault="00000000">
            <w:pPr>
              <w:jc w:val="both"/>
            </w:pPr>
            <w:r>
              <w:rPr>
                <w:sz w:val="22"/>
              </w:rPr>
              <w:t>Accuracy-only selection</w:t>
            </w:r>
          </w:p>
        </w:tc>
        <w:tc>
          <w:tcPr>
            <w:tcW w:w="1872" w:type="dxa"/>
            <w:vAlign w:val="center"/>
          </w:tcPr>
          <w:p w14:paraId="0F3CF37D" w14:textId="77777777" w:rsidR="005B1F3D" w:rsidRDefault="00000000">
            <w:pPr>
              <w:jc w:val="both"/>
            </w:pPr>
            <w:r>
              <w:rPr>
                <w:sz w:val="22"/>
              </w:rPr>
              <w:t>More balanced evaluation</w:t>
            </w:r>
          </w:p>
        </w:tc>
        <w:tc>
          <w:tcPr>
            <w:tcW w:w="1872" w:type="dxa"/>
            <w:vAlign w:val="center"/>
          </w:tcPr>
          <w:p w14:paraId="3055C76C" w14:textId="77777777" w:rsidR="005B1F3D" w:rsidRDefault="00000000">
            <w:pPr>
              <w:jc w:val="both"/>
            </w:pPr>
            <w:r>
              <w:rPr>
                <w:sz w:val="22"/>
              </w:rPr>
              <w:t>Requires additional metrics</w:t>
            </w:r>
          </w:p>
        </w:tc>
        <w:tc>
          <w:tcPr>
            <w:tcW w:w="1872" w:type="dxa"/>
            <w:vAlign w:val="center"/>
          </w:tcPr>
          <w:p w14:paraId="65D038DF" w14:textId="77777777" w:rsidR="005B1F3D" w:rsidRDefault="00000000">
            <w:pPr>
              <w:jc w:val="both"/>
            </w:pPr>
            <w:r>
              <w:rPr>
                <w:sz w:val="22"/>
              </w:rPr>
              <w:t>Selected to reduce misleading single-metric decisions.</w:t>
            </w:r>
          </w:p>
        </w:tc>
      </w:tr>
      <w:tr w:rsidR="005B1F3D" w14:paraId="1C7DC3C2" w14:textId="77777777">
        <w:trPr>
          <w:jc w:val="center"/>
        </w:trPr>
        <w:tc>
          <w:tcPr>
            <w:tcW w:w="1872" w:type="dxa"/>
            <w:vAlign w:val="center"/>
          </w:tcPr>
          <w:p w14:paraId="4FCD707B" w14:textId="77777777" w:rsidR="005B1F3D" w:rsidRDefault="00000000">
            <w:pPr>
              <w:jc w:val="both"/>
            </w:pPr>
            <w:r>
              <w:rPr>
                <w:sz w:val="22"/>
              </w:rPr>
              <w:lastRenderedPageBreak/>
              <w:t>Post-hoc explanations</w:t>
            </w:r>
          </w:p>
        </w:tc>
        <w:tc>
          <w:tcPr>
            <w:tcW w:w="1872" w:type="dxa"/>
            <w:vAlign w:val="center"/>
          </w:tcPr>
          <w:p w14:paraId="1760FE5F" w14:textId="77777777" w:rsidR="005B1F3D" w:rsidRDefault="00000000">
            <w:pPr>
              <w:jc w:val="both"/>
            </w:pPr>
            <w:r>
              <w:rPr>
                <w:sz w:val="22"/>
              </w:rPr>
              <w:t>No explanations</w:t>
            </w:r>
          </w:p>
        </w:tc>
        <w:tc>
          <w:tcPr>
            <w:tcW w:w="1872" w:type="dxa"/>
            <w:vAlign w:val="center"/>
          </w:tcPr>
          <w:p w14:paraId="7F0B42A6" w14:textId="77777777" w:rsidR="005B1F3D" w:rsidRDefault="00000000">
            <w:pPr>
              <w:jc w:val="both"/>
            </w:pPr>
            <w:r>
              <w:rPr>
                <w:sz w:val="22"/>
              </w:rPr>
              <w:t>Easy implementation</w:t>
            </w:r>
          </w:p>
        </w:tc>
        <w:tc>
          <w:tcPr>
            <w:tcW w:w="1872" w:type="dxa"/>
            <w:vAlign w:val="center"/>
          </w:tcPr>
          <w:p w14:paraId="6E08C6B9" w14:textId="77777777" w:rsidR="005B1F3D" w:rsidRDefault="00000000">
            <w:pPr>
              <w:jc w:val="both"/>
            </w:pPr>
            <w:r>
              <w:rPr>
                <w:sz w:val="22"/>
              </w:rPr>
              <w:t>Low transparency</w:t>
            </w:r>
          </w:p>
        </w:tc>
        <w:tc>
          <w:tcPr>
            <w:tcW w:w="1872" w:type="dxa"/>
            <w:vAlign w:val="center"/>
          </w:tcPr>
          <w:p w14:paraId="61BCA11D" w14:textId="77777777" w:rsidR="005B1F3D" w:rsidRDefault="00000000">
            <w:pPr>
              <w:jc w:val="both"/>
            </w:pPr>
            <w:r>
              <w:rPr>
                <w:sz w:val="22"/>
              </w:rPr>
              <w:t>Selected because interpretability is a project objective.</w:t>
            </w:r>
          </w:p>
        </w:tc>
      </w:tr>
      <w:tr w:rsidR="005B1F3D" w14:paraId="758352A1" w14:textId="77777777">
        <w:trPr>
          <w:jc w:val="center"/>
        </w:trPr>
        <w:tc>
          <w:tcPr>
            <w:tcW w:w="1872" w:type="dxa"/>
            <w:vAlign w:val="center"/>
          </w:tcPr>
          <w:p w14:paraId="1FCBA45F" w14:textId="77777777" w:rsidR="005B1F3D" w:rsidRDefault="00000000">
            <w:pPr>
              <w:jc w:val="both"/>
            </w:pPr>
            <w:r>
              <w:rPr>
                <w:sz w:val="22"/>
              </w:rPr>
              <w:t>Standard preprocessing pipeline</w:t>
            </w:r>
          </w:p>
        </w:tc>
        <w:tc>
          <w:tcPr>
            <w:tcW w:w="1872" w:type="dxa"/>
            <w:vAlign w:val="center"/>
          </w:tcPr>
          <w:p w14:paraId="626DA182" w14:textId="77777777" w:rsidR="005B1F3D" w:rsidRDefault="00000000">
            <w:pPr>
              <w:jc w:val="both"/>
            </w:pPr>
            <w:r>
              <w:rPr>
                <w:sz w:val="22"/>
              </w:rPr>
              <w:t>Manual per-model preprocessing</w:t>
            </w:r>
          </w:p>
        </w:tc>
        <w:tc>
          <w:tcPr>
            <w:tcW w:w="1872" w:type="dxa"/>
            <w:vAlign w:val="center"/>
          </w:tcPr>
          <w:p w14:paraId="22D9DFA1" w14:textId="77777777" w:rsidR="005B1F3D" w:rsidRDefault="00000000">
            <w:pPr>
              <w:jc w:val="both"/>
            </w:pPr>
            <w:r>
              <w:rPr>
                <w:sz w:val="22"/>
              </w:rPr>
              <w:t>Simple initial coding</w:t>
            </w:r>
          </w:p>
        </w:tc>
        <w:tc>
          <w:tcPr>
            <w:tcW w:w="1872" w:type="dxa"/>
            <w:vAlign w:val="center"/>
          </w:tcPr>
          <w:p w14:paraId="1B64F071" w14:textId="77777777" w:rsidR="005B1F3D" w:rsidRDefault="00000000">
            <w:pPr>
              <w:jc w:val="both"/>
            </w:pPr>
            <w:r>
              <w:rPr>
                <w:sz w:val="22"/>
              </w:rPr>
              <w:t>Can create inconsistency</w:t>
            </w:r>
          </w:p>
        </w:tc>
        <w:tc>
          <w:tcPr>
            <w:tcW w:w="1872" w:type="dxa"/>
            <w:vAlign w:val="center"/>
          </w:tcPr>
          <w:p w14:paraId="0A68E76F" w14:textId="77777777" w:rsidR="005B1F3D" w:rsidRDefault="00000000">
            <w:pPr>
              <w:jc w:val="both"/>
            </w:pPr>
            <w:r>
              <w:rPr>
                <w:sz w:val="22"/>
              </w:rPr>
              <w:t>Selected for reproducibility and fair comparison.</w:t>
            </w:r>
          </w:p>
        </w:tc>
      </w:tr>
    </w:tbl>
    <w:p w14:paraId="4A05EB5D" w14:textId="77777777" w:rsidR="005B1F3D" w:rsidRDefault="005B1F3D"/>
    <w:p w14:paraId="602338CF" w14:textId="77777777" w:rsidR="005B1F3D" w:rsidRDefault="00000000">
      <w:pPr>
        <w:spacing w:before="160" w:after="120"/>
      </w:pPr>
      <w:r>
        <w:rPr>
          <w:b/>
          <w:sz w:val="28"/>
        </w:rPr>
        <w:t>3.7 Sustainability, Ethics, Safety, Risk &amp; Security</w:t>
      </w:r>
    </w:p>
    <w:tbl>
      <w:tblPr>
        <w:tblStyle w:val="TableGrid"/>
        <w:tblW w:w="0" w:type="auto"/>
        <w:jc w:val="center"/>
        <w:tblLook w:val="04A0" w:firstRow="1" w:lastRow="0" w:firstColumn="1" w:lastColumn="0" w:noHBand="0" w:noVBand="1"/>
      </w:tblPr>
      <w:tblGrid>
        <w:gridCol w:w="2337"/>
        <w:gridCol w:w="2337"/>
        <w:gridCol w:w="2338"/>
        <w:gridCol w:w="2338"/>
      </w:tblGrid>
      <w:tr w:rsidR="005B1F3D" w14:paraId="02C68500" w14:textId="77777777">
        <w:trPr>
          <w:jc w:val="center"/>
        </w:trPr>
        <w:tc>
          <w:tcPr>
            <w:tcW w:w="2340" w:type="dxa"/>
            <w:vAlign w:val="center"/>
          </w:tcPr>
          <w:p w14:paraId="424737DD" w14:textId="77777777" w:rsidR="005B1F3D" w:rsidRDefault="00000000">
            <w:pPr>
              <w:jc w:val="center"/>
            </w:pPr>
            <w:r>
              <w:rPr>
                <w:b/>
              </w:rPr>
              <w:t>Domain</w:t>
            </w:r>
          </w:p>
        </w:tc>
        <w:tc>
          <w:tcPr>
            <w:tcW w:w="2340" w:type="dxa"/>
            <w:vAlign w:val="center"/>
          </w:tcPr>
          <w:p w14:paraId="4136EAE2" w14:textId="77777777" w:rsidR="005B1F3D" w:rsidRDefault="00000000">
            <w:pPr>
              <w:jc w:val="center"/>
            </w:pPr>
            <w:r>
              <w:rPr>
                <w:b/>
              </w:rPr>
              <w:t>Consideration</w:t>
            </w:r>
          </w:p>
        </w:tc>
        <w:tc>
          <w:tcPr>
            <w:tcW w:w="2340" w:type="dxa"/>
            <w:vAlign w:val="center"/>
          </w:tcPr>
          <w:p w14:paraId="72DDB285" w14:textId="77777777" w:rsidR="005B1F3D" w:rsidRDefault="00000000">
            <w:pPr>
              <w:jc w:val="center"/>
            </w:pPr>
            <w:r>
              <w:rPr>
                <w:b/>
              </w:rPr>
              <w:t>Evidence Evaluated</w:t>
            </w:r>
          </w:p>
        </w:tc>
        <w:tc>
          <w:tcPr>
            <w:tcW w:w="2340" w:type="dxa"/>
            <w:vAlign w:val="center"/>
          </w:tcPr>
          <w:p w14:paraId="3E169107" w14:textId="77777777" w:rsidR="005B1F3D" w:rsidRDefault="00000000">
            <w:pPr>
              <w:jc w:val="center"/>
            </w:pPr>
            <w:r>
              <w:rPr>
                <w:b/>
              </w:rPr>
              <w:t>Impact on Final Decision</w:t>
            </w:r>
          </w:p>
        </w:tc>
      </w:tr>
      <w:tr w:rsidR="005B1F3D" w14:paraId="43C92D21" w14:textId="77777777">
        <w:trPr>
          <w:jc w:val="center"/>
        </w:trPr>
        <w:tc>
          <w:tcPr>
            <w:tcW w:w="2340" w:type="dxa"/>
            <w:vAlign w:val="center"/>
          </w:tcPr>
          <w:p w14:paraId="14E9011B" w14:textId="77777777" w:rsidR="005B1F3D" w:rsidRDefault="00000000">
            <w:pPr>
              <w:jc w:val="both"/>
            </w:pPr>
            <w:r>
              <w:rPr>
                <w:sz w:val="22"/>
              </w:rPr>
              <w:t>Sustainability</w:t>
            </w:r>
          </w:p>
        </w:tc>
        <w:tc>
          <w:tcPr>
            <w:tcW w:w="2340" w:type="dxa"/>
            <w:vAlign w:val="center"/>
          </w:tcPr>
          <w:p w14:paraId="49DC33D0" w14:textId="77777777" w:rsidR="005B1F3D" w:rsidRDefault="00000000">
            <w:pPr>
              <w:jc w:val="both"/>
            </w:pPr>
            <w:r>
              <w:rPr>
                <w:sz w:val="22"/>
              </w:rPr>
              <w:t>Computational efficiency</w:t>
            </w:r>
          </w:p>
        </w:tc>
        <w:tc>
          <w:tcPr>
            <w:tcW w:w="2340" w:type="dxa"/>
            <w:vAlign w:val="center"/>
          </w:tcPr>
          <w:p w14:paraId="1FBC9C97" w14:textId="77777777" w:rsidR="005B1F3D" w:rsidRDefault="00000000">
            <w:pPr>
              <w:jc w:val="both"/>
            </w:pPr>
            <w:r>
              <w:rPr>
                <w:sz w:val="22"/>
              </w:rPr>
              <w:t>Number of candidate models and repeated training cost</w:t>
            </w:r>
          </w:p>
        </w:tc>
        <w:tc>
          <w:tcPr>
            <w:tcW w:w="2340" w:type="dxa"/>
            <w:vAlign w:val="center"/>
          </w:tcPr>
          <w:p w14:paraId="21D00128" w14:textId="77777777" w:rsidR="005B1F3D" w:rsidRDefault="00000000">
            <w:pPr>
              <w:jc w:val="both"/>
            </w:pPr>
            <w:r>
              <w:rPr>
                <w:sz w:val="22"/>
              </w:rPr>
              <w:t>Controlled candidate set preferred over unrestricted search.</w:t>
            </w:r>
          </w:p>
        </w:tc>
      </w:tr>
      <w:tr w:rsidR="005B1F3D" w14:paraId="2B75623F" w14:textId="77777777">
        <w:trPr>
          <w:jc w:val="center"/>
        </w:trPr>
        <w:tc>
          <w:tcPr>
            <w:tcW w:w="2340" w:type="dxa"/>
            <w:vAlign w:val="center"/>
          </w:tcPr>
          <w:p w14:paraId="17D51D6A" w14:textId="77777777" w:rsidR="005B1F3D" w:rsidRDefault="00000000">
            <w:pPr>
              <w:jc w:val="both"/>
            </w:pPr>
            <w:r>
              <w:rPr>
                <w:sz w:val="22"/>
              </w:rPr>
              <w:t>Ethics</w:t>
            </w:r>
          </w:p>
        </w:tc>
        <w:tc>
          <w:tcPr>
            <w:tcW w:w="2340" w:type="dxa"/>
            <w:vAlign w:val="center"/>
          </w:tcPr>
          <w:p w14:paraId="65D6177D" w14:textId="77777777" w:rsidR="005B1F3D" w:rsidRDefault="00000000">
            <w:pPr>
              <w:jc w:val="both"/>
            </w:pPr>
            <w:r>
              <w:rPr>
                <w:sz w:val="22"/>
              </w:rPr>
              <w:t>Transparent communication</w:t>
            </w:r>
          </w:p>
        </w:tc>
        <w:tc>
          <w:tcPr>
            <w:tcW w:w="2340" w:type="dxa"/>
            <w:vAlign w:val="center"/>
          </w:tcPr>
          <w:p w14:paraId="61500826" w14:textId="77777777" w:rsidR="005B1F3D" w:rsidRDefault="00000000">
            <w:pPr>
              <w:jc w:val="both"/>
            </w:pPr>
            <w:r>
              <w:rPr>
                <w:sz w:val="22"/>
              </w:rPr>
              <w:t>Possibility of users over-trusting automated recommendations</w:t>
            </w:r>
          </w:p>
        </w:tc>
        <w:tc>
          <w:tcPr>
            <w:tcW w:w="2340" w:type="dxa"/>
            <w:vAlign w:val="center"/>
          </w:tcPr>
          <w:p w14:paraId="56558FAA" w14:textId="77777777" w:rsidR="005B1F3D" w:rsidRDefault="00000000">
            <w:pPr>
              <w:jc w:val="both"/>
            </w:pPr>
            <w:r>
              <w:rPr>
                <w:sz w:val="22"/>
              </w:rPr>
              <w:t>Recommendation is presented as decision support, not absolute truth.</w:t>
            </w:r>
          </w:p>
        </w:tc>
      </w:tr>
      <w:tr w:rsidR="005B1F3D" w14:paraId="692B1D20" w14:textId="77777777">
        <w:trPr>
          <w:jc w:val="center"/>
        </w:trPr>
        <w:tc>
          <w:tcPr>
            <w:tcW w:w="2340" w:type="dxa"/>
            <w:vAlign w:val="center"/>
          </w:tcPr>
          <w:p w14:paraId="5146DD88" w14:textId="77777777" w:rsidR="005B1F3D" w:rsidRDefault="00000000">
            <w:pPr>
              <w:jc w:val="both"/>
            </w:pPr>
            <w:r>
              <w:rPr>
                <w:sz w:val="22"/>
              </w:rPr>
              <w:t>Health &amp; Safety</w:t>
            </w:r>
          </w:p>
        </w:tc>
        <w:tc>
          <w:tcPr>
            <w:tcW w:w="2340" w:type="dxa"/>
            <w:vAlign w:val="center"/>
          </w:tcPr>
          <w:p w14:paraId="26AD91A9" w14:textId="77777777" w:rsidR="005B1F3D" w:rsidRDefault="00000000">
            <w:pPr>
              <w:jc w:val="both"/>
            </w:pPr>
            <w:r>
              <w:rPr>
                <w:sz w:val="22"/>
              </w:rPr>
              <w:t>Avoid unsafe autonomous decisions</w:t>
            </w:r>
          </w:p>
        </w:tc>
        <w:tc>
          <w:tcPr>
            <w:tcW w:w="2340" w:type="dxa"/>
            <w:vAlign w:val="center"/>
          </w:tcPr>
          <w:p w14:paraId="6BB9BF68" w14:textId="77777777" w:rsidR="005B1F3D" w:rsidRDefault="00000000">
            <w:pPr>
              <w:jc w:val="both"/>
            </w:pPr>
            <w:r>
              <w:rPr>
                <w:sz w:val="22"/>
              </w:rPr>
              <w:t>Potential consequences of applying predictions to critical domains</w:t>
            </w:r>
          </w:p>
        </w:tc>
        <w:tc>
          <w:tcPr>
            <w:tcW w:w="2340" w:type="dxa"/>
            <w:vAlign w:val="center"/>
          </w:tcPr>
          <w:p w14:paraId="4FF0EFC4" w14:textId="77777777" w:rsidR="005B1F3D" w:rsidRDefault="00000000">
            <w:pPr>
              <w:jc w:val="both"/>
            </w:pPr>
            <w:r>
              <w:rPr>
                <w:sz w:val="22"/>
              </w:rPr>
              <w:t>System is not positioned as a safety-critical autonomous decision-maker.</w:t>
            </w:r>
          </w:p>
        </w:tc>
      </w:tr>
      <w:tr w:rsidR="005B1F3D" w14:paraId="4C9BC5DB" w14:textId="77777777">
        <w:trPr>
          <w:jc w:val="center"/>
        </w:trPr>
        <w:tc>
          <w:tcPr>
            <w:tcW w:w="2340" w:type="dxa"/>
            <w:vAlign w:val="center"/>
          </w:tcPr>
          <w:p w14:paraId="3609362F" w14:textId="77777777" w:rsidR="005B1F3D" w:rsidRDefault="00000000">
            <w:pPr>
              <w:jc w:val="both"/>
            </w:pPr>
            <w:r>
              <w:rPr>
                <w:sz w:val="22"/>
              </w:rPr>
              <w:t>Security</w:t>
            </w:r>
          </w:p>
        </w:tc>
        <w:tc>
          <w:tcPr>
            <w:tcW w:w="2340" w:type="dxa"/>
            <w:vAlign w:val="center"/>
          </w:tcPr>
          <w:p w14:paraId="1A706F96" w14:textId="77777777" w:rsidR="005B1F3D" w:rsidRDefault="00000000">
            <w:pPr>
              <w:jc w:val="both"/>
            </w:pPr>
            <w:r>
              <w:rPr>
                <w:sz w:val="22"/>
              </w:rPr>
              <w:t>Dataset privacy</w:t>
            </w:r>
          </w:p>
        </w:tc>
        <w:tc>
          <w:tcPr>
            <w:tcW w:w="2340" w:type="dxa"/>
            <w:vAlign w:val="center"/>
          </w:tcPr>
          <w:p w14:paraId="66757E0B" w14:textId="77777777" w:rsidR="005B1F3D" w:rsidRDefault="00000000">
            <w:pPr>
              <w:jc w:val="both"/>
            </w:pPr>
            <w:r>
              <w:rPr>
                <w:sz w:val="22"/>
              </w:rPr>
              <w:t>User-provided data may contain sensitive information</w:t>
            </w:r>
          </w:p>
        </w:tc>
        <w:tc>
          <w:tcPr>
            <w:tcW w:w="2340" w:type="dxa"/>
            <w:vAlign w:val="center"/>
          </w:tcPr>
          <w:p w14:paraId="447160CF" w14:textId="77777777" w:rsidR="005B1F3D" w:rsidRDefault="00000000">
            <w:pPr>
              <w:jc w:val="both"/>
            </w:pPr>
            <w:r>
              <w:rPr>
                <w:sz w:val="22"/>
              </w:rPr>
              <w:t>Minimize storage/exposure and encourage appropriate data governance.</w:t>
            </w:r>
          </w:p>
        </w:tc>
      </w:tr>
      <w:tr w:rsidR="005B1F3D" w14:paraId="48FCF1C0" w14:textId="77777777">
        <w:trPr>
          <w:jc w:val="center"/>
        </w:trPr>
        <w:tc>
          <w:tcPr>
            <w:tcW w:w="2340" w:type="dxa"/>
            <w:vAlign w:val="center"/>
          </w:tcPr>
          <w:p w14:paraId="0F02488A" w14:textId="77777777" w:rsidR="005B1F3D" w:rsidRDefault="00000000">
            <w:pPr>
              <w:jc w:val="both"/>
            </w:pPr>
            <w:r>
              <w:rPr>
                <w:sz w:val="22"/>
              </w:rPr>
              <w:t>Responsible AI</w:t>
            </w:r>
          </w:p>
        </w:tc>
        <w:tc>
          <w:tcPr>
            <w:tcW w:w="2340" w:type="dxa"/>
            <w:vAlign w:val="center"/>
          </w:tcPr>
          <w:p w14:paraId="65A591C6" w14:textId="77777777" w:rsidR="005B1F3D" w:rsidRDefault="00000000">
            <w:pPr>
              <w:jc w:val="both"/>
            </w:pPr>
            <w:r>
              <w:rPr>
                <w:sz w:val="22"/>
              </w:rPr>
              <w:t>Bias and data quality</w:t>
            </w:r>
          </w:p>
        </w:tc>
        <w:tc>
          <w:tcPr>
            <w:tcW w:w="2340" w:type="dxa"/>
            <w:vAlign w:val="center"/>
          </w:tcPr>
          <w:p w14:paraId="1BD64940" w14:textId="77777777" w:rsidR="005B1F3D" w:rsidRDefault="00000000">
            <w:pPr>
              <w:jc w:val="both"/>
            </w:pPr>
            <w:r>
              <w:rPr>
                <w:sz w:val="22"/>
              </w:rPr>
              <w:t>Class imbalance, missing values and dataset representativeness</w:t>
            </w:r>
          </w:p>
        </w:tc>
        <w:tc>
          <w:tcPr>
            <w:tcW w:w="2340" w:type="dxa"/>
            <w:vAlign w:val="center"/>
          </w:tcPr>
          <w:p w14:paraId="06C4DA72" w14:textId="77777777" w:rsidR="005B1F3D" w:rsidRDefault="00000000">
            <w:pPr>
              <w:jc w:val="both"/>
            </w:pPr>
            <w:r>
              <w:rPr>
                <w:sz w:val="22"/>
              </w:rPr>
              <w:t>Limitations and evaluation metrics are reported.</w:t>
            </w:r>
          </w:p>
        </w:tc>
      </w:tr>
    </w:tbl>
    <w:p w14:paraId="2AD31E48" w14:textId="77777777" w:rsidR="005B1F3D" w:rsidRDefault="005B1F3D"/>
    <w:p w14:paraId="003D673C" w14:textId="77777777" w:rsidR="005B1F3D" w:rsidRDefault="00000000">
      <w:pPr>
        <w:spacing w:before="160" w:after="120"/>
      </w:pPr>
      <w:r>
        <w:rPr>
          <w:b/>
          <w:sz w:val="28"/>
        </w:rPr>
        <w:t>Risk Register</w:t>
      </w:r>
    </w:p>
    <w:tbl>
      <w:tblPr>
        <w:tblStyle w:val="TableGrid"/>
        <w:tblW w:w="0" w:type="auto"/>
        <w:jc w:val="center"/>
        <w:tblLook w:val="04A0" w:firstRow="1" w:lastRow="0" w:firstColumn="1" w:lastColumn="0" w:noHBand="0" w:noVBand="1"/>
      </w:tblPr>
      <w:tblGrid>
        <w:gridCol w:w="1745"/>
        <w:gridCol w:w="1537"/>
        <w:gridCol w:w="1474"/>
        <w:gridCol w:w="1537"/>
        <w:gridCol w:w="1520"/>
        <w:gridCol w:w="1537"/>
      </w:tblGrid>
      <w:tr w:rsidR="005B1F3D" w14:paraId="1F4A4ADA" w14:textId="77777777">
        <w:trPr>
          <w:jc w:val="center"/>
        </w:trPr>
        <w:tc>
          <w:tcPr>
            <w:tcW w:w="1560" w:type="dxa"/>
            <w:vAlign w:val="center"/>
          </w:tcPr>
          <w:p w14:paraId="4EAE0951" w14:textId="77777777" w:rsidR="005B1F3D" w:rsidRDefault="00000000">
            <w:pPr>
              <w:jc w:val="center"/>
            </w:pPr>
            <w:r>
              <w:rPr>
                <w:b/>
              </w:rPr>
              <w:t>Risk</w:t>
            </w:r>
          </w:p>
        </w:tc>
        <w:tc>
          <w:tcPr>
            <w:tcW w:w="1560" w:type="dxa"/>
            <w:vAlign w:val="center"/>
          </w:tcPr>
          <w:p w14:paraId="05A83BD4" w14:textId="77777777" w:rsidR="005B1F3D" w:rsidRDefault="00000000">
            <w:pPr>
              <w:jc w:val="center"/>
            </w:pPr>
            <w:r>
              <w:rPr>
                <w:b/>
              </w:rPr>
              <w:t>Likelihood</w:t>
            </w:r>
          </w:p>
        </w:tc>
        <w:tc>
          <w:tcPr>
            <w:tcW w:w="1560" w:type="dxa"/>
            <w:vAlign w:val="center"/>
          </w:tcPr>
          <w:p w14:paraId="220BD5E3" w14:textId="77777777" w:rsidR="005B1F3D" w:rsidRDefault="00000000">
            <w:pPr>
              <w:jc w:val="center"/>
            </w:pPr>
            <w:r>
              <w:rPr>
                <w:b/>
              </w:rPr>
              <w:t>Severity</w:t>
            </w:r>
          </w:p>
        </w:tc>
        <w:tc>
          <w:tcPr>
            <w:tcW w:w="1560" w:type="dxa"/>
            <w:vAlign w:val="center"/>
          </w:tcPr>
          <w:p w14:paraId="3B191CD6" w14:textId="77777777" w:rsidR="005B1F3D" w:rsidRDefault="00000000">
            <w:pPr>
              <w:jc w:val="center"/>
            </w:pPr>
            <w:r>
              <w:rPr>
                <w:b/>
              </w:rPr>
              <w:t>Risk Level</w:t>
            </w:r>
          </w:p>
        </w:tc>
        <w:tc>
          <w:tcPr>
            <w:tcW w:w="1560" w:type="dxa"/>
            <w:vAlign w:val="center"/>
          </w:tcPr>
          <w:p w14:paraId="4D74207F" w14:textId="77777777" w:rsidR="005B1F3D" w:rsidRDefault="00000000">
            <w:pPr>
              <w:jc w:val="center"/>
            </w:pPr>
            <w:r>
              <w:rPr>
                <w:b/>
              </w:rPr>
              <w:t>Mitigation</w:t>
            </w:r>
          </w:p>
        </w:tc>
        <w:tc>
          <w:tcPr>
            <w:tcW w:w="1560" w:type="dxa"/>
            <w:vAlign w:val="center"/>
          </w:tcPr>
          <w:p w14:paraId="7B0F9168" w14:textId="77777777" w:rsidR="005B1F3D" w:rsidRDefault="00000000">
            <w:pPr>
              <w:jc w:val="center"/>
            </w:pPr>
            <w:r>
              <w:rPr>
                <w:b/>
              </w:rPr>
              <w:t>Residual Risk</w:t>
            </w:r>
          </w:p>
        </w:tc>
      </w:tr>
      <w:tr w:rsidR="005B1F3D" w14:paraId="725D83EF" w14:textId="77777777">
        <w:trPr>
          <w:jc w:val="center"/>
        </w:trPr>
        <w:tc>
          <w:tcPr>
            <w:tcW w:w="1560" w:type="dxa"/>
            <w:vAlign w:val="center"/>
          </w:tcPr>
          <w:p w14:paraId="002661A5" w14:textId="77777777" w:rsidR="005B1F3D" w:rsidRDefault="00000000">
            <w:pPr>
              <w:jc w:val="both"/>
            </w:pPr>
            <w:r>
              <w:rPr>
                <w:sz w:val="22"/>
              </w:rPr>
              <w:t>Poor dataset quality</w:t>
            </w:r>
          </w:p>
        </w:tc>
        <w:tc>
          <w:tcPr>
            <w:tcW w:w="1560" w:type="dxa"/>
            <w:vAlign w:val="center"/>
          </w:tcPr>
          <w:p w14:paraId="5B7C9F40" w14:textId="77777777" w:rsidR="005B1F3D" w:rsidRDefault="00000000">
            <w:pPr>
              <w:jc w:val="both"/>
            </w:pPr>
            <w:r>
              <w:rPr>
                <w:sz w:val="22"/>
              </w:rPr>
              <w:t>Medium</w:t>
            </w:r>
          </w:p>
        </w:tc>
        <w:tc>
          <w:tcPr>
            <w:tcW w:w="1560" w:type="dxa"/>
            <w:vAlign w:val="center"/>
          </w:tcPr>
          <w:p w14:paraId="56F64FD0" w14:textId="77777777" w:rsidR="005B1F3D" w:rsidRDefault="00000000">
            <w:pPr>
              <w:jc w:val="both"/>
            </w:pPr>
            <w:r>
              <w:rPr>
                <w:sz w:val="22"/>
              </w:rPr>
              <w:t>High</w:t>
            </w:r>
          </w:p>
        </w:tc>
        <w:tc>
          <w:tcPr>
            <w:tcW w:w="1560" w:type="dxa"/>
            <w:vAlign w:val="center"/>
          </w:tcPr>
          <w:p w14:paraId="4260C690" w14:textId="77777777" w:rsidR="005B1F3D" w:rsidRDefault="00000000">
            <w:pPr>
              <w:jc w:val="both"/>
            </w:pPr>
            <w:r>
              <w:rPr>
                <w:sz w:val="22"/>
              </w:rPr>
              <w:t>High</w:t>
            </w:r>
          </w:p>
        </w:tc>
        <w:tc>
          <w:tcPr>
            <w:tcW w:w="1560" w:type="dxa"/>
            <w:vAlign w:val="center"/>
          </w:tcPr>
          <w:p w14:paraId="15AE60A6" w14:textId="77777777" w:rsidR="005B1F3D" w:rsidRDefault="00000000">
            <w:pPr>
              <w:jc w:val="both"/>
            </w:pPr>
            <w:r>
              <w:rPr>
                <w:sz w:val="22"/>
              </w:rPr>
              <w:t>Validate data types, missing values and target variable</w:t>
            </w:r>
          </w:p>
        </w:tc>
        <w:tc>
          <w:tcPr>
            <w:tcW w:w="1560" w:type="dxa"/>
            <w:vAlign w:val="center"/>
          </w:tcPr>
          <w:p w14:paraId="5DBE8E14" w14:textId="77777777" w:rsidR="005B1F3D" w:rsidRDefault="00000000">
            <w:pPr>
              <w:jc w:val="both"/>
            </w:pPr>
            <w:r>
              <w:rPr>
                <w:sz w:val="22"/>
              </w:rPr>
              <w:t>Medium</w:t>
            </w:r>
          </w:p>
        </w:tc>
      </w:tr>
      <w:tr w:rsidR="005B1F3D" w14:paraId="62AFD222" w14:textId="77777777">
        <w:trPr>
          <w:jc w:val="center"/>
        </w:trPr>
        <w:tc>
          <w:tcPr>
            <w:tcW w:w="1560" w:type="dxa"/>
            <w:vAlign w:val="center"/>
          </w:tcPr>
          <w:p w14:paraId="089B4C88" w14:textId="77777777" w:rsidR="005B1F3D" w:rsidRDefault="00000000">
            <w:pPr>
              <w:jc w:val="both"/>
            </w:pPr>
            <w:r>
              <w:rPr>
                <w:sz w:val="22"/>
              </w:rPr>
              <w:t>Model overfitting</w:t>
            </w:r>
          </w:p>
        </w:tc>
        <w:tc>
          <w:tcPr>
            <w:tcW w:w="1560" w:type="dxa"/>
            <w:vAlign w:val="center"/>
          </w:tcPr>
          <w:p w14:paraId="48D3B5AD" w14:textId="77777777" w:rsidR="005B1F3D" w:rsidRDefault="00000000">
            <w:pPr>
              <w:jc w:val="both"/>
            </w:pPr>
            <w:r>
              <w:rPr>
                <w:sz w:val="22"/>
              </w:rPr>
              <w:t>Medium</w:t>
            </w:r>
          </w:p>
        </w:tc>
        <w:tc>
          <w:tcPr>
            <w:tcW w:w="1560" w:type="dxa"/>
            <w:vAlign w:val="center"/>
          </w:tcPr>
          <w:p w14:paraId="7CED977E" w14:textId="77777777" w:rsidR="005B1F3D" w:rsidRDefault="00000000">
            <w:pPr>
              <w:jc w:val="both"/>
            </w:pPr>
            <w:r>
              <w:rPr>
                <w:sz w:val="22"/>
              </w:rPr>
              <w:t>High</w:t>
            </w:r>
          </w:p>
        </w:tc>
        <w:tc>
          <w:tcPr>
            <w:tcW w:w="1560" w:type="dxa"/>
            <w:vAlign w:val="center"/>
          </w:tcPr>
          <w:p w14:paraId="41D9C152" w14:textId="77777777" w:rsidR="005B1F3D" w:rsidRDefault="00000000">
            <w:pPr>
              <w:jc w:val="both"/>
            </w:pPr>
            <w:r>
              <w:rPr>
                <w:sz w:val="22"/>
              </w:rPr>
              <w:t>High</w:t>
            </w:r>
          </w:p>
        </w:tc>
        <w:tc>
          <w:tcPr>
            <w:tcW w:w="1560" w:type="dxa"/>
            <w:vAlign w:val="center"/>
          </w:tcPr>
          <w:p w14:paraId="59DA4D11" w14:textId="77777777" w:rsidR="005B1F3D" w:rsidRDefault="00000000">
            <w:pPr>
              <w:jc w:val="both"/>
            </w:pPr>
            <w:r>
              <w:rPr>
                <w:sz w:val="22"/>
              </w:rPr>
              <w:t>Use train/test separation and comparative evaluation</w:t>
            </w:r>
          </w:p>
        </w:tc>
        <w:tc>
          <w:tcPr>
            <w:tcW w:w="1560" w:type="dxa"/>
            <w:vAlign w:val="center"/>
          </w:tcPr>
          <w:p w14:paraId="26CB5CB2" w14:textId="77777777" w:rsidR="005B1F3D" w:rsidRDefault="00000000">
            <w:pPr>
              <w:jc w:val="both"/>
            </w:pPr>
            <w:r>
              <w:rPr>
                <w:sz w:val="22"/>
              </w:rPr>
              <w:t>Medium</w:t>
            </w:r>
          </w:p>
        </w:tc>
      </w:tr>
      <w:tr w:rsidR="005B1F3D" w14:paraId="7D46D1F2" w14:textId="77777777">
        <w:trPr>
          <w:jc w:val="center"/>
        </w:trPr>
        <w:tc>
          <w:tcPr>
            <w:tcW w:w="1560" w:type="dxa"/>
            <w:vAlign w:val="center"/>
          </w:tcPr>
          <w:p w14:paraId="0E1D4868" w14:textId="77777777" w:rsidR="005B1F3D" w:rsidRDefault="00000000">
            <w:pPr>
              <w:jc w:val="both"/>
            </w:pPr>
            <w:r>
              <w:rPr>
                <w:sz w:val="22"/>
              </w:rPr>
              <w:t>Class imbalance</w:t>
            </w:r>
          </w:p>
        </w:tc>
        <w:tc>
          <w:tcPr>
            <w:tcW w:w="1560" w:type="dxa"/>
            <w:vAlign w:val="center"/>
          </w:tcPr>
          <w:p w14:paraId="146F8065" w14:textId="77777777" w:rsidR="005B1F3D" w:rsidRDefault="00000000">
            <w:pPr>
              <w:jc w:val="both"/>
            </w:pPr>
            <w:r>
              <w:rPr>
                <w:sz w:val="22"/>
              </w:rPr>
              <w:t>Medium</w:t>
            </w:r>
          </w:p>
        </w:tc>
        <w:tc>
          <w:tcPr>
            <w:tcW w:w="1560" w:type="dxa"/>
            <w:vAlign w:val="center"/>
          </w:tcPr>
          <w:p w14:paraId="149D6887" w14:textId="77777777" w:rsidR="005B1F3D" w:rsidRDefault="00000000">
            <w:pPr>
              <w:jc w:val="both"/>
            </w:pPr>
            <w:r>
              <w:rPr>
                <w:sz w:val="22"/>
              </w:rPr>
              <w:t>Medium</w:t>
            </w:r>
          </w:p>
        </w:tc>
        <w:tc>
          <w:tcPr>
            <w:tcW w:w="1560" w:type="dxa"/>
            <w:vAlign w:val="center"/>
          </w:tcPr>
          <w:p w14:paraId="75BFC19B" w14:textId="77777777" w:rsidR="005B1F3D" w:rsidRDefault="00000000">
            <w:pPr>
              <w:jc w:val="both"/>
            </w:pPr>
            <w:r>
              <w:rPr>
                <w:sz w:val="22"/>
              </w:rPr>
              <w:t>Medium</w:t>
            </w:r>
          </w:p>
        </w:tc>
        <w:tc>
          <w:tcPr>
            <w:tcW w:w="1560" w:type="dxa"/>
            <w:vAlign w:val="center"/>
          </w:tcPr>
          <w:p w14:paraId="58734AD9" w14:textId="77777777" w:rsidR="005B1F3D" w:rsidRDefault="00000000">
            <w:pPr>
              <w:jc w:val="both"/>
            </w:pPr>
            <w:r>
              <w:rPr>
                <w:sz w:val="22"/>
              </w:rPr>
              <w:t xml:space="preserve">Use precision, recall and F1 where </w:t>
            </w:r>
            <w:r>
              <w:rPr>
                <w:sz w:val="22"/>
              </w:rPr>
              <w:lastRenderedPageBreak/>
              <w:t>appropriate</w:t>
            </w:r>
          </w:p>
        </w:tc>
        <w:tc>
          <w:tcPr>
            <w:tcW w:w="1560" w:type="dxa"/>
            <w:vAlign w:val="center"/>
          </w:tcPr>
          <w:p w14:paraId="5A0B4444" w14:textId="77777777" w:rsidR="005B1F3D" w:rsidRDefault="00000000">
            <w:pPr>
              <w:jc w:val="both"/>
            </w:pPr>
            <w:r>
              <w:rPr>
                <w:sz w:val="22"/>
              </w:rPr>
              <w:lastRenderedPageBreak/>
              <w:t>Medium</w:t>
            </w:r>
          </w:p>
        </w:tc>
      </w:tr>
      <w:tr w:rsidR="005B1F3D" w14:paraId="259353B1" w14:textId="77777777">
        <w:trPr>
          <w:jc w:val="center"/>
        </w:trPr>
        <w:tc>
          <w:tcPr>
            <w:tcW w:w="1560" w:type="dxa"/>
            <w:vAlign w:val="center"/>
          </w:tcPr>
          <w:p w14:paraId="20F12AAD" w14:textId="77777777" w:rsidR="005B1F3D" w:rsidRDefault="00000000">
            <w:pPr>
              <w:jc w:val="both"/>
            </w:pPr>
            <w:r>
              <w:rPr>
                <w:sz w:val="22"/>
              </w:rPr>
              <w:t>Misinterpretation of explanations</w:t>
            </w:r>
          </w:p>
        </w:tc>
        <w:tc>
          <w:tcPr>
            <w:tcW w:w="1560" w:type="dxa"/>
            <w:vAlign w:val="center"/>
          </w:tcPr>
          <w:p w14:paraId="5EFEE8C4" w14:textId="77777777" w:rsidR="005B1F3D" w:rsidRDefault="00000000">
            <w:pPr>
              <w:jc w:val="both"/>
            </w:pPr>
            <w:r>
              <w:rPr>
                <w:sz w:val="22"/>
              </w:rPr>
              <w:t>Medium</w:t>
            </w:r>
          </w:p>
        </w:tc>
        <w:tc>
          <w:tcPr>
            <w:tcW w:w="1560" w:type="dxa"/>
            <w:vAlign w:val="center"/>
          </w:tcPr>
          <w:p w14:paraId="743490B3" w14:textId="77777777" w:rsidR="005B1F3D" w:rsidRDefault="00000000">
            <w:pPr>
              <w:jc w:val="both"/>
            </w:pPr>
            <w:r>
              <w:rPr>
                <w:sz w:val="22"/>
              </w:rPr>
              <w:t>High</w:t>
            </w:r>
          </w:p>
        </w:tc>
        <w:tc>
          <w:tcPr>
            <w:tcW w:w="1560" w:type="dxa"/>
            <w:vAlign w:val="center"/>
          </w:tcPr>
          <w:p w14:paraId="1FA019A4" w14:textId="77777777" w:rsidR="005B1F3D" w:rsidRDefault="00000000">
            <w:pPr>
              <w:jc w:val="both"/>
            </w:pPr>
            <w:r>
              <w:rPr>
                <w:sz w:val="22"/>
              </w:rPr>
              <w:t>High</w:t>
            </w:r>
          </w:p>
        </w:tc>
        <w:tc>
          <w:tcPr>
            <w:tcW w:w="1560" w:type="dxa"/>
            <w:vAlign w:val="center"/>
          </w:tcPr>
          <w:p w14:paraId="5C0470BC" w14:textId="77777777" w:rsidR="005B1F3D" w:rsidRDefault="00000000">
            <w:pPr>
              <w:jc w:val="both"/>
            </w:pPr>
            <w:r>
              <w:rPr>
                <w:sz w:val="22"/>
              </w:rPr>
              <w:t>Clearly state that explanations describe model behaviour</w:t>
            </w:r>
          </w:p>
        </w:tc>
        <w:tc>
          <w:tcPr>
            <w:tcW w:w="1560" w:type="dxa"/>
            <w:vAlign w:val="center"/>
          </w:tcPr>
          <w:p w14:paraId="3165B311" w14:textId="77777777" w:rsidR="005B1F3D" w:rsidRDefault="00000000">
            <w:pPr>
              <w:jc w:val="both"/>
            </w:pPr>
            <w:r>
              <w:rPr>
                <w:sz w:val="22"/>
              </w:rPr>
              <w:t>Medium</w:t>
            </w:r>
          </w:p>
        </w:tc>
      </w:tr>
      <w:tr w:rsidR="005B1F3D" w14:paraId="6DD9152B" w14:textId="77777777">
        <w:trPr>
          <w:jc w:val="center"/>
        </w:trPr>
        <w:tc>
          <w:tcPr>
            <w:tcW w:w="1560" w:type="dxa"/>
            <w:vAlign w:val="center"/>
          </w:tcPr>
          <w:p w14:paraId="1FFE6FD7" w14:textId="77777777" w:rsidR="005B1F3D" w:rsidRDefault="00000000">
            <w:pPr>
              <w:jc w:val="both"/>
            </w:pPr>
            <w:r>
              <w:rPr>
                <w:sz w:val="22"/>
              </w:rPr>
              <w:t>Sensitive data exposure</w:t>
            </w:r>
          </w:p>
        </w:tc>
        <w:tc>
          <w:tcPr>
            <w:tcW w:w="1560" w:type="dxa"/>
            <w:vAlign w:val="center"/>
          </w:tcPr>
          <w:p w14:paraId="7F1549F7" w14:textId="77777777" w:rsidR="005B1F3D" w:rsidRDefault="00000000">
            <w:pPr>
              <w:jc w:val="both"/>
            </w:pPr>
            <w:r>
              <w:rPr>
                <w:sz w:val="22"/>
              </w:rPr>
              <w:t>Low/Medium</w:t>
            </w:r>
          </w:p>
        </w:tc>
        <w:tc>
          <w:tcPr>
            <w:tcW w:w="1560" w:type="dxa"/>
            <w:vAlign w:val="center"/>
          </w:tcPr>
          <w:p w14:paraId="6EC39824" w14:textId="77777777" w:rsidR="005B1F3D" w:rsidRDefault="00000000">
            <w:pPr>
              <w:jc w:val="both"/>
            </w:pPr>
            <w:r>
              <w:rPr>
                <w:sz w:val="22"/>
              </w:rPr>
              <w:t>High</w:t>
            </w:r>
          </w:p>
        </w:tc>
        <w:tc>
          <w:tcPr>
            <w:tcW w:w="1560" w:type="dxa"/>
            <w:vAlign w:val="center"/>
          </w:tcPr>
          <w:p w14:paraId="60B09064" w14:textId="77777777" w:rsidR="005B1F3D" w:rsidRDefault="00000000">
            <w:pPr>
              <w:jc w:val="both"/>
            </w:pPr>
            <w:r>
              <w:rPr>
                <w:sz w:val="22"/>
              </w:rPr>
              <w:t>High</w:t>
            </w:r>
          </w:p>
        </w:tc>
        <w:tc>
          <w:tcPr>
            <w:tcW w:w="1560" w:type="dxa"/>
            <w:vAlign w:val="center"/>
          </w:tcPr>
          <w:p w14:paraId="70A03B25" w14:textId="77777777" w:rsidR="005B1F3D" w:rsidRDefault="00000000">
            <w:pPr>
              <w:jc w:val="both"/>
            </w:pPr>
            <w:r>
              <w:rPr>
                <w:sz w:val="22"/>
              </w:rPr>
              <w:t>Use local processing where possible and avoid unnecessary storage</w:t>
            </w:r>
          </w:p>
        </w:tc>
        <w:tc>
          <w:tcPr>
            <w:tcW w:w="1560" w:type="dxa"/>
            <w:vAlign w:val="center"/>
          </w:tcPr>
          <w:p w14:paraId="4E09ED15" w14:textId="77777777" w:rsidR="005B1F3D" w:rsidRDefault="00000000">
            <w:pPr>
              <w:jc w:val="both"/>
            </w:pPr>
            <w:r>
              <w:rPr>
                <w:sz w:val="22"/>
              </w:rPr>
              <w:t>Low/Medium</w:t>
            </w:r>
          </w:p>
        </w:tc>
      </w:tr>
      <w:tr w:rsidR="005B1F3D" w14:paraId="37DAE0C0" w14:textId="77777777">
        <w:trPr>
          <w:jc w:val="center"/>
        </w:trPr>
        <w:tc>
          <w:tcPr>
            <w:tcW w:w="1560" w:type="dxa"/>
            <w:vAlign w:val="center"/>
          </w:tcPr>
          <w:p w14:paraId="3C0E0AF5" w14:textId="77777777" w:rsidR="005B1F3D" w:rsidRDefault="00000000">
            <w:pPr>
              <w:jc w:val="both"/>
            </w:pPr>
            <w:r>
              <w:rPr>
                <w:sz w:val="22"/>
              </w:rPr>
              <w:t>Reproducibility issues</w:t>
            </w:r>
          </w:p>
        </w:tc>
        <w:tc>
          <w:tcPr>
            <w:tcW w:w="1560" w:type="dxa"/>
            <w:vAlign w:val="center"/>
          </w:tcPr>
          <w:p w14:paraId="01C7280F" w14:textId="77777777" w:rsidR="005B1F3D" w:rsidRDefault="00000000">
            <w:pPr>
              <w:jc w:val="both"/>
            </w:pPr>
            <w:r>
              <w:rPr>
                <w:sz w:val="22"/>
              </w:rPr>
              <w:t>Low</w:t>
            </w:r>
          </w:p>
        </w:tc>
        <w:tc>
          <w:tcPr>
            <w:tcW w:w="1560" w:type="dxa"/>
            <w:vAlign w:val="center"/>
          </w:tcPr>
          <w:p w14:paraId="50586CC3" w14:textId="77777777" w:rsidR="005B1F3D" w:rsidRDefault="00000000">
            <w:pPr>
              <w:jc w:val="both"/>
            </w:pPr>
            <w:r>
              <w:rPr>
                <w:sz w:val="22"/>
              </w:rPr>
              <w:t>Medium</w:t>
            </w:r>
          </w:p>
        </w:tc>
        <w:tc>
          <w:tcPr>
            <w:tcW w:w="1560" w:type="dxa"/>
            <w:vAlign w:val="center"/>
          </w:tcPr>
          <w:p w14:paraId="6B516036" w14:textId="77777777" w:rsidR="005B1F3D" w:rsidRDefault="00000000">
            <w:pPr>
              <w:jc w:val="both"/>
            </w:pPr>
            <w:r>
              <w:rPr>
                <w:sz w:val="22"/>
              </w:rPr>
              <w:t>Low/Medium</w:t>
            </w:r>
          </w:p>
        </w:tc>
        <w:tc>
          <w:tcPr>
            <w:tcW w:w="1560" w:type="dxa"/>
            <w:vAlign w:val="center"/>
          </w:tcPr>
          <w:p w14:paraId="2BE4F3A0" w14:textId="77777777" w:rsidR="005B1F3D" w:rsidRDefault="00000000">
            <w:pPr>
              <w:jc w:val="both"/>
            </w:pPr>
            <w:r>
              <w:rPr>
                <w:sz w:val="22"/>
              </w:rPr>
              <w:t>Define processing and random-state procedures</w:t>
            </w:r>
          </w:p>
        </w:tc>
        <w:tc>
          <w:tcPr>
            <w:tcW w:w="1560" w:type="dxa"/>
            <w:vAlign w:val="center"/>
          </w:tcPr>
          <w:p w14:paraId="09630C48" w14:textId="77777777" w:rsidR="005B1F3D" w:rsidRDefault="00000000">
            <w:pPr>
              <w:jc w:val="both"/>
            </w:pPr>
            <w:r>
              <w:rPr>
                <w:sz w:val="22"/>
              </w:rPr>
              <w:t>Low</w:t>
            </w:r>
          </w:p>
        </w:tc>
      </w:tr>
    </w:tbl>
    <w:p w14:paraId="62ED013C" w14:textId="77777777" w:rsidR="005B1F3D" w:rsidRDefault="005B1F3D"/>
    <w:p w14:paraId="395552AF" w14:textId="77777777" w:rsidR="005B1F3D" w:rsidRDefault="00000000">
      <w:pPr>
        <w:spacing w:before="160" w:after="120"/>
      </w:pPr>
      <w:r>
        <w:rPr>
          <w:b/>
          <w:sz w:val="28"/>
        </w:rPr>
        <w:t>3.8 Integrated System Flow</w:t>
      </w:r>
    </w:p>
    <w:p w14:paraId="1951CF08" w14:textId="77777777" w:rsidR="005B1F3D" w:rsidRDefault="00000000">
      <w:pPr>
        <w:spacing w:after="120"/>
        <w:jc w:val="both"/>
      </w:pPr>
      <w:r>
        <w:t>The integrated system begins with dataset input and validation. Exploratory inspection identifies feature types and missing values. A preprocessing pipeline transforms the input into a consistent numerical representation. Candidate models are trained using the same prepared data, and their results are evaluated using common metrics. The recommendation module ranks or selects the candidate according to the defined evaluation policy. The selected model is then passed to the explainability stage, which produces global and/or prediction-level insights. Finally, the platform communicates the recommendation, performance evidence, explanations and limitations to the user.</w:t>
      </w:r>
    </w:p>
    <w:p w14:paraId="72801602" w14:textId="77777777" w:rsidR="005B1F3D" w:rsidRDefault="00000000">
      <w:r>
        <w:br w:type="page"/>
      </w:r>
    </w:p>
    <w:p w14:paraId="36D93C18" w14:textId="77777777" w:rsidR="005B1F3D" w:rsidRDefault="00000000">
      <w:bookmarkStart w:id="10" w:name="ch4"/>
      <w:pPr>
        <w:spacing w:before="160" w:after="120"/>
        <w:jc w:val="center"/>
      </w:pPr>
      <w:r>
        <w:rPr>
          <w:b/>
          <w:sz w:val="28"/>
        </w:rPr>
        <w:lastRenderedPageBreak/>
        <w:t>CHAPTER 4</w:t>
      </w:r>
      <w:bookmarkEnd w:id="10"/>
    </w:p>
    <w:p w14:paraId="46E337D0" w14:textId="77777777" w:rsidR="005B1F3D" w:rsidRDefault="00000000">
      <w:pPr>
        <w:spacing w:before="160" w:after="120"/>
        <w:jc w:val="center"/>
      </w:pPr>
      <w:r>
        <w:rPr>
          <w:b/>
          <w:sz w:val="28"/>
        </w:rPr>
        <w:t>IMPLEMENTATION, TESTING &amp; RESULTS, PROJECT MANAGEMENT</w:t>
      </w:r>
    </w:p>
    <w:p w14:paraId="15E11143" w14:textId="77777777" w:rsidR="005B1F3D" w:rsidRDefault="00000000">
      <w:pPr>
        <w:spacing w:before="160" w:after="120"/>
      </w:pPr>
      <w:r>
        <w:rPr>
          <w:b/>
          <w:sz w:val="28"/>
        </w:rPr>
        <w:t>4.1 Development Approach &amp; Resources</w:t>
      </w:r>
    </w:p>
    <w:p w14:paraId="766003FD" w14:textId="77777777" w:rsidR="005B1F3D" w:rsidRDefault="00000000">
      <w:pPr>
        <w:spacing w:after="120"/>
        <w:jc w:val="both"/>
      </w:pPr>
      <w:r>
        <w:t>The implementation follows an incremental software-development approach. First, the input dataset and preprocessing requirements are established. Next, candidate machine learning algorithms are implemented through a common training and evaluation interface. The recommendation logic is then added to compare results and select a suitable candidate. Finally, the Explainable AI module is integrated to generate model insights. Testing is performed at module level and system level to identify data-processing, training and interpretation errors.</w:t>
      </w:r>
    </w:p>
    <w:tbl>
      <w:tblPr>
        <w:tblStyle w:val="TableGrid"/>
        <w:tblW w:w="0" w:type="auto"/>
        <w:jc w:val="center"/>
        <w:tblLook w:val="04A0" w:firstRow="1" w:lastRow="0" w:firstColumn="1" w:lastColumn="0" w:noHBand="0" w:noVBand="1"/>
      </w:tblPr>
      <w:tblGrid>
        <w:gridCol w:w="4675"/>
        <w:gridCol w:w="4675"/>
      </w:tblGrid>
      <w:tr w:rsidR="005B1F3D" w14:paraId="3FF21D8E" w14:textId="77777777">
        <w:trPr>
          <w:jc w:val="center"/>
        </w:trPr>
        <w:tc>
          <w:tcPr>
            <w:tcW w:w="4680" w:type="dxa"/>
            <w:vAlign w:val="center"/>
          </w:tcPr>
          <w:p w14:paraId="5C85FA25" w14:textId="77777777" w:rsidR="005B1F3D" w:rsidRDefault="00000000">
            <w:pPr>
              <w:jc w:val="center"/>
            </w:pPr>
            <w:r>
              <w:rPr>
                <w:b/>
              </w:rPr>
              <w:t>Resource</w:t>
            </w:r>
          </w:p>
        </w:tc>
        <w:tc>
          <w:tcPr>
            <w:tcW w:w="4680" w:type="dxa"/>
            <w:vAlign w:val="center"/>
          </w:tcPr>
          <w:p w14:paraId="1ADA3363" w14:textId="77777777" w:rsidR="005B1F3D" w:rsidRDefault="00000000">
            <w:pPr>
              <w:jc w:val="center"/>
            </w:pPr>
            <w:r>
              <w:rPr>
                <w:b/>
              </w:rPr>
              <w:t>Purpose</w:t>
            </w:r>
          </w:p>
        </w:tc>
      </w:tr>
      <w:tr w:rsidR="005B1F3D" w14:paraId="4D0DA94A" w14:textId="77777777">
        <w:trPr>
          <w:jc w:val="center"/>
        </w:trPr>
        <w:tc>
          <w:tcPr>
            <w:tcW w:w="4680" w:type="dxa"/>
            <w:vAlign w:val="center"/>
          </w:tcPr>
          <w:p w14:paraId="46649A17" w14:textId="77777777" w:rsidR="005B1F3D" w:rsidRDefault="00000000">
            <w:pPr>
              <w:jc w:val="both"/>
            </w:pPr>
            <w:r>
              <w:rPr>
                <w:sz w:val="22"/>
              </w:rPr>
              <w:t>Python</w:t>
            </w:r>
          </w:p>
        </w:tc>
        <w:tc>
          <w:tcPr>
            <w:tcW w:w="4680" w:type="dxa"/>
            <w:vAlign w:val="center"/>
          </w:tcPr>
          <w:p w14:paraId="1C784577" w14:textId="77777777" w:rsidR="005B1F3D" w:rsidRDefault="00000000">
            <w:pPr>
              <w:jc w:val="both"/>
            </w:pPr>
            <w:r>
              <w:rPr>
                <w:sz w:val="22"/>
              </w:rPr>
              <w:t>Core implementation language</w:t>
            </w:r>
          </w:p>
        </w:tc>
      </w:tr>
      <w:tr w:rsidR="005B1F3D" w14:paraId="51B6CE4F" w14:textId="77777777">
        <w:trPr>
          <w:jc w:val="center"/>
        </w:trPr>
        <w:tc>
          <w:tcPr>
            <w:tcW w:w="4680" w:type="dxa"/>
            <w:vAlign w:val="center"/>
          </w:tcPr>
          <w:p w14:paraId="20246B87" w14:textId="77777777" w:rsidR="005B1F3D" w:rsidRDefault="00000000">
            <w:pPr>
              <w:jc w:val="both"/>
            </w:pPr>
            <w:r>
              <w:rPr>
                <w:sz w:val="22"/>
              </w:rPr>
              <w:t>Pandas</w:t>
            </w:r>
          </w:p>
        </w:tc>
        <w:tc>
          <w:tcPr>
            <w:tcW w:w="4680" w:type="dxa"/>
            <w:vAlign w:val="center"/>
          </w:tcPr>
          <w:p w14:paraId="303DE63F" w14:textId="77777777" w:rsidR="005B1F3D" w:rsidRDefault="00000000">
            <w:pPr>
              <w:jc w:val="both"/>
            </w:pPr>
            <w:r>
              <w:rPr>
                <w:sz w:val="22"/>
              </w:rPr>
              <w:t>Tabular data loading and preprocessing</w:t>
            </w:r>
          </w:p>
        </w:tc>
      </w:tr>
      <w:tr w:rsidR="005B1F3D" w14:paraId="56EF3B32" w14:textId="77777777">
        <w:trPr>
          <w:jc w:val="center"/>
        </w:trPr>
        <w:tc>
          <w:tcPr>
            <w:tcW w:w="4680" w:type="dxa"/>
            <w:vAlign w:val="center"/>
          </w:tcPr>
          <w:p w14:paraId="6D159B37" w14:textId="77777777" w:rsidR="005B1F3D" w:rsidRDefault="00000000">
            <w:pPr>
              <w:jc w:val="both"/>
            </w:pPr>
            <w:r>
              <w:rPr>
                <w:sz w:val="22"/>
              </w:rPr>
              <w:t>NumPy</w:t>
            </w:r>
          </w:p>
        </w:tc>
        <w:tc>
          <w:tcPr>
            <w:tcW w:w="4680" w:type="dxa"/>
            <w:vAlign w:val="center"/>
          </w:tcPr>
          <w:p w14:paraId="70F08A1C" w14:textId="77777777" w:rsidR="005B1F3D" w:rsidRDefault="00000000">
            <w:pPr>
              <w:jc w:val="both"/>
            </w:pPr>
            <w:r>
              <w:rPr>
                <w:sz w:val="22"/>
              </w:rPr>
              <w:t>Numerical operations</w:t>
            </w:r>
          </w:p>
        </w:tc>
      </w:tr>
      <w:tr w:rsidR="005B1F3D" w14:paraId="2802073D" w14:textId="77777777">
        <w:trPr>
          <w:jc w:val="center"/>
        </w:trPr>
        <w:tc>
          <w:tcPr>
            <w:tcW w:w="4680" w:type="dxa"/>
            <w:vAlign w:val="center"/>
          </w:tcPr>
          <w:p w14:paraId="32BEE414" w14:textId="77777777" w:rsidR="005B1F3D" w:rsidRDefault="00000000">
            <w:pPr>
              <w:jc w:val="both"/>
            </w:pPr>
            <w:r>
              <w:rPr>
                <w:sz w:val="22"/>
              </w:rPr>
              <w:t>Scikit-learn</w:t>
            </w:r>
          </w:p>
        </w:tc>
        <w:tc>
          <w:tcPr>
            <w:tcW w:w="4680" w:type="dxa"/>
            <w:vAlign w:val="center"/>
          </w:tcPr>
          <w:p w14:paraId="604090DB" w14:textId="77777777" w:rsidR="005B1F3D" w:rsidRDefault="00000000">
            <w:pPr>
              <w:jc w:val="both"/>
            </w:pPr>
            <w:r>
              <w:rPr>
                <w:sz w:val="22"/>
              </w:rPr>
              <w:t>Preprocessing, model training and evaluation</w:t>
            </w:r>
          </w:p>
        </w:tc>
      </w:tr>
      <w:tr w:rsidR="005B1F3D" w14:paraId="30CA54B5" w14:textId="77777777">
        <w:trPr>
          <w:jc w:val="center"/>
        </w:trPr>
        <w:tc>
          <w:tcPr>
            <w:tcW w:w="4680" w:type="dxa"/>
            <w:vAlign w:val="center"/>
          </w:tcPr>
          <w:p w14:paraId="70DC754A" w14:textId="77777777" w:rsidR="005B1F3D" w:rsidRDefault="00000000">
            <w:pPr>
              <w:jc w:val="both"/>
            </w:pPr>
            <w:r>
              <w:rPr>
                <w:sz w:val="22"/>
              </w:rPr>
              <w:t>Matplotlib</w:t>
            </w:r>
          </w:p>
        </w:tc>
        <w:tc>
          <w:tcPr>
            <w:tcW w:w="4680" w:type="dxa"/>
            <w:vAlign w:val="center"/>
          </w:tcPr>
          <w:p w14:paraId="548C98AF" w14:textId="77777777" w:rsidR="005B1F3D" w:rsidRDefault="00000000">
            <w:pPr>
              <w:jc w:val="both"/>
            </w:pPr>
            <w:r>
              <w:rPr>
                <w:sz w:val="22"/>
              </w:rPr>
              <w:t>Result visualization</w:t>
            </w:r>
          </w:p>
        </w:tc>
      </w:tr>
      <w:tr w:rsidR="005B1F3D" w14:paraId="0E605DD1" w14:textId="77777777">
        <w:trPr>
          <w:jc w:val="center"/>
        </w:trPr>
        <w:tc>
          <w:tcPr>
            <w:tcW w:w="4680" w:type="dxa"/>
            <w:vAlign w:val="center"/>
          </w:tcPr>
          <w:p w14:paraId="5D206324" w14:textId="77777777" w:rsidR="005B1F3D" w:rsidRDefault="00000000">
            <w:pPr>
              <w:jc w:val="both"/>
            </w:pPr>
            <w:r>
              <w:rPr>
                <w:sz w:val="22"/>
              </w:rPr>
              <w:t>Jupyter / Google Colab</w:t>
            </w:r>
          </w:p>
        </w:tc>
        <w:tc>
          <w:tcPr>
            <w:tcW w:w="4680" w:type="dxa"/>
            <w:vAlign w:val="center"/>
          </w:tcPr>
          <w:p w14:paraId="3E884F8B" w14:textId="77777777" w:rsidR="005B1F3D" w:rsidRDefault="00000000">
            <w:pPr>
              <w:jc w:val="both"/>
            </w:pPr>
            <w:r>
              <w:rPr>
                <w:sz w:val="22"/>
              </w:rPr>
              <w:t>Interactive development and demonstration</w:t>
            </w:r>
          </w:p>
        </w:tc>
      </w:tr>
      <w:tr w:rsidR="005B1F3D" w14:paraId="10F998C1" w14:textId="77777777">
        <w:trPr>
          <w:jc w:val="center"/>
        </w:trPr>
        <w:tc>
          <w:tcPr>
            <w:tcW w:w="4680" w:type="dxa"/>
            <w:vAlign w:val="center"/>
          </w:tcPr>
          <w:p w14:paraId="21FBD7FF" w14:textId="77777777" w:rsidR="005B1F3D" w:rsidRDefault="00000000">
            <w:pPr>
              <w:jc w:val="both"/>
            </w:pPr>
            <w:r>
              <w:rPr>
                <w:sz w:val="22"/>
              </w:rPr>
              <w:t>Structured datasets</w:t>
            </w:r>
          </w:p>
        </w:tc>
        <w:tc>
          <w:tcPr>
            <w:tcW w:w="4680" w:type="dxa"/>
            <w:vAlign w:val="center"/>
          </w:tcPr>
          <w:p w14:paraId="559A0689" w14:textId="77777777" w:rsidR="005B1F3D" w:rsidRDefault="00000000">
            <w:pPr>
              <w:jc w:val="both"/>
            </w:pPr>
            <w:r>
              <w:rPr>
                <w:sz w:val="22"/>
              </w:rPr>
              <w:t>Training and testing inputs</w:t>
            </w:r>
          </w:p>
        </w:tc>
      </w:tr>
    </w:tbl>
    <w:p w14:paraId="5265D591" w14:textId="77777777" w:rsidR="005B1F3D" w:rsidRDefault="005B1F3D"/>
    <w:p w14:paraId="27BEF105" w14:textId="77777777" w:rsidR="005B1F3D" w:rsidRDefault="00000000">
      <w:pPr>
        <w:spacing w:before="160" w:after="120"/>
      </w:pPr>
      <w:r>
        <w:rPr>
          <w:b/>
          <w:sz w:val="28"/>
        </w:rPr>
        <w:t>4.2 Software Implementation</w:t>
      </w:r>
    </w:p>
    <w:p w14:paraId="63312262" w14:textId="77777777" w:rsidR="005B1F3D" w:rsidRDefault="00000000">
      <w:pPr>
        <w:spacing w:before="160" w:after="120"/>
      </w:pPr>
      <w:r>
        <w:rPr>
          <w:b/>
          <w:sz w:val="28"/>
        </w:rPr>
        <w:t>4.2.1 Dataset Input and Inspection</w:t>
      </w:r>
    </w:p>
    <w:p w14:paraId="6F00F412" w14:textId="77777777" w:rsidR="005B1F3D" w:rsidRDefault="00000000">
      <w:pPr>
        <w:spacing w:after="120"/>
        <w:jc w:val="both"/>
      </w:pPr>
      <w:r>
        <w:t>The platform begins by loading a structured dataset. Initial inspection determines the number of records, feature names, data types, missing values and target distribution. This stage prevents downstream errors caused by inconsistent input. The inspection results are also useful for selecting suitable preprocessing operations and candidate models.</w:t>
      </w:r>
    </w:p>
    <w:p w14:paraId="12A05B04" w14:textId="77777777" w:rsidR="005B1F3D" w:rsidRDefault="00000000">
      <w:pPr>
        <w:spacing w:before="160" w:after="120"/>
      </w:pPr>
      <w:r>
        <w:rPr>
          <w:b/>
          <w:sz w:val="28"/>
        </w:rPr>
        <w:t>4.2.2 Preprocessing Pipeline</w:t>
      </w:r>
    </w:p>
    <w:p w14:paraId="2CD06153" w14:textId="77777777" w:rsidR="005B1F3D" w:rsidRDefault="00000000">
      <w:pPr>
        <w:spacing w:after="120"/>
        <w:jc w:val="both"/>
      </w:pPr>
      <w:r>
        <w:t>Numerical features are handled using an appropriate numerical transformation, while categorical features are encoded into a machine-readable representation. Missing values are addressed using a defined imputation strategy where necessary. The target variable is separated from the input features before model training. A train/test split is applied so that final performance can be evaluated on data not used to fit the model.</w:t>
      </w:r>
    </w:p>
    <w:p>
      <w:pPr>
        <w:jc w:val="center"/>
      </w:pPr>
      <w:r>
        <w:drawing>
          <wp:inline xmlns:a="http://schemas.openxmlformats.org/drawingml/2006/main" xmlns:pic="http://schemas.openxmlformats.org/drawingml/2006/picture">
            <wp:extent cx="5715000" cy="2739070"/>
            <wp:docPr id="1201082718" name="Picture 1201082718"/>
            <wp:cNvGraphicFramePr>
              <a:graphicFrameLocks noChangeAspect="1"/>
            </wp:cNvGraphicFramePr>
            <a:graphic>
              <a:graphicData uri="http://schemas.openxmlformats.org/drawingml/2006/picture">
                <pic:pic>
                  <pic:nvPicPr>
                    <pic:cNvPr id="0" name="be88e3c6-18f6-40da-b34c-5eed9bdf9c7b.png"/>
                    <pic:cNvPicPr/>
                  </pic:nvPicPr>
                  <pic:blipFill>
                    <a:blip r:embed="rId13"/>
                    <a:stretch>
                      <a:fillRect/>
                    </a:stretch>
                  </pic:blipFill>
                  <pic:spPr>
                    <a:xfrm>
                      <a:off x="0" y="0"/>
                      <a:ext cx="5715000" cy="2739070"/>
                    </a:xfrm>
                    <a:prstGeom prst="rect"/>
                  </pic:spPr>
                </pic:pic>
              </a:graphicData>
            </a:graphic>
          </wp:inline>
        </w:drawing>
      </w:r>
    </w:p>
    <w:p>
      <w:bookmarkStart w:id="11" w:name="fig2"/>
      <w:pPr>
        <w:jc w:val="center"/>
      </w:pPr>
      <w:r>
        <w:rPr>
          <w:b/>
          <w:sz w:val="20"/>
        </w:rPr>
        <w:t>Figure 2: ML Insight Studio – Dataset Analysis and Preprocessing Interface</w:t>
      </w:r>
      <w:bookmarkEnd w:id="11"/>
    </w:p>
    <w:p w14:paraId="513281D2" w14:textId="77777777" w:rsidR="005B1F3D" w:rsidRDefault="00000000">
      <w:pPr>
        <w:spacing w:before="160" w:after="120"/>
      </w:pPr>
      <w:r>
        <w:rPr>
          <w:b/>
          <w:sz w:val="28"/>
        </w:rPr>
        <w:t>4.2.3 Intelligent ML Model Recommendation</w:t>
      </w:r>
    </w:p>
    <w:p w14:paraId="19AB38DF" w14:textId="77777777" w:rsidR="005B1F3D" w:rsidRDefault="00000000">
      <w:pPr>
        <w:spacing w:after="120"/>
        <w:jc w:val="both"/>
      </w:pPr>
      <w:r>
        <w:t xml:space="preserve">The recommendation module evaluates a controlled collection of candidate classification algorithms. A typical candidate set may include Logistic Regression, Decision Tree, K-Nearest Neighbours, Support Vector Machine, Naïve Bayes and Random Forest, depending on dataset characteristics. Each model is trained using the same prepared training data and evaluated using </w:t>
      </w:r>
      <w:r>
        <w:lastRenderedPageBreak/>
        <w:t>a consistent test set. The recommendation logic compares the resulting metrics and identifies a candidate that provides the strongest overall result under the selected evaluation policy.</w:t>
      </w:r>
    </w:p>
    <w:p w14:paraId="58B185D9" w14:textId="77777777" w:rsidR="005B1F3D" w:rsidRDefault="00000000">
      <w:pPr>
        <w:spacing w:after="120"/>
        <w:jc w:val="both"/>
      </w:pPr>
      <w:r>
        <w:t>The recommendation should not be treated as a universal statement that one algorithm is inherently superior. It is a dataset-specific engineering recommendation. If class imbalance is important, recall, precision and F1 score should be considered alongside accuracy. Where probabilistic ranking is useful, ROC-AUC can also be evaluated. The selected criterion and any tie-breaking rule should be documented to preserve reproducibility.</w:t>
      </w:r>
    </w:p>
    <w:p w14:paraId="2D68B092" w14:textId="77777777" w:rsidR="005B1F3D" w:rsidRDefault="00000000">
      <w:pPr>
        <w:spacing w:before="160" w:after="120"/>
      </w:pPr>
      <w:r>
        <w:rPr>
          <w:b/>
          <w:sz w:val="28"/>
        </w:rPr>
        <w:t>4.2.4 Explainable AI &amp; Model Insights</w:t>
      </w:r>
    </w:p>
    <w:p w14:paraId="244AA99B" w14:textId="77777777" w:rsidR="005B1F3D" w:rsidRDefault="00000000">
      <w:pPr>
        <w:spacing w:after="120"/>
        <w:jc w:val="both"/>
      </w:pPr>
      <w:r>
        <w:t>The explainability module focuses on communicating how the selected model uses input features. Global feature importance can be used to identify features that contribute strongly to model behaviour. For suitable models, built-in importance measures can be displayed; for other models, model-agnostic approaches such as permutation importance can provide a common interpretation mechanism. The platform presents the output as model behaviour evidence and avoids interpreting feature importance as proof of causality.</w:t>
      </w:r>
    </w:p>
    <w:p w14:paraId="5F596D9B" w14:textId="77777777" w:rsidR="005B1F3D" w:rsidRDefault="00000000">
      <w:pPr>
        <w:spacing w:before="160" w:after="120"/>
      </w:pPr>
      <w:r>
        <w:rPr>
          <w:b/>
          <w:sz w:val="28"/>
        </w:rPr>
        <w:t>4.2.5 Reporting Layer</w:t>
      </w:r>
    </w:p>
    <w:p w14:paraId="04CECC66" w14:textId="77777777" w:rsidR="005B1F3D" w:rsidRDefault="00000000">
      <w:pPr>
        <w:spacing w:after="120"/>
        <w:jc w:val="both"/>
      </w:pPr>
      <w:r>
        <w:t>The reporting layer combines dataset information, model comparison, recommendation, explainability output and limitations. This creates a traceable sequence from input data to final recommendation. A user can therefore inspect not only the final model but also the evidence supporting the selection.</w:t>
      </w:r>
    </w:p>
    <w:p w14:paraId="0C84068D" w14:textId="77777777" w:rsidR="005B1F3D" w:rsidRDefault="00000000">
      <w:pPr>
        <w:spacing w:before="160" w:after="120"/>
      </w:pPr>
      <w:r>
        <w:rPr>
          <w:b/>
          <w:sz w:val="28"/>
        </w:rPr>
        <w:t>4.3 Test Plan &amp; Verification</w:t>
      </w:r>
    </w:p>
    <w:tbl>
      <w:tblPr>
        <w:tblStyle w:val="TableGrid"/>
        <w:tblW w:w="0" w:type="auto"/>
        <w:jc w:val="center"/>
        <w:tblLook w:val="04A0" w:firstRow="1" w:lastRow="0" w:firstColumn="1" w:lastColumn="0" w:noHBand="0" w:noVBand="1"/>
      </w:tblPr>
      <w:tblGrid>
        <w:gridCol w:w="1768"/>
        <w:gridCol w:w="2122"/>
        <w:gridCol w:w="1464"/>
        <w:gridCol w:w="1536"/>
        <w:gridCol w:w="1597"/>
        <w:gridCol w:w="863"/>
      </w:tblGrid>
      <w:tr w:rsidR="005B1F3D" w14:paraId="51A60B04" w14:textId="77777777">
        <w:trPr>
          <w:jc w:val="center"/>
        </w:trPr>
        <w:tc>
          <w:tcPr>
            <w:tcW w:w="1560" w:type="dxa"/>
            <w:vAlign w:val="center"/>
          </w:tcPr>
          <w:p w14:paraId="3FFC0A1E" w14:textId="77777777" w:rsidR="005B1F3D" w:rsidRDefault="00000000">
            <w:pPr>
              <w:jc w:val="center"/>
            </w:pPr>
            <w:r>
              <w:rPr>
                <w:b/>
              </w:rPr>
              <w:t>Requirement</w:t>
            </w:r>
          </w:p>
        </w:tc>
        <w:tc>
          <w:tcPr>
            <w:tcW w:w="1560" w:type="dxa"/>
            <w:vAlign w:val="center"/>
          </w:tcPr>
          <w:p w14:paraId="431CF1E5" w14:textId="77777777" w:rsidR="005B1F3D" w:rsidRDefault="00000000">
            <w:pPr>
              <w:jc w:val="center"/>
            </w:pPr>
            <w:r>
              <w:rPr>
                <w:b/>
              </w:rPr>
              <w:t>Test Method</w:t>
            </w:r>
          </w:p>
        </w:tc>
        <w:tc>
          <w:tcPr>
            <w:tcW w:w="1560" w:type="dxa"/>
            <w:vAlign w:val="center"/>
          </w:tcPr>
          <w:p w14:paraId="4878C598" w14:textId="77777777" w:rsidR="005B1F3D" w:rsidRDefault="00000000">
            <w:pPr>
              <w:jc w:val="center"/>
            </w:pPr>
            <w:r>
              <w:rPr>
                <w:b/>
              </w:rPr>
              <w:t>Acceptance Criterion</w:t>
            </w:r>
          </w:p>
        </w:tc>
        <w:tc>
          <w:tcPr>
            <w:tcW w:w="1560" w:type="dxa"/>
            <w:vAlign w:val="center"/>
          </w:tcPr>
          <w:p w14:paraId="5C41252B" w14:textId="77777777" w:rsidR="005B1F3D" w:rsidRDefault="00000000">
            <w:pPr>
              <w:jc w:val="center"/>
            </w:pPr>
            <w:r>
              <w:rPr>
                <w:b/>
              </w:rPr>
              <w:t>Specification Required</w:t>
            </w:r>
          </w:p>
        </w:tc>
        <w:tc>
          <w:tcPr>
            <w:tcW w:w="1560" w:type="dxa"/>
            <w:vAlign w:val="center"/>
          </w:tcPr>
          <w:p w14:paraId="4A3BD15D" w14:textId="77777777" w:rsidR="005B1F3D" w:rsidRDefault="00000000">
            <w:pPr>
              <w:jc w:val="center"/>
            </w:pPr>
            <w:r>
              <w:rPr>
                <w:b/>
              </w:rPr>
              <w:t>Achieved Value</w:t>
            </w:r>
          </w:p>
        </w:tc>
        <w:tc>
          <w:tcPr>
            <w:tcW w:w="1560" w:type="dxa"/>
            <w:vAlign w:val="center"/>
          </w:tcPr>
          <w:p w14:paraId="73DBC874" w14:textId="77777777" w:rsidR="005B1F3D" w:rsidRDefault="00000000">
            <w:pPr>
              <w:jc w:val="center"/>
            </w:pPr>
            <w:r>
              <w:rPr>
                <w:b/>
              </w:rPr>
              <w:t>Status</w:t>
            </w:r>
          </w:p>
        </w:tc>
      </w:tr>
      <w:tr w:rsidR="005B1F3D" w14:paraId="314D42EF" w14:textId="77777777">
        <w:trPr>
          <w:jc w:val="center"/>
        </w:trPr>
        <w:tc>
          <w:tcPr>
            <w:tcW w:w="1560" w:type="dxa"/>
            <w:vAlign w:val="center"/>
          </w:tcPr>
          <w:p w14:paraId="6A018279" w14:textId="77777777" w:rsidR="005B1F3D" w:rsidRDefault="00000000">
            <w:pPr>
              <w:jc w:val="both"/>
            </w:pPr>
            <w:r>
              <w:rPr>
                <w:sz w:val="22"/>
              </w:rPr>
              <w:t>Dataset loading</w:t>
            </w:r>
          </w:p>
        </w:tc>
        <w:tc>
          <w:tcPr>
            <w:tcW w:w="1560" w:type="dxa"/>
            <w:vAlign w:val="center"/>
          </w:tcPr>
          <w:p w14:paraId="56F75CFC" w14:textId="77777777" w:rsidR="005B1F3D" w:rsidRDefault="00000000">
            <w:pPr>
              <w:jc w:val="both"/>
            </w:pPr>
            <w:r>
              <w:rPr>
                <w:sz w:val="22"/>
              </w:rPr>
              <w:t>Load valid structured dataset</w:t>
            </w:r>
          </w:p>
        </w:tc>
        <w:tc>
          <w:tcPr>
            <w:tcW w:w="1560" w:type="dxa"/>
            <w:vAlign w:val="center"/>
          </w:tcPr>
          <w:p w14:paraId="6AB70124" w14:textId="77777777" w:rsidR="005B1F3D" w:rsidRDefault="00000000">
            <w:pPr>
              <w:jc w:val="both"/>
            </w:pPr>
            <w:r>
              <w:rPr>
                <w:sz w:val="22"/>
              </w:rPr>
              <w:t>Dataset loads without structural error</w:t>
            </w:r>
          </w:p>
        </w:tc>
        <w:tc>
          <w:tcPr>
            <w:tcW w:w="1560" w:type="dxa"/>
            <w:vAlign w:val="center"/>
          </w:tcPr>
          <w:p w14:paraId="09B3BADE" w14:textId="77777777" w:rsidR="005B1F3D" w:rsidRDefault="00000000">
            <w:pPr>
              <w:jc w:val="both"/>
            </w:pPr>
            <w:r>
              <w:rPr>
                <w:sz w:val="22"/>
              </w:rPr>
              <w:t>Valid input</w:t>
            </w:r>
          </w:p>
        </w:tc>
        <w:tc>
          <w:tcPr>
            <w:tcW w:w="1560" w:type="dxa"/>
            <w:vAlign w:val="center"/>
          </w:tcPr>
          <w:p w14:paraId="4F1482A1" w14:textId="77777777" w:rsidR="005B1F3D" w:rsidRDefault="00000000">
            <w:pPr>
              <w:jc w:val="both"/>
            </w:pPr>
            <w:r>
              <w:rPr>
                <w:sz w:val="22"/>
              </w:rPr>
              <w:t>Demonstrated in implementation</w:t>
            </w:r>
          </w:p>
        </w:tc>
        <w:tc>
          <w:tcPr>
            <w:tcW w:w="1560" w:type="dxa"/>
            <w:vAlign w:val="center"/>
          </w:tcPr>
          <w:p w14:paraId="60E44C3A" w14:textId="77777777" w:rsidR="005B1F3D" w:rsidRDefault="00000000">
            <w:pPr>
              <w:jc w:val="both"/>
            </w:pPr>
            <w:r>
              <w:rPr>
                <w:sz w:val="22"/>
              </w:rPr>
              <w:t>Pass</w:t>
            </w:r>
          </w:p>
        </w:tc>
      </w:tr>
      <w:tr w:rsidR="005B1F3D" w14:paraId="294DBE21" w14:textId="77777777">
        <w:trPr>
          <w:jc w:val="center"/>
        </w:trPr>
        <w:tc>
          <w:tcPr>
            <w:tcW w:w="1560" w:type="dxa"/>
            <w:vAlign w:val="center"/>
          </w:tcPr>
          <w:p w14:paraId="7C0D99F2" w14:textId="77777777" w:rsidR="005B1F3D" w:rsidRDefault="00000000">
            <w:pPr>
              <w:jc w:val="both"/>
            </w:pPr>
            <w:r>
              <w:rPr>
                <w:sz w:val="22"/>
              </w:rPr>
              <w:t>Data inspection</w:t>
            </w:r>
          </w:p>
        </w:tc>
        <w:tc>
          <w:tcPr>
            <w:tcW w:w="1560" w:type="dxa"/>
            <w:vAlign w:val="center"/>
          </w:tcPr>
          <w:p w14:paraId="30D7D1ED" w14:textId="77777777" w:rsidR="005B1F3D" w:rsidRDefault="00000000">
            <w:pPr>
              <w:jc w:val="both"/>
            </w:pPr>
            <w:r>
              <w:rPr>
                <w:sz w:val="22"/>
              </w:rPr>
              <w:t>Check shape, types and missing values</w:t>
            </w:r>
          </w:p>
        </w:tc>
        <w:tc>
          <w:tcPr>
            <w:tcW w:w="1560" w:type="dxa"/>
            <w:vAlign w:val="center"/>
          </w:tcPr>
          <w:p w14:paraId="629D320F" w14:textId="77777777" w:rsidR="005B1F3D" w:rsidRDefault="00000000">
            <w:pPr>
              <w:jc w:val="both"/>
            </w:pPr>
            <w:r>
              <w:rPr>
                <w:sz w:val="22"/>
              </w:rPr>
              <w:t>Inspection information displayed</w:t>
            </w:r>
          </w:p>
        </w:tc>
        <w:tc>
          <w:tcPr>
            <w:tcW w:w="1560" w:type="dxa"/>
            <w:vAlign w:val="center"/>
          </w:tcPr>
          <w:p w14:paraId="439655CC" w14:textId="77777777" w:rsidR="005B1F3D" w:rsidRDefault="00000000">
            <w:pPr>
              <w:jc w:val="both"/>
            </w:pPr>
            <w:r>
              <w:rPr>
                <w:sz w:val="22"/>
              </w:rPr>
              <w:t>Visible EDA output</w:t>
            </w:r>
          </w:p>
        </w:tc>
        <w:tc>
          <w:tcPr>
            <w:tcW w:w="1560" w:type="dxa"/>
            <w:vAlign w:val="center"/>
          </w:tcPr>
          <w:p w14:paraId="79663F9C" w14:textId="77777777" w:rsidR="005B1F3D" w:rsidRDefault="00000000">
            <w:pPr>
              <w:jc w:val="both"/>
            </w:pPr>
            <w:r>
              <w:rPr>
                <w:sz w:val="22"/>
              </w:rPr>
              <w:t>Implemented</w:t>
            </w:r>
          </w:p>
        </w:tc>
        <w:tc>
          <w:tcPr>
            <w:tcW w:w="1560" w:type="dxa"/>
            <w:vAlign w:val="center"/>
          </w:tcPr>
          <w:p w14:paraId="62A32EF8" w14:textId="77777777" w:rsidR="005B1F3D" w:rsidRDefault="00000000">
            <w:pPr>
              <w:jc w:val="both"/>
            </w:pPr>
            <w:r>
              <w:rPr>
                <w:sz w:val="22"/>
              </w:rPr>
              <w:t>Pass</w:t>
            </w:r>
          </w:p>
        </w:tc>
      </w:tr>
      <w:tr w:rsidR="005B1F3D" w14:paraId="639F02B4" w14:textId="77777777">
        <w:trPr>
          <w:jc w:val="center"/>
        </w:trPr>
        <w:tc>
          <w:tcPr>
            <w:tcW w:w="1560" w:type="dxa"/>
            <w:vAlign w:val="center"/>
          </w:tcPr>
          <w:p w14:paraId="2683D041" w14:textId="77777777" w:rsidR="005B1F3D" w:rsidRDefault="00000000">
            <w:pPr>
              <w:jc w:val="both"/>
            </w:pPr>
            <w:r>
              <w:rPr>
                <w:sz w:val="22"/>
              </w:rPr>
              <w:t>Preprocessing</w:t>
            </w:r>
          </w:p>
        </w:tc>
        <w:tc>
          <w:tcPr>
            <w:tcW w:w="1560" w:type="dxa"/>
            <w:vAlign w:val="center"/>
          </w:tcPr>
          <w:p w14:paraId="29D92668" w14:textId="77777777" w:rsidR="005B1F3D" w:rsidRDefault="00000000">
            <w:pPr>
              <w:jc w:val="both"/>
            </w:pPr>
            <w:r>
              <w:rPr>
                <w:sz w:val="22"/>
              </w:rPr>
              <w:t>Run numerical/categorical transformations</w:t>
            </w:r>
          </w:p>
        </w:tc>
        <w:tc>
          <w:tcPr>
            <w:tcW w:w="1560" w:type="dxa"/>
            <w:vAlign w:val="center"/>
          </w:tcPr>
          <w:p w14:paraId="0AA320A0" w14:textId="77777777" w:rsidR="005B1F3D" w:rsidRDefault="00000000">
            <w:pPr>
              <w:jc w:val="both"/>
            </w:pPr>
            <w:r>
              <w:rPr>
                <w:sz w:val="22"/>
              </w:rPr>
              <w:t>Model-ready feature matrix produced</w:t>
            </w:r>
          </w:p>
        </w:tc>
        <w:tc>
          <w:tcPr>
            <w:tcW w:w="1560" w:type="dxa"/>
            <w:vAlign w:val="center"/>
          </w:tcPr>
          <w:p w14:paraId="2F27607C" w14:textId="77777777" w:rsidR="005B1F3D" w:rsidRDefault="00000000">
            <w:pPr>
              <w:jc w:val="both"/>
            </w:pPr>
            <w:r>
              <w:rPr>
                <w:sz w:val="22"/>
              </w:rPr>
              <w:t>No unresolved incompatible feature types</w:t>
            </w:r>
          </w:p>
        </w:tc>
        <w:tc>
          <w:tcPr>
            <w:tcW w:w="1560" w:type="dxa"/>
            <w:vAlign w:val="center"/>
          </w:tcPr>
          <w:p w14:paraId="14AD3E08" w14:textId="77777777" w:rsidR="005B1F3D" w:rsidRDefault="00000000">
            <w:pPr>
              <w:jc w:val="both"/>
            </w:pPr>
            <w:r>
              <w:rPr>
                <w:sz w:val="22"/>
              </w:rPr>
              <w:t>Implemented</w:t>
            </w:r>
          </w:p>
        </w:tc>
        <w:tc>
          <w:tcPr>
            <w:tcW w:w="1560" w:type="dxa"/>
            <w:vAlign w:val="center"/>
          </w:tcPr>
          <w:p w14:paraId="5531693C" w14:textId="77777777" w:rsidR="005B1F3D" w:rsidRDefault="00000000">
            <w:pPr>
              <w:jc w:val="both"/>
            </w:pPr>
            <w:r>
              <w:rPr>
                <w:sz w:val="22"/>
              </w:rPr>
              <w:t>Pass</w:t>
            </w:r>
          </w:p>
        </w:tc>
      </w:tr>
      <w:tr w:rsidR="005B1F3D" w14:paraId="45B33AC0" w14:textId="77777777">
        <w:trPr>
          <w:jc w:val="center"/>
        </w:trPr>
        <w:tc>
          <w:tcPr>
            <w:tcW w:w="1560" w:type="dxa"/>
            <w:vAlign w:val="center"/>
          </w:tcPr>
          <w:p w14:paraId="6637A069" w14:textId="77777777" w:rsidR="005B1F3D" w:rsidRDefault="00000000">
            <w:pPr>
              <w:jc w:val="both"/>
            </w:pPr>
            <w:r>
              <w:rPr>
                <w:sz w:val="22"/>
              </w:rPr>
              <w:t>Model training</w:t>
            </w:r>
          </w:p>
        </w:tc>
        <w:tc>
          <w:tcPr>
            <w:tcW w:w="1560" w:type="dxa"/>
            <w:vAlign w:val="center"/>
          </w:tcPr>
          <w:p w14:paraId="7F11C0FF" w14:textId="77777777" w:rsidR="005B1F3D" w:rsidRDefault="00000000">
            <w:pPr>
              <w:jc w:val="both"/>
            </w:pPr>
            <w:r>
              <w:rPr>
                <w:sz w:val="22"/>
              </w:rPr>
              <w:t>Train candidate models</w:t>
            </w:r>
          </w:p>
        </w:tc>
        <w:tc>
          <w:tcPr>
            <w:tcW w:w="1560" w:type="dxa"/>
            <w:vAlign w:val="center"/>
          </w:tcPr>
          <w:p w14:paraId="6725E335" w14:textId="77777777" w:rsidR="005B1F3D" w:rsidRDefault="00000000">
            <w:pPr>
              <w:jc w:val="both"/>
            </w:pPr>
            <w:r>
              <w:rPr>
                <w:sz w:val="22"/>
              </w:rPr>
              <w:t>All selected models complete training</w:t>
            </w:r>
          </w:p>
        </w:tc>
        <w:tc>
          <w:tcPr>
            <w:tcW w:w="1560" w:type="dxa"/>
            <w:vAlign w:val="center"/>
          </w:tcPr>
          <w:p w14:paraId="338A49BD" w14:textId="77777777" w:rsidR="005B1F3D" w:rsidRDefault="00000000">
            <w:pPr>
              <w:jc w:val="both"/>
            </w:pPr>
            <w:r>
              <w:rPr>
                <w:sz w:val="22"/>
              </w:rPr>
              <w:t>Candidate models train successfully</w:t>
            </w:r>
          </w:p>
        </w:tc>
        <w:tc>
          <w:tcPr>
            <w:tcW w:w="1560" w:type="dxa"/>
            <w:vAlign w:val="center"/>
          </w:tcPr>
          <w:p w14:paraId="5B3B9733" w14:textId="77777777" w:rsidR="005B1F3D" w:rsidRDefault="00000000">
            <w:pPr>
              <w:jc w:val="both"/>
            </w:pPr>
            <w:r>
              <w:rPr>
                <w:sz w:val="22"/>
              </w:rPr>
              <w:t>Implemented</w:t>
            </w:r>
          </w:p>
        </w:tc>
        <w:tc>
          <w:tcPr>
            <w:tcW w:w="1560" w:type="dxa"/>
            <w:vAlign w:val="center"/>
          </w:tcPr>
          <w:p w14:paraId="18245A91" w14:textId="77777777" w:rsidR="005B1F3D" w:rsidRDefault="00000000">
            <w:pPr>
              <w:jc w:val="both"/>
            </w:pPr>
            <w:r>
              <w:rPr>
                <w:sz w:val="22"/>
              </w:rPr>
              <w:t>Pass</w:t>
            </w:r>
          </w:p>
        </w:tc>
      </w:tr>
      <w:tr w:rsidR="005B1F3D" w14:paraId="4516F582" w14:textId="77777777">
        <w:trPr>
          <w:jc w:val="center"/>
        </w:trPr>
        <w:tc>
          <w:tcPr>
            <w:tcW w:w="1560" w:type="dxa"/>
            <w:vAlign w:val="center"/>
          </w:tcPr>
          <w:p w14:paraId="07E1BBEF" w14:textId="77777777" w:rsidR="005B1F3D" w:rsidRDefault="00000000">
            <w:pPr>
              <w:jc w:val="both"/>
            </w:pPr>
            <w:r>
              <w:rPr>
                <w:sz w:val="22"/>
              </w:rPr>
              <w:t>Evaluation</w:t>
            </w:r>
          </w:p>
        </w:tc>
        <w:tc>
          <w:tcPr>
            <w:tcW w:w="1560" w:type="dxa"/>
            <w:vAlign w:val="center"/>
          </w:tcPr>
          <w:p w14:paraId="79F36DAD" w14:textId="77777777" w:rsidR="005B1F3D" w:rsidRDefault="00000000">
            <w:pPr>
              <w:jc w:val="both"/>
            </w:pPr>
            <w:r>
              <w:rPr>
                <w:sz w:val="22"/>
              </w:rPr>
              <w:t>Calculate common metrics</w:t>
            </w:r>
          </w:p>
        </w:tc>
        <w:tc>
          <w:tcPr>
            <w:tcW w:w="1560" w:type="dxa"/>
            <w:vAlign w:val="center"/>
          </w:tcPr>
          <w:p w14:paraId="0AC38C59" w14:textId="77777777" w:rsidR="005B1F3D" w:rsidRDefault="00000000">
            <w:pPr>
              <w:jc w:val="both"/>
            </w:pPr>
            <w:r>
              <w:rPr>
                <w:sz w:val="22"/>
              </w:rPr>
              <w:t>Metrics generated for each model</w:t>
            </w:r>
          </w:p>
        </w:tc>
        <w:tc>
          <w:tcPr>
            <w:tcW w:w="1560" w:type="dxa"/>
            <w:vAlign w:val="center"/>
          </w:tcPr>
          <w:p w14:paraId="0AEBE79C" w14:textId="77777777" w:rsidR="005B1F3D" w:rsidRDefault="00000000">
            <w:pPr>
              <w:jc w:val="both"/>
            </w:pPr>
            <w:r>
              <w:rPr>
                <w:sz w:val="22"/>
              </w:rPr>
              <w:t>Comparable metric table</w:t>
            </w:r>
          </w:p>
        </w:tc>
        <w:tc>
          <w:tcPr>
            <w:tcW w:w="1560" w:type="dxa"/>
            <w:vAlign w:val="center"/>
          </w:tcPr>
          <w:p w14:paraId="172104C5" w14:textId="77777777" w:rsidR="005B1F3D" w:rsidRDefault="00000000">
            <w:pPr>
              <w:jc w:val="both"/>
            </w:pPr>
            <w:r>
              <w:rPr>
                <w:sz w:val="22"/>
              </w:rPr>
              <w:t>Implemented</w:t>
            </w:r>
          </w:p>
        </w:tc>
        <w:tc>
          <w:tcPr>
            <w:tcW w:w="1560" w:type="dxa"/>
            <w:vAlign w:val="center"/>
          </w:tcPr>
          <w:p w14:paraId="68C0BCC6" w14:textId="77777777" w:rsidR="005B1F3D" w:rsidRDefault="00000000">
            <w:pPr>
              <w:jc w:val="both"/>
            </w:pPr>
            <w:r>
              <w:rPr>
                <w:sz w:val="22"/>
              </w:rPr>
              <w:t>Pass</w:t>
            </w:r>
          </w:p>
        </w:tc>
      </w:tr>
      <w:tr w:rsidR="005B1F3D" w14:paraId="5B4061E3" w14:textId="77777777">
        <w:trPr>
          <w:jc w:val="center"/>
        </w:trPr>
        <w:tc>
          <w:tcPr>
            <w:tcW w:w="1560" w:type="dxa"/>
            <w:vAlign w:val="center"/>
          </w:tcPr>
          <w:p w14:paraId="1CD5668D" w14:textId="77777777" w:rsidR="005B1F3D" w:rsidRDefault="00000000">
            <w:pPr>
              <w:jc w:val="both"/>
            </w:pPr>
            <w:r>
              <w:rPr>
                <w:sz w:val="22"/>
              </w:rPr>
              <w:t>Recommendation</w:t>
            </w:r>
          </w:p>
        </w:tc>
        <w:tc>
          <w:tcPr>
            <w:tcW w:w="1560" w:type="dxa"/>
            <w:vAlign w:val="center"/>
          </w:tcPr>
          <w:p w14:paraId="41CBFF65" w14:textId="77777777" w:rsidR="005B1F3D" w:rsidRDefault="00000000">
            <w:pPr>
              <w:jc w:val="both"/>
            </w:pPr>
            <w:r>
              <w:rPr>
                <w:sz w:val="22"/>
              </w:rPr>
              <w:t>Apply defined selection rule</w:t>
            </w:r>
          </w:p>
        </w:tc>
        <w:tc>
          <w:tcPr>
            <w:tcW w:w="1560" w:type="dxa"/>
            <w:vAlign w:val="center"/>
          </w:tcPr>
          <w:p w14:paraId="4A11AD2B" w14:textId="77777777" w:rsidR="005B1F3D" w:rsidRDefault="00000000">
            <w:pPr>
              <w:jc w:val="both"/>
            </w:pPr>
            <w:r>
              <w:rPr>
                <w:sz w:val="22"/>
              </w:rPr>
              <w:t xml:space="preserve">One recommended </w:t>
            </w:r>
            <w:r>
              <w:rPr>
                <w:sz w:val="22"/>
              </w:rPr>
              <w:lastRenderedPageBreak/>
              <w:t>candidate displayed</w:t>
            </w:r>
          </w:p>
        </w:tc>
        <w:tc>
          <w:tcPr>
            <w:tcW w:w="1560" w:type="dxa"/>
            <w:vAlign w:val="center"/>
          </w:tcPr>
          <w:p w14:paraId="232D1E8B" w14:textId="77777777" w:rsidR="005B1F3D" w:rsidRDefault="00000000">
            <w:pPr>
              <w:jc w:val="both"/>
            </w:pPr>
            <w:r>
              <w:rPr>
                <w:sz w:val="22"/>
              </w:rPr>
              <w:lastRenderedPageBreak/>
              <w:t xml:space="preserve">Metric-supported </w:t>
            </w:r>
            <w:r>
              <w:rPr>
                <w:sz w:val="22"/>
              </w:rPr>
              <w:lastRenderedPageBreak/>
              <w:t>decision</w:t>
            </w:r>
          </w:p>
        </w:tc>
        <w:tc>
          <w:tcPr>
            <w:tcW w:w="1560" w:type="dxa"/>
            <w:vAlign w:val="center"/>
          </w:tcPr>
          <w:p w14:paraId="14F97EC2" w14:textId="77777777" w:rsidR="005B1F3D" w:rsidRDefault="00000000">
            <w:pPr>
              <w:jc w:val="both"/>
            </w:pPr>
            <w:r>
              <w:rPr>
                <w:sz w:val="22"/>
              </w:rPr>
              <w:lastRenderedPageBreak/>
              <w:t>Implemented</w:t>
            </w:r>
          </w:p>
        </w:tc>
        <w:tc>
          <w:tcPr>
            <w:tcW w:w="1560" w:type="dxa"/>
            <w:vAlign w:val="center"/>
          </w:tcPr>
          <w:p w14:paraId="42809E29" w14:textId="77777777" w:rsidR="005B1F3D" w:rsidRDefault="00000000">
            <w:pPr>
              <w:jc w:val="both"/>
            </w:pPr>
            <w:r>
              <w:rPr>
                <w:sz w:val="22"/>
              </w:rPr>
              <w:t>Pass</w:t>
            </w:r>
          </w:p>
        </w:tc>
      </w:tr>
      <w:tr w:rsidR="005B1F3D" w14:paraId="11936A29" w14:textId="77777777">
        <w:trPr>
          <w:jc w:val="center"/>
        </w:trPr>
        <w:tc>
          <w:tcPr>
            <w:tcW w:w="1560" w:type="dxa"/>
            <w:vAlign w:val="center"/>
          </w:tcPr>
          <w:p w14:paraId="4FF816E2" w14:textId="77777777" w:rsidR="005B1F3D" w:rsidRDefault="00000000">
            <w:pPr>
              <w:jc w:val="both"/>
            </w:pPr>
            <w:r>
              <w:rPr>
                <w:sz w:val="22"/>
              </w:rPr>
              <w:t>Explainability</w:t>
            </w:r>
          </w:p>
        </w:tc>
        <w:tc>
          <w:tcPr>
            <w:tcW w:w="1560" w:type="dxa"/>
            <w:vAlign w:val="center"/>
          </w:tcPr>
          <w:p w14:paraId="7B92B8A2" w14:textId="77777777" w:rsidR="005B1F3D" w:rsidRDefault="00000000">
            <w:pPr>
              <w:jc w:val="both"/>
            </w:pPr>
            <w:r>
              <w:rPr>
                <w:sz w:val="22"/>
              </w:rPr>
              <w:t>Generate feature-importance/model insight</w:t>
            </w:r>
          </w:p>
        </w:tc>
        <w:tc>
          <w:tcPr>
            <w:tcW w:w="1560" w:type="dxa"/>
            <w:vAlign w:val="center"/>
          </w:tcPr>
          <w:p w14:paraId="46C22B91" w14:textId="77777777" w:rsidR="005B1F3D" w:rsidRDefault="00000000">
            <w:pPr>
              <w:jc w:val="both"/>
            </w:pPr>
            <w:r>
              <w:rPr>
                <w:sz w:val="22"/>
              </w:rPr>
              <w:t>Interpretation output displayed</w:t>
            </w:r>
          </w:p>
        </w:tc>
        <w:tc>
          <w:tcPr>
            <w:tcW w:w="1560" w:type="dxa"/>
            <w:vAlign w:val="center"/>
          </w:tcPr>
          <w:p w14:paraId="220E3850" w14:textId="77777777" w:rsidR="005B1F3D" w:rsidRDefault="00000000">
            <w:pPr>
              <w:jc w:val="both"/>
            </w:pPr>
            <w:r>
              <w:rPr>
                <w:sz w:val="22"/>
              </w:rPr>
              <w:t>At least one meaningful insight view</w:t>
            </w:r>
          </w:p>
        </w:tc>
        <w:tc>
          <w:tcPr>
            <w:tcW w:w="1560" w:type="dxa"/>
            <w:vAlign w:val="center"/>
          </w:tcPr>
          <w:p w14:paraId="1693185A" w14:textId="77777777" w:rsidR="005B1F3D" w:rsidRDefault="00000000">
            <w:pPr>
              <w:jc w:val="both"/>
            </w:pPr>
            <w:r>
              <w:rPr>
                <w:sz w:val="22"/>
              </w:rPr>
              <w:t>Implemented</w:t>
            </w:r>
          </w:p>
        </w:tc>
        <w:tc>
          <w:tcPr>
            <w:tcW w:w="1560" w:type="dxa"/>
            <w:vAlign w:val="center"/>
          </w:tcPr>
          <w:p w14:paraId="2419EC85" w14:textId="77777777" w:rsidR="005B1F3D" w:rsidRDefault="00000000">
            <w:pPr>
              <w:jc w:val="both"/>
            </w:pPr>
            <w:r>
              <w:rPr>
                <w:sz w:val="22"/>
              </w:rPr>
              <w:t>Pass</w:t>
            </w:r>
          </w:p>
        </w:tc>
      </w:tr>
      <w:tr w:rsidR="005B1F3D" w14:paraId="11DF4893" w14:textId="77777777">
        <w:trPr>
          <w:jc w:val="center"/>
        </w:trPr>
        <w:tc>
          <w:tcPr>
            <w:tcW w:w="1560" w:type="dxa"/>
            <w:vAlign w:val="center"/>
          </w:tcPr>
          <w:p w14:paraId="5F5C5114" w14:textId="77777777" w:rsidR="005B1F3D" w:rsidRDefault="00000000">
            <w:pPr>
              <w:jc w:val="both"/>
            </w:pPr>
            <w:r>
              <w:rPr>
                <w:sz w:val="22"/>
              </w:rPr>
              <w:t>Integration</w:t>
            </w:r>
          </w:p>
        </w:tc>
        <w:tc>
          <w:tcPr>
            <w:tcW w:w="1560" w:type="dxa"/>
            <w:vAlign w:val="center"/>
          </w:tcPr>
          <w:p w14:paraId="739F5038" w14:textId="77777777" w:rsidR="005B1F3D" w:rsidRDefault="00000000">
            <w:pPr>
              <w:jc w:val="both"/>
            </w:pPr>
            <w:r>
              <w:rPr>
                <w:sz w:val="22"/>
              </w:rPr>
              <w:t>Execute complete workflow</w:t>
            </w:r>
          </w:p>
        </w:tc>
        <w:tc>
          <w:tcPr>
            <w:tcW w:w="1560" w:type="dxa"/>
            <w:vAlign w:val="center"/>
          </w:tcPr>
          <w:p w14:paraId="41D55A06" w14:textId="77777777" w:rsidR="005B1F3D" w:rsidRDefault="00000000">
            <w:pPr>
              <w:jc w:val="both"/>
            </w:pPr>
            <w:r>
              <w:rPr>
                <w:sz w:val="22"/>
              </w:rPr>
              <w:t>End-to-end output generated</w:t>
            </w:r>
          </w:p>
        </w:tc>
        <w:tc>
          <w:tcPr>
            <w:tcW w:w="1560" w:type="dxa"/>
            <w:vAlign w:val="center"/>
          </w:tcPr>
          <w:p w14:paraId="30EB5E64" w14:textId="77777777" w:rsidR="005B1F3D" w:rsidRDefault="00000000">
            <w:pPr>
              <w:jc w:val="both"/>
            </w:pPr>
            <w:r>
              <w:rPr>
                <w:sz w:val="22"/>
              </w:rPr>
              <w:t>Input to report workflow</w:t>
            </w:r>
          </w:p>
        </w:tc>
        <w:tc>
          <w:tcPr>
            <w:tcW w:w="1560" w:type="dxa"/>
            <w:vAlign w:val="center"/>
          </w:tcPr>
          <w:p w14:paraId="5090DD5F" w14:textId="77777777" w:rsidR="005B1F3D" w:rsidRDefault="00000000">
            <w:pPr>
              <w:jc w:val="both"/>
            </w:pPr>
            <w:r>
              <w:rPr>
                <w:sz w:val="22"/>
              </w:rPr>
              <w:t>Implemented</w:t>
            </w:r>
          </w:p>
        </w:tc>
        <w:tc>
          <w:tcPr>
            <w:tcW w:w="1560" w:type="dxa"/>
            <w:vAlign w:val="center"/>
          </w:tcPr>
          <w:p w14:paraId="60896472" w14:textId="77777777" w:rsidR="005B1F3D" w:rsidRDefault="00000000">
            <w:pPr>
              <w:jc w:val="both"/>
            </w:pPr>
            <w:r>
              <w:rPr>
                <w:sz w:val="22"/>
              </w:rPr>
              <w:t>Pass</w:t>
            </w:r>
          </w:p>
        </w:tc>
      </w:tr>
    </w:tbl>
    <w:p w14:paraId="3DEFFD1A" w14:textId="77777777" w:rsidR="005B1F3D" w:rsidRDefault="005B1F3D"/>
    <w:p w14:paraId="3ACDB626" w14:textId="77777777" w:rsidR="005B1F3D" w:rsidRDefault="00000000">
      <w:pPr>
        <w:spacing w:before="160" w:after="120"/>
      </w:pPr>
      <w:r>
        <w:rPr>
          <w:b/>
          <w:sz w:val="28"/>
        </w:rPr>
        <w:t>4.4 Results</w:t>
      </w:r>
    </w:p>
    <w:p w14:paraId="00D19245" w14:textId="77777777" w:rsidR="005B1F3D" w:rsidRDefault="00000000">
      <w:pPr>
        <w:spacing w:after="120"/>
        <w:jc w:val="both"/>
      </w:pPr>
      <w:r>
        <w:t>The project results are intended to demonstrate the operation of the complete pipeline rather than claim a fixed accuracy for every dataset. Because model performance depends on the dataset used, the platform reports measured values for the selected experiment. The principal outputs are the preprocessing summary, model-comparison table, recommended model, evaluation metrics and explainability visualization.</w:t>
      </w:r>
    </w:p>
    <w:p w14:paraId="02E518F8" w14:textId="77777777" w:rsidR="005B1F3D" w:rsidRDefault="00000000">
      <w:pPr>
        <w:spacing w:before="160" w:after="120"/>
      </w:pPr>
      <w:r>
        <w:rPr>
          <w:b/>
          <w:sz w:val="28"/>
        </w:rPr>
        <w:t>4.4.1 Model Performance Metrics</w:t>
      </w:r>
    </w:p>
    <w:tbl>
      <w:tblPr>
        <w:tblStyle w:val="TableGrid"/>
        <w:tblW w:w="0" w:type="auto"/>
        <w:jc w:val="center"/>
        <w:tblLook w:val="04A0" w:firstRow="1" w:lastRow="0" w:firstColumn="1" w:lastColumn="0" w:noHBand="0" w:noVBand="1"/>
      </w:tblPr>
      <w:tblGrid>
        <w:gridCol w:w="1559"/>
        <w:gridCol w:w="1558"/>
        <w:gridCol w:w="1558"/>
        <w:gridCol w:w="1558"/>
        <w:gridCol w:w="1558"/>
        <w:gridCol w:w="1559"/>
      </w:tblGrid>
      <w:tr w:rsidR="005B1F3D" w14:paraId="139D7422" w14:textId="77777777">
        <w:trPr>
          <w:jc w:val="center"/>
        </w:trPr>
        <w:tc>
          <w:tcPr>
            <w:tcW w:w="1560" w:type="dxa"/>
            <w:vAlign w:val="center"/>
          </w:tcPr>
          <w:p w14:paraId="29FB828A" w14:textId="77777777" w:rsidR="005B1F3D" w:rsidRDefault="00000000">
            <w:pPr>
              <w:jc w:val="center"/>
            </w:pPr>
            <w:r>
              <w:rPr>
                <w:b/>
              </w:rPr>
              <w:t>Model</w:t>
            </w:r>
          </w:p>
        </w:tc>
        <w:tc>
          <w:tcPr>
            <w:tcW w:w="1560" w:type="dxa"/>
            <w:vAlign w:val="center"/>
          </w:tcPr>
          <w:p w14:paraId="30CBC00F" w14:textId="77777777" w:rsidR="005B1F3D" w:rsidRDefault="00000000">
            <w:pPr>
              <w:jc w:val="center"/>
            </w:pPr>
            <w:r>
              <w:rPr>
                <w:b/>
              </w:rPr>
              <w:t>Accuracy</w:t>
            </w:r>
          </w:p>
        </w:tc>
        <w:tc>
          <w:tcPr>
            <w:tcW w:w="1560" w:type="dxa"/>
            <w:vAlign w:val="center"/>
          </w:tcPr>
          <w:p w14:paraId="1393DB6D" w14:textId="77777777" w:rsidR="005B1F3D" w:rsidRDefault="00000000">
            <w:pPr>
              <w:jc w:val="center"/>
            </w:pPr>
            <w:r>
              <w:rPr>
                <w:b/>
              </w:rPr>
              <w:t>Precision</w:t>
            </w:r>
          </w:p>
        </w:tc>
        <w:tc>
          <w:tcPr>
            <w:tcW w:w="1560" w:type="dxa"/>
            <w:vAlign w:val="center"/>
          </w:tcPr>
          <w:p w14:paraId="2A55A9DF" w14:textId="77777777" w:rsidR="005B1F3D" w:rsidRDefault="00000000">
            <w:pPr>
              <w:jc w:val="center"/>
            </w:pPr>
            <w:r>
              <w:rPr>
                <w:b/>
              </w:rPr>
              <w:t>Recall</w:t>
            </w:r>
          </w:p>
        </w:tc>
        <w:tc>
          <w:tcPr>
            <w:tcW w:w="1560" w:type="dxa"/>
            <w:vAlign w:val="center"/>
          </w:tcPr>
          <w:p w14:paraId="336293DC" w14:textId="77777777" w:rsidR="005B1F3D" w:rsidRDefault="00000000">
            <w:pPr>
              <w:jc w:val="center"/>
            </w:pPr>
            <w:r>
              <w:rPr>
                <w:b/>
              </w:rPr>
              <w:t>F1 Score</w:t>
            </w:r>
          </w:p>
        </w:tc>
        <w:tc>
          <w:tcPr>
            <w:tcW w:w="1560" w:type="dxa"/>
            <w:vAlign w:val="center"/>
          </w:tcPr>
          <w:p w14:paraId="67CF37D2" w14:textId="77777777" w:rsidR="005B1F3D" w:rsidRDefault="00000000">
            <w:pPr>
              <w:jc w:val="center"/>
            </w:pPr>
            <w:r>
              <w:rPr>
                <w:b/>
              </w:rPr>
              <w:t>ROC-AUC (where applicable)</w:t>
            </w:r>
          </w:p>
        </w:tc>
      </w:tr>
      <w:tr w:rsidR="005B1F3D" w14:paraId="6842B045" w14:textId="77777777">
        <w:trPr>
          <w:jc w:val="center"/>
        </w:trPr>
        <w:tc>
          <w:tcPr>
            <w:tcW w:w="1560" w:type="dxa"/>
            <w:vAlign w:val="center"/>
          </w:tcPr>
          <w:p w14:paraId="1A7CE950" w14:textId="77777777" w:rsidR="005B1F3D" w:rsidRDefault="00000000">
            <w:pPr>
              <w:jc w:val="both"/>
            </w:pPr>
            <w:r>
              <w:rPr>
                <w:sz w:val="22"/>
              </w:rPr>
              <w:t>Logistic Regression</w:t>
            </w:r>
          </w:p>
        </w:tc>
        <w:tc>
          <w:tcPr>
            <w:tcW w:w="1560" w:type="dxa"/>
            <w:vAlign w:val="center"/>
          </w:tcPr>
          <w:p w14:paraId="450F54F0" w14:textId="77777777" w:rsidR="005B1F3D" w:rsidRDefault="00000000">
            <w:pPr>
              <w:jc w:val="both"/>
            </w:pPr>
            <w:r>
              <w:rPr>
                <w:sz w:val="22"/>
              </w:rPr>
              <w:t>Measured during execution</w:t>
            </w:r>
          </w:p>
        </w:tc>
        <w:tc>
          <w:tcPr>
            <w:tcW w:w="1560" w:type="dxa"/>
            <w:vAlign w:val="center"/>
          </w:tcPr>
          <w:p w14:paraId="783A61D6" w14:textId="77777777" w:rsidR="005B1F3D" w:rsidRDefault="00000000">
            <w:pPr>
              <w:jc w:val="both"/>
            </w:pPr>
            <w:r>
              <w:rPr>
                <w:sz w:val="22"/>
              </w:rPr>
              <w:t>Measured</w:t>
            </w:r>
          </w:p>
        </w:tc>
        <w:tc>
          <w:tcPr>
            <w:tcW w:w="1560" w:type="dxa"/>
            <w:vAlign w:val="center"/>
          </w:tcPr>
          <w:p w14:paraId="72C84919" w14:textId="77777777" w:rsidR="005B1F3D" w:rsidRDefault="00000000">
            <w:pPr>
              <w:jc w:val="both"/>
            </w:pPr>
            <w:r>
              <w:rPr>
                <w:sz w:val="22"/>
              </w:rPr>
              <w:t>Measured</w:t>
            </w:r>
          </w:p>
        </w:tc>
        <w:tc>
          <w:tcPr>
            <w:tcW w:w="1560" w:type="dxa"/>
            <w:vAlign w:val="center"/>
          </w:tcPr>
          <w:p w14:paraId="08A935C1" w14:textId="77777777" w:rsidR="005B1F3D" w:rsidRDefault="00000000">
            <w:pPr>
              <w:jc w:val="both"/>
            </w:pPr>
            <w:r>
              <w:rPr>
                <w:sz w:val="22"/>
              </w:rPr>
              <w:t>Measured</w:t>
            </w:r>
          </w:p>
        </w:tc>
        <w:tc>
          <w:tcPr>
            <w:tcW w:w="1560" w:type="dxa"/>
            <w:vAlign w:val="center"/>
          </w:tcPr>
          <w:p w14:paraId="5E7FCF5B" w14:textId="77777777" w:rsidR="005B1F3D" w:rsidRDefault="00000000">
            <w:pPr>
              <w:jc w:val="both"/>
            </w:pPr>
            <w:r>
              <w:rPr>
                <w:sz w:val="22"/>
              </w:rPr>
              <w:t>Measured</w:t>
            </w:r>
          </w:p>
        </w:tc>
      </w:tr>
      <w:tr w:rsidR="005B1F3D" w14:paraId="3BFEF5E4" w14:textId="77777777">
        <w:trPr>
          <w:jc w:val="center"/>
        </w:trPr>
        <w:tc>
          <w:tcPr>
            <w:tcW w:w="1560" w:type="dxa"/>
            <w:vAlign w:val="center"/>
          </w:tcPr>
          <w:p w14:paraId="61713B94" w14:textId="77777777" w:rsidR="005B1F3D" w:rsidRDefault="00000000">
            <w:pPr>
              <w:jc w:val="both"/>
            </w:pPr>
            <w:r>
              <w:rPr>
                <w:sz w:val="22"/>
              </w:rPr>
              <w:t>Decision Tree</w:t>
            </w:r>
          </w:p>
        </w:tc>
        <w:tc>
          <w:tcPr>
            <w:tcW w:w="1560" w:type="dxa"/>
            <w:vAlign w:val="center"/>
          </w:tcPr>
          <w:p w14:paraId="500787EA" w14:textId="77777777" w:rsidR="005B1F3D" w:rsidRDefault="00000000">
            <w:pPr>
              <w:jc w:val="both"/>
            </w:pPr>
            <w:r>
              <w:rPr>
                <w:sz w:val="22"/>
              </w:rPr>
              <w:t>Measured during execution</w:t>
            </w:r>
          </w:p>
        </w:tc>
        <w:tc>
          <w:tcPr>
            <w:tcW w:w="1560" w:type="dxa"/>
            <w:vAlign w:val="center"/>
          </w:tcPr>
          <w:p w14:paraId="4BF5EC1B" w14:textId="77777777" w:rsidR="005B1F3D" w:rsidRDefault="00000000">
            <w:pPr>
              <w:jc w:val="both"/>
            </w:pPr>
            <w:r>
              <w:rPr>
                <w:sz w:val="22"/>
              </w:rPr>
              <w:t>Measured</w:t>
            </w:r>
          </w:p>
        </w:tc>
        <w:tc>
          <w:tcPr>
            <w:tcW w:w="1560" w:type="dxa"/>
            <w:vAlign w:val="center"/>
          </w:tcPr>
          <w:p w14:paraId="346FA851" w14:textId="77777777" w:rsidR="005B1F3D" w:rsidRDefault="00000000">
            <w:pPr>
              <w:jc w:val="both"/>
            </w:pPr>
            <w:r>
              <w:rPr>
                <w:sz w:val="22"/>
              </w:rPr>
              <w:t>Measured</w:t>
            </w:r>
          </w:p>
        </w:tc>
        <w:tc>
          <w:tcPr>
            <w:tcW w:w="1560" w:type="dxa"/>
            <w:vAlign w:val="center"/>
          </w:tcPr>
          <w:p w14:paraId="3A990378" w14:textId="77777777" w:rsidR="005B1F3D" w:rsidRDefault="00000000">
            <w:pPr>
              <w:jc w:val="both"/>
            </w:pPr>
            <w:r>
              <w:rPr>
                <w:sz w:val="22"/>
              </w:rPr>
              <w:t>Measured</w:t>
            </w:r>
          </w:p>
        </w:tc>
        <w:tc>
          <w:tcPr>
            <w:tcW w:w="1560" w:type="dxa"/>
            <w:vAlign w:val="center"/>
          </w:tcPr>
          <w:p w14:paraId="1B26D67B" w14:textId="77777777" w:rsidR="005B1F3D" w:rsidRDefault="00000000">
            <w:pPr>
              <w:jc w:val="both"/>
            </w:pPr>
            <w:r>
              <w:rPr>
                <w:sz w:val="22"/>
              </w:rPr>
              <w:t>Measured</w:t>
            </w:r>
          </w:p>
        </w:tc>
      </w:tr>
      <w:tr w:rsidR="005B1F3D" w14:paraId="1A471B79" w14:textId="77777777">
        <w:trPr>
          <w:jc w:val="center"/>
        </w:trPr>
        <w:tc>
          <w:tcPr>
            <w:tcW w:w="1560" w:type="dxa"/>
            <w:vAlign w:val="center"/>
          </w:tcPr>
          <w:p w14:paraId="3F2BF110" w14:textId="77777777" w:rsidR="005B1F3D" w:rsidRDefault="00000000">
            <w:pPr>
              <w:jc w:val="both"/>
            </w:pPr>
            <w:r>
              <w:rPr>
                <w:sz w:val="22"/>
              </w:rPr>
              <w:t>K-Nearest Neighbours</w:t>
            </w:r>
          </w:p>
        </w:tc>
        <w:tc>
          <w:tcPr>
            <w:tcW w:w="1560" w:type="dxa"/>
            <w:vAlign w:val="center"/>
          </w:tcPr>
          <w:p w14:paraId="13CBC65C" w14:textId="77777777" w:rsidR="005B1F3D" w:rsidRDefault="00000000">
            <w:pPr>
              <w:jc w:val="both"/>
            </w:pPr>
            <w:r>
              <w:rPr>
                <w:sz w:val="22"/>
              </w:rPr>
              <w:t>Measured during execution</w:t>
            </w:r>
          </w:p>
        </w:tc>
        <w:tc>
          <w:tcPr>
            <w:tcW w:w="1560" w:type="dxa"/>
            <w:vAlign w:val="center"/>
          </w:tcPr>
          <w:p w14:paraId="0B857F35" w14:textId="77777777" w:rsidR="005B1F3D" w:rsidRDefault="00000000">
            <w:pPr>
              <w:jc w:val="both"/>
            </w:pPr>
            <w:r>
              <w:rPr>
                <w:sz w:val="22"/>
              </w:rPr>
              <w:t>Measured</w:t>
            </w:r>
          </w:p>
        </w:tc>
        <w:tc>
          <w:tcPr>
            <w:tcW w:w="1560" w:type="dxa"/>
            <w:vAlign w:val="center"/>
          </w:tcPr>
          <w:p w14:paraId="1B6DC82F" w14:textId="77777777" w:rsidR="005B1F3D" w:rsidRDefault="00000000">
            <w:pPr>
              <w:jc w:val="both"/>
            </w:pPr>
            <w:r>
              <w:rPr>
                <w:sz w:val="22"/>
              </w:rPr>
              <w:t>Measured</w:t>
            </w:r>
          </w:p>
        </w:tc>
        <w:tc>
          <w:tcPr>
            <w:tcW w:w="1560" w:type="dxa"/>
            <w:vAlign w:val="center"/>
          </w:tcPr>
          <w:p w14:paraId="5DA561D4" w14:textId="77777777" w:rsidR="005B1F3D" w:rsidRDefault="00000000">
            <w:pPr>
              <w:jc w:val="both"/>
            </w:pPr>
            <w:r>
              <w:rPr>
                <w:sz w:val="22"/>
              </w:rPr>
              <w:t>Measured</w:t>
            </w:r>
          </w:p>
        </w:tc>
        <w:tc>
          <w:tcPr>
            <w:tcW w:w="1560" w:type="dxa"/>
            <w:vAlign w:val="center"/>
          </w:tcPr>
          <w:p w14:paraId="2CA6E90B" w14:textId="77777777" w:rsidR="005B1F3D" w:rsidRDefault="00000000">
            <w:pPr>
              <w:jc w:val="both"/>
            </w:pPr>
            <w:r>
              <w:rPr>
                <w:sz w:val="22"/>
              </w:rPr>
              <w:t>Measured</w:t>
            </w:r>
          </w:p>
        </w:tc>
      </w:tr>
      <w:tr w:rsidR="005B1F3D" w14:paraId="007CCD94" w14:textId="77777777">
        <w:trPr>
          <w:jc w:val="center"/>
        </w:trPr>
        <w:tc>
          <w:tcPr>
            <w:tcW w:w="1560" w:type="dxa"/>
            <w:vAlign w:val="center"/>
          </w:tcPr>
          <w:p w14:paraId="34F5A795" w14:textId="77777777" w:rsidR="005B1F3D" w:rsidRDefault="00000000">
            <w:pPr>
              <w:jc w:val="both"/>
            </w:pPr>
            <w:r>
              <w:rPr>
                <w:sz w:val="22"/>
              </w:rPr>
              <w:t>Support Vector Machine</w:t>
            </w:r>
          </w:p>
        </w:tc>
        <w:tc>
          <w:tcPr>
            <w:tcW w:w="1560" w:type="dxa"/>
            <w:vAlign w:val="center"/>
          </w:tcPr>
          <w:p w14:paraId="4F2AC290" w14:textId="77777777" w:rsidR="005B1F3D" w:rsidRDefault="00000000">
            <w:pPr>
              <w:jc w:val="both"/>
            </w:pPr>
            <w:r>
              <w:rPr>
                <w:sz w:val="22"/>
              </w:rPr>
              <w:t>Measured during execution</w:t>
            </w:r>
          </w:p>
        </w:tc>
        <w:tc>
          <w:tcPr>
            <w:tcW w:w="1560" w:type="dxa"/>
            <w:vAlign w:val="center"/>
          </w:tcPr>
          <w:p w14:paraId="3676FA6F" w14:textId="77777777" w:rsidR="005B1F3D" w:rsidRDefault="00000000">
            <w:pPr>
              <w:jc w:val="both"/>
            </w:pPr>
            <w:r>
              <w:rPr>
                <w:sz w:val="22"/>
              </w:rPr>
              <w:t>Measured</w:t>
            </w:r>
          </w:p>
        </w:tc>
        <w:tc>
          <w:tcPr>
            <w:tcW w:w="1560" w:type="dxa"/>
            <w:vAlign w:val="center"/>
          </w:tcPr>
          <w:p w14:paraId="0D72524A" w14:textId="77777777" w:rsidR="005B1F3D" w:rsidRDefault="00000000">
            <w:pPr>
              <w:jc w:val="both"/>
            </w:pPr>
            <w:r>
              <w:rPr>
                <w:sz w:val="22"/>
              </w:rPr>
              <w:t>Measured</w:t>
            </w:r>
          </w:p>
        </w:tc>
        <w:tc>
          <w:tcPr>
            <w:tcW w:w="1560" w:type="dxa"/>
            <w:vAlign w:val="center"/>
          </w:tcPr>
          <w:p w14:paraId="75CB8BD0" w14:textId="77777777" w:rsidR="005B1F3D" w:rsidRDefault="00000000">
            <w:pPr>
              <w:jc w:val="both"/>
            </w:pPr>
            <w:r>
              <w:rPr>
                <w:sz w:val="22"/>
              </w:rPr>
              <w:t>Measured</w:t>
            </w:r>
          </w:p>
        </w:tc>
        <w:tc>
          <w:tcPr>
            <w:tcW w:w="1560" w:type="dxa"/>
            <w:vAlign w:val="center"/>
          </w:tcPr>
          <w:p w14:paraId="1CBFADD7" w14:textId="77777777" w:rsidR="005B1F3D" w:rsidRDefault="00000000">
            <w:pPr>
              <w:jc w:val="both"/>
            </w:pPr>
            <w:r>
              <w:rPr>
                <w:sz w:val="22"/>
              </w:rPr>
              <w:t>Measured</w:t>
            </w:r>
          </w:p>
        </w:tc>
      </w:tr>
      <w:tr w:rsidR="005B1F3D" w14:paraId="31D00EDC" w14:textId="77777777">
        <w:trPr>
          <w:jc w:val="center"/>
        </w:trPr>
        <w:tc>
          <w:tcPr>
            <w:tcW w:w="1560" w:type="dxa"/>
            <w:vAlign w:val="center"/>
          </w:tcPr>
          <w:p w14:paraId="4EE74A48" w14:textId="77777777" w:rsidR="005B1F3D" w:rsidRDefault="00000000">
            <w:pPr>
              <w:jc w:val="both"/>
            </w:pPr>
            <w:r>
              <w:rPr>
                <w:sz w:val="22"/>
              </w:rPr>
              <w:t>Naïve Bayes</w:t>
            </w:r>
          </w:p>
        </w:tc>
        <w:tc>
          <w:tcPr>
            <w:tcW w:w="1560" w:type="dxa"/>
            <w:vAlign w:val="center"/>
          </w:tcPr>
          <w:p w14:paraId="1A1989BF" w14:textId="77777777" w:rsidR="005B1F3D" w:rsidRDefault="00000000">
            <w:pPr>
              <w:jc w:val="both"/>
            </w:pPr>
            <w:r>
              <w:rPr>
                <w:sz w:val="22"/>
              </w:rPr>
              <w:t>Measured during execution</w:t>
            </w:r>
          </w:p>
        </w:tc>
        <w:tc>
          <w:tcPr>
            <w:tcW w:w="1560" w:type="dxa"/>
            <w:vAlign w:val="center"/>
          </w:tcPr>
          <w:p w14:paraId="60C61E4E" w14:textId="77777777" w:rsidR="005B1F3D" w:rsidRDefault="00000000">
            <w:pPr>
              <w:jc w:val="both"/>
            </w:pPr>
            <w:r>
              <w:rPr>
                <w:sz w:val="22"/>
              </w:rPr>
              <w:t>Measured</w:t>
            </w:r>
          </w:p>
        </w:tc>
        <w:tc>
          <w:tcPr>
            <w:tcW w:w="1560" w:type="dxa"/>
            <w:vAlign w:val="center"/>
          </w:tcPr>
          <w:p w14:paraId="2B857FD6" w14:textId="77777777" w:rsidR="005B1F3D" w:rsidRDefault="00000000">
            <w:pPr>
              <w:jc w:val="both"/>
            </w:pPr>
            <w:r>
              <w:rPr>
                <w:sz w:val="22"/>
              </w:rPr>
              <w:t>Measured</w:t>
            </w:r>
          </w:p>
        </w:tc>
        <w:tc>
          <w:tcPr>
            <w:tcW w:w="1560" w:type="dxa"/>
            <w:vAlign w:val="center"/>
          </w:tcPr>
          <w:p w14:paraId="3B8604FE" w14:textId="77777777" w:rsidR="005B1F3D" w:rsidRDefault="00000000">
            <w:pPr>
              <w:jc w:val="both"/>
            </w:pPr>
            <w:r>
              <w:rPr>
                <w:sz w:val="22"/>
              </w:rPr>
              <w:t>Measured</w:t>
            </w:r>
          </w:p>
        </w:tc>
        <w:tc>
          <w:tcPr>
            <w:tcW w:w="1560" w:type="dxa"/>
            <w:vAlign w:val="center"/>
          </w:tcPr>
          <w:p w14:paraId="1F7A4C5B" w14:textId="77777777" w:rsidR="005B1F3D" w:rsidRDefault="00000000">
            <w:pPr>
              <w:jc w:val="both"/>
            </w:pPr>
            <w:r>
              <w:rPr>
                <w:sz w:val="22"/>
              </w:rPr>
              <w:t>Measured</w:t>
            </w:r>
          </w:p>
        </w:tc>
      </w:tr>
      <w:tr w:rsidR="005B1F3D" w14:paraId="1B5BB8E0" w14:textId="77777777">
        <w:trPr>
          <w:jc w:val="center"/>
        </w:trPr>
        <w:tc>
          <w:tcPr>
            <w:tcW w:w="1560" w:type="dxa"/>
            <w:vAlign w:val="center"/>
          </w:tcPr>
          <w:p w14:paraId="15D6D28F" w14:textId="77777777" w:rsidR="005B1F3D" w:rsidRDefault="00000000">
            <w:pPr>
              <w:jc w:val="both"/>
            </w:pPr>
            <w:r>
              <w:rPr>
                <w:sz w:val="22"/>
              </w:rPr>
              <w:t>Random Forest</w:t>
            </w:r>
          </w:p>
        </w:tc>
        <w:tc>
          <w:tcPr>
            <w:tcW w:w="1560" w:type="dxa"/>
            <w:vAlign w:val="center"/>
          </w:tcPr>
          <w:p w14:paraId="6D587A1C" w14:textId="77777777" w:rsidR="005B1F3D" w:rsidRDefault="00000000">
            <w:pPr>
              <w:jc w:val="both"/>
            </w:pPr>
            <w:r>
              <w:rPr>
                <w:sz w:val="22"/>
              </w:rPr>
              <w:t>Measured during execution</w:t>
            </w:r>
          </w:p>
        </w:tc>
        <w:tc>
          <w:tcPr>
            <w:tcW w:w="1560" w:type="dxa"/>
            <w:vAlign w:val="center"/>
          </w:tcPr>
          <w:p w14:paraId="76516CEB" w14:textId="77777777" w:rsidR="005B1F3D" w:rsidRDefault="00000000">
            <w:pPr>
              <w:jc w:val="both"/>
            </w:pPr>
            <w:r>
              <w:rPr>
                <w:sz w:val="22"/>
              </w:rPr>
              <w:t>Measured</w:t>
            </w:r>
          </w:p>
        </w:tc>
        <w:tc>
          <w:tcPr>
            <w:tcW w:w="1560" w:type="dxa"/>
            <w:vAlign w:val="center"/>
          </w:tcPr>
          <w:p w14:paraId="2CCC712D" w14:textId="77777777" w:rsidR="005B1F3D" w:rsidRDefault="00000000">
            <w:pPr>
              <w:jc w:val="both"/>
            </w:pPr>
            <w:r>
              <w:rPr>
                <w:sz w:val="22"/>
              </w:rPr>
              <w:t>Measured</w:t>
            </w:r>
          </w:p>
        </w:tc>
        <w:tc>
          <w:tcPr>
            <w:tcW w:w="1560" w:type="dxa"/>
            <w:vAlign w:val="center"/>
          </w:tcPr>
          <w:p w14:paraId="3A1EA44A" w14:textId="77777777" w:rsidR="005B1F3D" w:rsidRDefault="00000000">
            <w:pPr>
              <w:jc w:val="both"/>
            </w:pPr>
            <w:r>
              <w:rPr>
                <w:sz w:val="22"/>
              </w:rPr>
              <w:t>Measured</w:t>
            </w:r>
          </w:p>
        </w:tc>
        <w:tc>
          <w:tcPr>
            <w:tcW w:w="1560" w:type="dxa"/>
            <w:vAlign w:val="center"/>
          </w:tcPr>
          <w:p w14:paraId="449175A9" w14:textId="77777777" w:rsidR="005B1F3D" w:rsidRDefault="00000000">
            <w:pPr>
              <w:jc w:val="both"/>
            </w:pPr>
            <w:r>
              <w:rPr>
                <w:sz w:val="22"/>
              </w:rPr>
              <w:t>Measured</w:t>
            </w:r>
          </w:p>
        </w:tc>
      </w:tr>
    </w:tbl>
    <w:p w14:paraId="28D0331B" w14:textId="77777777" w:rsidR="005B1F3D" w:rsidRDefault="005B1F3D"/>
    <w:p w14:paraId="56456275" w14:textId="77777777" w:rsidR="005B1F3D" w:rsidRDefault="00000000">
      <w:pPr>
        <w:spacing w:after="120"/>
        <w:jc w:val="both"/>
      </w:pPr>
      <w:r>
        <w:t>Note: The final numerical values should be populated from the actual execution dataset used for the demonstration. The report does not fabricate experimental measurements.</w:t>
      </w:r>
    </w:p>
    <w:p w14:paraId="3EDEFF91" w14:textId="77777777" w:rsidR="005B1F3D" w:rsidRDefault="00000000">
      <w:pPr>
        <w:spacing w:before="160" w:after="120"/>
      </w:pPr>
      <w:r>
        <w:rPr>
          <w:b/>
          <w:sz w:val="28"/>
        </w:rPr>
        <w:t>4.4.2 Recommendation Output</w:t>
      </w:r>
    </w:p>
    <w:p w14:paraId="0BFF2815" w14:textId="77777777" w:rsidR="005B1F3D" w:rsidRDefault="00000000">
      <w:pPr>
        <w:spacing w:after="120"/>
        <w:jc w:val="both"/>
      </w:pPr>
      <w:r>
        <w:lastRenderedPageBreak/>
        <w:t>The recommendation output is designed to present the candidate models in a common comparison format and identify the selected model according to the defined decision rule. The display should include the main performance metrics and a short justification. This improves traceability because the user can verify the recommendation rather than accepting an unexplained model choice.</w:t>
      </w:r>
    </w:p>
    <w:p w14:paraId="56B16F44" w14:textId="77777777" w:rsidR="005B1F3D" w:rsidRDefault="00000000">
      <w:pPr>
        <w:spacing w:after="120"/>
        <w:jc w:val="center"/>
      </w:pPr>
      <w:r/>
      <w:r>
        <w:drawing>
          <wp:inline xmlns:a="http://schemas.openxmlformats.org/drawingml/2006/main" xmlns:pic="http://schemas.openxmlformats.org/drawingml/2006/picture">
            <wp:extent cx="5715000" cy="2745143"/>
            <wp:docPr id="1201082719" name="Picture 1201082719"/>
            <wp:cNvGraphicFramePr>
              <a:graphicFrameLocks noChangeAspect="1"/>
            </wp:cNvGraphicFramePr>
            <a:graphic>
              <a:graphicData uri="http://schemas.openxmlformats.org/drawingml/2006/picture">
                <pic:pic>
                  <pic:nvPicPr>
                    <pic:cNvPr id="0" name="b2f2a9a8-f7d9-4991-b7f8-c35b63e7d742.png"/>
                    <pic:cNvPicPr/>
                  </pic:nvPicPr>
                  <pic:blipFill>
                    <a:blip r:embed="rId14"/>
                    <a:stretch>
                      <a:fillRect/>
                    </a:stretch>
                  </pic:blipFill>
                  <pic:spPr>
                    <a:xfrm>
                      <a:off x="0" y="0"/>
                      <a:ext cx="5715000" cy="2745143"/>
                    </a:xfrm>
                    <a:prstGeom prst="rect"/>
                  </pic:spPr>
                </pic:pic>
              </a:graphicData>
            </a:graphic>
          </wp:inline>
        </w:drawing>
      </w:r>
    </w:p>
    <w:p>
      <w:bookmarkStart w:id="12" w:name="fig3"/>
      <w:pPr>
        <w:jc w:val="center"/>
      </w:pPr>
      <w:r>
        <w:rPr>
          <w:b/>
          <w:sz w:val="20"/>
        </w:rPr>
        <w:t>Figure 3: ML Insight Studio – Model Comparison and Recommendation</w:t>
      </w:r>
      <w:bookmarkEnd w:id="12"/>
    </w:p>
    <w:p w14:paraId="70066209" w14:textId="77777777" w:rsidR="005B1F3D" w:rsidRDefault="00000000">
      <w:pPr>
        <w:spacing w:before="160" w:after="120"/>
      </w:pPr>
      <w:r>
        <w:rPr>
          <w:b/>
          <w:sz w:val="28"/>
        </w:rPr>
        <w:t>4.4.3 Explainability Output</w:t>
      </w:r>
    </w:p>
    <w:p w14:paraId="3FEBE769" w14:textId="77777777" w:rsidR="005B1F3D" w:rsidRDefault="00000000">
      <w:pPr>
        <w:spacing w:after="120"/>
        <w:jc w:val="both"/>
      </w:pPr>
      <w:r>
        <w:t>The explainability result provides a ranked representation of influential input features. Depending on the selected algorithm and explainability technique, the output can be a feature-importance chart, permutation-importance chart or another appropriate model-insight visualization. The result should be interpreted as an explanation of the trained model, not as a direct statement that the features cause the target outcome.</w:t>
      </w:r>
    </w:p>
    <w:p w14:paraId="58196F99" w14:textId="77777777" w:rsidR="005B1F3D" w:rsidRDefault="00000000">
      <w:pPr>
        <w:spacing w:after="120"/>
        <w:jc w:val="center"/>
      </w:pPr>
      <w:r/>
      <w:r>
        <w:drawing>
          <wp:inline xmlns:a="http://schemas.openxmlformats.org/drawingml/2006/main" xmlns:pic="http://schemas.openxmlformats.org/drawingml/2006/picture">
            <wp:extent cx="5715000" cy="2769437"/>
            <wp:docPr id="1201082720" name="Picture 1201082720"/>
            <wp:cNvGraphicFramePr>
              <a:graphicFrameLocks noChangeAspect="1"/>
            </wp:cNvGraphicFramePr>
            <a:graphic>
              <a:graphicData uri="http://schemas.openxmlformats.org/drawingml/2006/picture">
                <pic:pic>
                  <pic:nvPicPr>
                    <pic:cNvPr id="0" name="b2b974e3-6565-4f2c-8975-8799193cf604.png"/>
                    <pic:cNvPicPr/>
                  </pic:nvPicPr>
                  <pic:blipFill>
                    <a:blip r:embed="rId15"/>
                    <a:stretch>
                      <a:fillRect/>
                    </a:stretch>
                  </pic:blipFill>
                  <pic:spPr>
                    <a:xfrm>
                      <a:off x="0" y="0"/>
                      <a:ext cx="5715000" cy="2769437"/>
                    </a:xfrm>
                    <a:prstGeom prst="rect"/>
                  </pic:spPr>
                </pic:pic>
              </a:graphicData>
            </a:graphic>
          </wp:inline>
        </w:drawing>
      </w:r>
    </w:p>
    <w:p>
      <w:bookmarkStart w:id="13" w:name="fig4"/>
      <w:pPr>
        <w:jc w:val="center"/>
      </w:pPr>
      <w:r>
        <w:rPr>
          <w:b/>
          <w:sz w:val="20"/>
        </w:rPr>
        <w:t>Figure 4: ML Insight Studio – Model Results and Explainability</w:t>
      </w:r>
      <w:bookmarkEnd w:id="13"/>
    </w:p>
    <w:p w14:paraId="62DB3338" w14:textId="77777777" w:rsidR="005B1F3D" w:rsidRDefault="00000000">
      <w:pPr>
        <w:spacing w:before="160" w:after="120"/>
      </w:pPr>
      <w:r>
        <w:rPr>
          <w:b/>
          <w:sz w:val="28"/>
        </w:rPr>
        <w:t>4.5 Data Analysis &amp; Engineering Judgment</w:t>
      </w:r>
    </w:p>
    <w:p w14:paraId="0E48E81A" w14:textId="77777777" w:rsidR="005B1F3D" w:rsidRDefault="00000000">
      <w:pPr>
        <w:spacing w:after="120"/>
        <w:jc w:val="both"/>
      </w:pPr>
      <w:r>
        <w:t>Performance analysis should consider more than the highest accuracy. A model with slightly lower accuracy but substantially better recall for an important class may be preferable. Similarly, a transparent model may be preferred when the performance difference between models is small. The engineering decision therefore depends on the intended application and the relative importance of predictive performance, interpretability, computational cost and reliability.</w:t>
      </w:r>
    </w:p>
    <w:p w14:paraId="1DFCF17C" w14:textId="77777777" w:rsidR="005B1F3D" w:rsidRDefault="00000000">
      <w:pPr>
        <w:spacing w:after="120"/>
        <w:jc w:val="both"/>
      </w:pPr>
      <w:r>
        <w:t>If the measured results show a substantial difference between training and test performance, overfitting should be investigated. If precision and recall differ strongly, class distribution and decision thresholds should be examined. If model rankings change substantially with different train/test splits, the recommendation may be unstable and should be reported as such. These considerations make the platform a decision-support system rather than a blind leaderboard.</w:t>
      </w:r>
    </w:p>
    <w:p w14:paraId="0BC8D2D4" w14:textId="77777777" w:rsidR="005B1F3D" w:rsidRDefault="00000000">
      <w:pPr>
        <w:spacing w:before="160" w:after="120"/>
      </w:pPr>
      <w:r>
        <w:rPr>
          <w:b/>
          <w:sz w:val="28"/>
        </w:rPr>
        <w:t>4.6 Comparison with Existing Solutions &amp; Achievement of Objectives</w:t>
      </w:r>
    </w:p>
    <w:tbl>
      <w:tblPr>
        <w:tblStyle w:val="TableGrid"/>
        <w:tblW w:w="0" w:type="auto"/>
        <w:jc w:val="center"/>
        <w:tblLook w:val="04A0" w:firstRow="1" w:lastRow="0" w:firstColumn="1" w:lastColumn="0" w:noHBand="0" w:noVBand="1"/>
      </w:tblPr>
      <w:tblGrid>
        <w:gridCol w:w="3116"/>
        <w:gridCol w:w="3117"/>
        <w:gridCol w:w="3117"/>
      </w:tblGrid>
      <w:tr w:rsidR="005B1F3D" w14:paraId="225541D1" w14:textId="77777777">
        <w:trPr>
          <w:jc w:val="center"/>
        </w:trPr>
        <w:tc>
          <w:tcPr>
            <w:tcW w:w="3120" w:type="dxa"/>
            <w:vAlign w:val="center"/>
          </w:tcPr>
          <w:p w14:paraId="324CCC02" w14:textId="77777777" w:rsidR="005B1F3D" w:rsidRDefault="00000000">
            <w:pPr>
              <w:jc w:val="center"/>
            </w:pPr>
            <w:r>
              <w:rPr>
                <w:b/>
              </w:rPr>
              <w:t>Objective</w:t>
            </w:r>
          </w:p>
        </w:tc>
        <w:tc>
          <w:tcPr>
            <w:tcW w:w="3120" w:type="dxa"/>
            <w:vAlign w:val="center"/>
          </w:tcPr>
          <w:p w14:paraId="473B3D05" w14:textId="77777777" w:rsidR="005B1F3D" w:rsidRDefault="00000000">
            <w:pPr>
              <w:jc w:val="center"/>
            </w:pPr>
            <w:r>
              <w:rPr>
                <w:b/>
              </w:rPr>
              <w:t>Evidence</w:t>
            </w:r>
          </w:p>
        </w:tc>
        <w:tc>
          <w:tcPr>
            <w:tcW w:w="3120" w:type="dxa"/>
            <w:vAlign w:val="center"/>
          </w:tcPr>
          <w:p w14:paraId="46A0CFEB" w14:textId="77777777" w:rsidR="005B1F3D" w:rsidRDefault="00000000">
            <w:pPr>
              <w:jc w:val="center"/>
            </w:pPr>
            <w:r>
              <w:rPr>
                <w:b/>
              </w:rPr>
              <w:t>Achievement</w:t>
            </w:r>
          </w:p>
        </w:tc>
      </w:tr>
      <w:tr w:rsidR="005B1F3D" w14:paraId="5407CCFA" w14:textId="77777777">
        <w:trPr>
          <w:jc w:val="center"/>
        </w:trPr>
        <w:tc>
          <w:tcPr>
            <w:tcW w:w="3120" w:type="dxa"/>
            <w:vAlign w:val="center"/>
          </w:tcPr>
          <w:p w14:paraId="3BCAA16E" w14:textId="77777777" w:rsidR="005B1F3D" w:rsidRDefault="00000000">
            <w:pPr>
              <w:jc w:val="both"/>
            </w:pPr>
            <w:r>
              <w:rPr>
                <w:sz w:val="22"/>
              </w:rPr>
              <w:t>Prepare structured dataset</w:t>
            </w:r>
          </w:p>
        </w:tc>
        <w:tc>
          <w:tcPr>
            <w:tcW w:w="3120" w:type="dxa"/>
            <w:vAlign w:val="center"/>
          </w:tcPr>
          <w:p w14:paraId="679FBCC5" w14:textId="77777777" w:rsidR="005B1F3D" w:rsidRDefault="00000000">
            <w:pPr>
              <w:jc w:val="both"/>
            </w:pPr>
            <w:r>
              <w:rPr>
                <w:sz w:val="22"/>
              </w:rPr>
              <w:t>Inspection and preprocessing outputs</w:t>
            </w:r>
          </w:p>
        </w:tc>
        <w:tc>
          <w:tcPr>
            <w:tcW w:w="3120" w:type="dxa"/>
            <w:vAlign w:val="center"/>
          </w:tcPr>
          <w:p w14:paraId="7619BA2A" w14:textId="77777777" w:rsidR="005B1F3D" w:rsidRDefault="00000000">
            <w:pPr>
              <w:jc w:val="both"/>
            </w:pPr>
            <w:r>
              <w:rPr>
                <w:sz w:val="22"/>
              </w:rPr>
              <w:t>Fully Achieved</w:t>
            </w:r>
          </w:p>
        </w:tc>
      </w:tr>
      <w:tr w:rsidR="005B1F3D" w14:paraId="2FADD10F" w14:textId="77777777">
        <w:trPr>
          <w:jc w:val="center"/>
        </w:trPr>
        <w:tc>
          <w:tcPr>
            <w:tcW w:w="3120" w:type="dxa"/>
            <w:vAlign w:val="center"/>
          </w:tcPr>
          <w:p w14:paraId="4A4F6611" w14:textId="77777777" w:rsidR="005B1F3D" w:rsidRDefault="00000000">
            <w:pPr>
              <w:jc w:val="both"/>
            </w:pPr>
            <w:r>
              <w:rPr>
                <w:sz w:val="22"/>
              </w:rPr>
              <w:t>Implement candidate models</w:t>
            </w:r>
          </w:p>
        </w:tc>
        <w:tc>
          <w:tcPr>
            <w:tcW w:w="3120" w:type="dxa"/>
            <w:vAlign w:val="center"/>
          </w:tcPr>
          <w:p w14:paraId="630B6C72" w14:textId="77777777" w:rsidR="005B1F3D" w:rsidRDefault="00000000">
            <w:pPr>
              <w:jc w:val="both"/>
            </w:pPr>
            <w:r>
              <w:rPr>
                <w:sz w:val="22"/>
              </w:rPr>
              <w:t>Training pipeline and model outputs</w:t>
            </w:r>
          </w:p>
        </w:tc>
        <w:tc>
          <w:tcPr>
            <w:tcW w:w="3120" w:type="dxa"/>
            <w:vAlign w:val="center"/>
          </w:tcPr>
          <w:p w14:paraId="484C3C30" w14:textId="77777777" w:rsidR="005B1F3D" w:rsidRDefault="00000000">
            <w:pPr>
              <w:jc w:val="both"/>
            </w:pPr>
            <w:r>
              <w:rPr>
                <w:sz w:val="22"/>
              </w:rPr>
              <w:t>Fully Achieved</w:t>
            </w:r>
          </w:p>
        </w:tc>
      </w:tr>
      <w:tr w:rsidR="005B1F3D" w14:paraId="0D18CD0A" w14:textId="77777777">
        <w:trPr>
          <w:jc w:val="center"/>
        </w:trPr>
        <w:tc>
          <w:tcPr>
            <w:tcW w:w="3120" w:type="dxa"/>
            <w:vAlign w:val="center"/>
          </w:tcPr>
          <w:p w14:paraId="3A39FB33" w14:textId="77777777" w:rsidR="005B1F3D" w:rsidRDefault="00000000">
            <w:pPr>
              <w:jc w:val="both"/>
            </w:pPr>
            <w:r>
              <w:rPr>
                <w:sz w:val="22"/>
              </w:rPr>
              <w:t>Compare model performance</w:t>
            </w:r>
          </w:p>
        </w:tc>
        <w:tc>
          <w:tcPr>
            <w:tcW w:w="3120" w:type="dxa"/>
            <w:vAlign w:val="center"/>
          </w:tcPr>
          <w:p w14:paraId="5D66A9B2" w14:textId="77777777" w:rsidR="005B1F3D" w:rsidRDefault="00000000">
            <w:pPr>
              <w:jc w:val="both"/>
            </w:pPr>
            <w:r>
              <w:rPr>
                <w:sz w:val="22"/>
              </w:rPr>
              <w:t>Common metric table</w:t>
            </w:r>
          </w:p>
        </w:tc>
        <w:tc>
          <w:tcPr>
            <w:tcW w:w="3120" w:type="dxa"/>
            <w:vAlign w:val="center"/>
          </w:tcPr>
          <w:p w14:paraId="4688E728" w14:textId="77777777" w:rsidR="005B1F3D" w:rsidRDefault="00000000">
            <w:pPr>
              <w:jc w:val="both"/>
            </w:pPr>
            <w:r>
              <w:rPr>
                <w:sz w:val="22"/>
              </w:rPr>
              <w:t>Fully Achieved</w:t>
            </w:r>
          </w:p>
        </w:tc>
      </w:tr>
      <w:tr w:rsidR="005B1F3D" w14:paraId="22938EDC" w14:textId="77777777">
        <w:trPr>
          <w:jc w:val="center"/>
        </w:trPr>
        <w:tc>
          <w:tcPr>
            <w:tcW w:w="3120" w:type="dxa"/>
            <w:vAlign w:val="center"/>
          </w:tcPr>
          <w:p w14:paraId="0B7EB481" w14:textId="77777777" w:rsidR="005B1F3D" w:rsidRDefault="00000000">
            <w:pPr>
              <w:jc w:val="both"/>
            </w:pPr>
            <w:r>
              <w:rPr>
                <w:sz w:val="22"/>
              </w:rPr>
              <w:t>Recommend suitable model</w:t>
            </w:r>
          </w:p>
        </w:tc>
        <w:tc>
          <w:tcPr>
            <w:tcW w:w="3120" w:type="dxa"/>
            <w:vAlign w:val="center"/>
          </w:tcPr>
          <w:p w14:paraId="16DF715D" w14:textId="77777777" w:rsidR="005B1F3D" w:rsidRDefault="00000000">
            <w:pPr>
              <w:jc w:val="both"/>
            </w:pPr>
            <w:r>
              <w:rPr>
                <w:sz w:val="22"/>
              </w:rPr>
              <w:t>Recommendation logic and output</w:t>
            </w:r>
          </w:p>
        </w:tc>
        <w:tc>
          <w:tcPr>
            <w:tcW w:w="3120" w:type="dxa"/>
            <w:vAlign w:val="center"/>
          </w:tcPr>
          <w:p w14:paraId="150CAE9E" w14:textId="77777777" w:rsidR="005B1F3D" w:rsidRDefault="00000000">
            <w:pPr>
              <w:jc w:val="both"/>
            </w:pPr>
            <w:r>
              <w:rPr>
                <w:sz w:val="22"/>
              </w:rPr>
              <w:t>Fully Achieved</w:t>
            </w:r>
          </w:p>
        </w:tc>
      </w:tr>
      <w:tr w:rsidR="005B1F3D" w14:paraId="434C9717" w14:textId="77777777">
        <w:trPr>
          <w:jc w:val="center"/>
        </w:trPr>
        <w:tc>
          <w:tcPr>
            <w:tcW w:w="3120" w:type="dxa"/>
            <w:vAlign w:val="center"/>
          </w:tcPr>
          <w:p w14:paraId="11DC4EE3" w14:textId="77777777" w:rsidR="005B1F3D" w:rsidRDefault="00000000">
            <w:pPr>
              <w:jc w:val="both"/>
            </w:pPr>
            <w:r>
              <w:rPr>
                <w:sz w:val="22"/>
              </w:rPr>
              <w:t>Provide explainable insights</w:t>
            </w:r>
          </w:p>
        </w:tc>
        <w:tc>
          <w:tcPr>
            <w:tcW w:w="3120" w:type="dxa"/>
            <w:vAlign w:val="center"/>
          </w:tcPr>
          <w:p w14:paraId="4BCB2073" w14:textId="77777777" w:rsidR="005B1F3D" w:rsidRDefault="00000000">
            <w:pPr>
              <w:jc w:val="both"/>
            </w:pPr>
            <w:r>
              <w:rPr>
                <w:sz w:val="22"/>
              </w:rPr>
              <w:t>Feature importance/model-insight output</w:t>
            </w:r>
          </w:p>
        </w:tc>
        <w:tc>
          <w:tcPr>
            <w:tcW w:w="3120" w:type="dxa"/>
            <w:vAlign w:val="center"/>
          </w:tcPr>
          <w:p w14:paraId="4AA8A847" w14:textId="77777777" w:rsidR="005B1F3D" w:rsidRDefault="00000000">
            <w:pPr>
              <w:jc w:val="both"/>
            </w:pPr>
            <w:r>
              <w:rPr>
                <w:sz w:val="22"/>
              </w:rPr>
              <w:t>Fully Achieved</w:t>
            </w:r>
          </w:p>
        </w:tc>
      </w:tr>
      <w:tr w:rsidR="005B1F3D" w14:paraId="193B5AAD" w14:textId="77777777">
        <w:trPr>
          <w:jc w:val="center"/>
        </w:trPr>
        <w:tc>
          <w:tcPr>
            <w:tcW w:w="3120" w:type="dxa"/>
            <w:vAlign w:val="center"/>
          </w:tcPr>
          <w:p w14:paraId="6C4D2B63" w14:textId="77777777" w:rsidR="005B1F3D" w:rsidRDefault="00000000">
            <w:pPr>
              <w:jc w:val="both"/>
            </w:pPr>
            <w:r>
              <w:rPr>
                <w:sz w:val="22"/>
              </w:rPr>
              <w:t>Validate integrated workflow</w:t>
            </w:r>
          </w:p>
        </w:tc>
        <w:tc>
          <w:tcPr>
            <w:tcW w:w="3120" w:type="dxa"/>
            <w:vAlign w:val="center"/>
          </w:tcPr>
          <w:p w14:paraId="67867397" w14:textId="77777777" w:rsidR="005B1F3D" w:rsidRDefault="00000000">
            <w:pPr>
              <w:jc w:val="both"/>
            </w:pPr>
            <w:r>
              <w:rPr>
                <w:sz w:val="22"/>
              </w:rPr>
              <w:t>Test plan and execution evidence</w:t>
            </w:r>
          </w:p>
        </w:tc>
        <w:tc>
          <w:tcPr>
            <w:tcW w:w="3120" w:type="dxa"/>
            <w:vAlign w:val="center"/>
          </w:tcPr>
          <w:p w14:paraId="2C0D6729" w14:textId="77777777" w:rsidR="005B1F3D" w:rsidRDefault="00000000">
            <w:pPr>
              <w:jc w:val="both"/>
            </w:pPr>
            <w:r>
              <w:rPr>
                <w:sz w:val="22"/>
              </w:rPr>
              <w:t>Fully Achieved</w:t>
            </w:r>
          </w:p>
        </w:tc>
      </w:tr>
    </w:tbl>
    <w:p w14:paraId="15125CF7" w14:textId="77777777" w:rsidR="005B1F3D" w:rsidRDefault="005B1F3D"/>
    <w:p w14:paraId="7C853975" w14:textId="77777777" w:rsidR="005B1F3D" w:rsidRDefault="00000000">
      <w:pPr>
        <w:spacing w:before="160" w:after="120"/>
      </w:pPr>
      <w:r>
        <w:rPr>
          <w:b/>
          <w:sz w:val="28"/>
        </w:rPr>
        <w:lastRenderedPageBreak/>
        <w:t>4.7 Strengths &amp; Limitations</w:t>
      </w:r>
    </w:p>
    <w:p w14:paraId="1DFA3385" w14:textId="77777777" w:rsidR="005B1F3D" w:rsidRDefault="00000000">
      <w:pPr>
        <w:spacing w:after="120"/>
      </w:pPr>
      <w:r>
        <w:rPr>
          <w:b/>
        </w:rPr>
        <w:t>Strengths:</w:t>
      </w:r>
    </w:p>
    <w:p w14:paraId="22972C17" w14:textId="77777777" w:rsidR="005B1F3D" w:rsidRDefault="00000000">
      <w:pPr>
        <w:spacing w:after="80"/>
        <w:ind w:left="360" w:hanging="216"/>
        <w:jc w:val="both"/>
      </w:pPr>
      <w:r>
        <w:t>• Integrates model recommendation and explainability in one workflow.</w:t>
      </w:r>
    </w:p>
    <w:p w14:paraId="1C833FBB" w14:textId="77777777" w:rsidR="005B1F3D" w:rsidRDefault="00000000">
      <w:pPr>
        <w:spacing w:after="80"/>
        <w:ind w:left="360" w:hanging="216"/>
        <w:jc w:val="both"/>
      </w:pPr>
      <w:r>
        <w:t>• Reduces repetitive manual comparison of common candidate models.</w:t>
      </w:r>
    </w:p>
    <w:p w14:paraId="7230A672" w14:textId="77777777" w:rsidR="005B1F3D" w:rsidRDefault="00000000">
      <w:pPr>
        <w:spacing w:after="80"/>
        <w:ind w:left="360" w:hanging="216"/>
        <w:jc w:val="both"/>
      </w:pPr>
      <w:r>
        <w:t>• Provides visible performance evidence for the recommendation.</w:t>
      </w:r>
    </w:p>
    <w:p w14:paraId="4F6E687C" w14:textId="77777777" w:rsidR="005B1F3D" w:rsidRDefault="00000000">
      <w:pPr>
        <w:spacing w:after="80"/>
        <w:ind w:left="360" w:hanging="216"/>
        <w:jc w:val="both"/>
      </w:pPr>
      <w:r>
        <w:t>• Supports interpretation through feature-level model insights.</w:t>
      </w:r>
    </w:p>
    <w:p w14:paraId="59AB4DAA" w14:textId="77777777" w:rsidR="005B1F3D" w:rsidRDefault="00000000">
      <w:pPr>
        <w:spacing w:after="80"/>
        <w:ind w:left="360" w:hanging="216"/>
        <w:jc w:val="both"/>
      </w:pPr>
      <w:r>
        <w:t>• Can be adapted to multiple structured classification datasets.</w:t>
      </w:r>
    </w:p>
    <w:p w14:paraId="1BCF4CD3" w14:textId="77777777" w:rsidR="005B1F3D" w:rsidRDefault="00000000">
      <w:pPr>
        <w:spacing w:after="120"/>
      </w:pPr>
      <w:r>
        <w:rPr>
          <w:b/>
        </w:rPr>
        <w:t>Limitations:</w:t>
      </w:r>
    </w:p>
    <w:p w14:paraId="7AC2FADD" w14:textId="77777777" w:rsidR="005B1F3D" w:rsidRDefault="00000000">
      <w:pPr>
        <w:spacing w:after="80"/>
        <w:ind w:left="360" w:hanging="216"/>
        <w:jc w:val="both"/>
      </w:pPr>
      <w:r>
        <w:t>• Recommendation quality depends on the candidate model set and evaluation procedure.</w:t>
      </w:r>
    </w:p>
    <w:p w14:paraId="251EE3AD" w14:textId="77777777" w:rsidR="005B1F3D" w:rsidRDefault="00000000">
      <w:pPr>
        <w:spacing w:after="80"/>
        <w:ind w:left="360" w:hanging="216"/>
        <w:jc w:val="both"/>
      </w:pPr>
      <w:r>
        <w:t>• Results depend strongly on dataset quality, representativeness and preprocessing.</w:t>
      </w:r>
    </w:p>
    <w:p w14:paraId="2D113333" w14:textId="77777777" w:rsidR="005B1F3D" w:rsidRDefault="00000000">
      <w:pPr>
        <w:spacing w:after="80"/>
        <w:ind w:left="360" w:hanging="216"/>
        <w:jc w:val="both"/>
      </w:pPr>
      <w:r>
        <w:t>• Explainability methods describe model behaviour and should not automatically be interpreted as causal explanations.</w:t>
      </w:r>
    </w:p>
    <w:p w14:paraId="07E5ECB8" w14:textId="77777777" w:rsidR="005B1F3D" w:rsidRDefault="00000000">
      <w:pPr>
        <w:spacing w:after="80"/>
        <w:ind w:left="360" w:hanging="216"/>
        <w:jc w:val="both"/>
      </w:pPr>
      <w:r>
        <w:t>• Large datasets or broad model searches may require greater computational resources.</w:t>
      </w:r>
    </w:p>
    <w:p w14:paraId="1AB7035F" w14:textId="77777777" w:rsidR="005B1F3D" w:rsidRDefault="00000000">
      <w:pPr>
        <w:spacing w:after="80"/>
        <w:ind w:left="360" w:hanging="216"/>
        <w:jc w:val="both"/>
      </w:pPr>
      <w:r>
        <w:t>• Automated recommendations should not replace domain expertise in high-impact applications.</w:t>
      </w:r>
    </w:p>
    <w:p w14:paraId="7A0913A6" w14:textId="77777777" w:rsidR="005B1F3D" w:rsidRDefault="00000000">
      <w:pPr>
        <w:spacing w:before="160" w:after="120"/>
      </w:pPr>
      <w:r>
        <w:rPr>
          <w:b/>
          <w:sz w:val="28"/>
        </w:rPr>
        <w:t>4.8 Project Planning, Roles &amp; Budget</w:t>
      </w:r>
    </w:p>
    <w:tbl>
      <w:tblPr>
        <w:tblStyle w:val="TableGrid"/>
        <w:tblW w:w="0" w:type="auto"/>
        <w:jc w:val="center"/>
        <w:tblLook w:val="04A0" w:firstRow="1" w:lastRow="0" w:firstColumn="1" w:lastColumn="0" w:noHBand="0" w:noVBand="1"/>
      </w:tblPr>
      <w:tblGrid>
        <w:gridCol w:w="2337"/>
        <w:gridCol w:w="2338"/>
        <w:gridCol w:w="2337"/>
        <w:gridCol w:w="2338"/>
      </w:tblGrid>
      <w:tr w:rsidR="005B1F3D" w14:paraId="449DB49E" w14:textId="77777777">
        <w:trPr>
          <w:jc w:val="center"/>
        </w:trPr>
        <w:tc>
          <w:tcPr>
            <w:tcW w:w="2340" w:type="dxa"/>
            <w:vAlign w:val="center"/>
          </w:tcPr>
          <w:p w14:paraId="4943B3BA" w14:textId="77777777" w:rsidR="005B1F3D" w:rsidRDefault="00000000">
            <w:pPr>
              <w:jc w:val="center"/>
            </w:pPr>
            <w:r>
              <w:rPr>
                <w:b/>
              </w:rPr>
              <w:t>Milestone</w:t>
            </w:r>
          </w:p>
        </w:tc>
        <w:tc>
          <w:tcPr>
            <w:tcW w:w="2340" w:type="dxa"/>
            <w:vAlign w:val="center"/>
          </w:tcPr>
          <w:p w14:paraId="4552BA1E" w14:textId="77777777" w:rsidR="005B1F3D" w:rsidRDefault="00000000">
            <w:pPr>
              <w:jc w:val="center"/>
            </w:pPr>
            <w:r>
              <w:rPr>
                <w:b/>
              </w:rPr>
              <w:t>Planned Activity</w:t>
            </w:r>
          </w:p>
        </w:tc>
        <w:tc>
          <w:tcPr>
            <w:tcW w:w="2340" w:type="dxa"/>
            <w:vAlign w:val="center"/>
          </w:tcPr>
          <w:p w14:paraId="11BAD8AF" w14:textId="77777777" w:rsidR="005B1F3D" w:rsidRDefault="00000000">
            <w:pPr>
              <w:jc w:val="center"/>
            </w:pPr>
            <w:r>
              <w:rPr>
                <w:b/>
              </w:rPr>
              <w:t>Responsible Member</w:t>
            </w:r>
          </w:p>
        </w:tc>
        <w:tc>
          <w:tcPr>
            <w:tcW w:w="2340" w:type="dxa"/>
            <w:vAlign w:val="center"/>
          </w:tcPr>
          <w:p w14:paraId="48176580" w14:textId="77777777" w:rsidR="005B1F3D" w:rsidRDefault="00000000">
            <w:pPr>
              <w:jc w:val="center"/>
            </w:pPr>
            <w:r>
              <w:rPr>
                <w:b/>
              </w:rPr>
              <w:t>Evidence</w:t>
            </w:r>
          </w:p>
        </w:tc>
      </w:tr>
      <w:tr w:rsidR="005B1F3D" w14:paraId="5303AB2B" w14:textId="77777777">
        <w:trPr>
          <w:jc w:val="center"/>
        </w:trPr>
        <w:tc>
          <w:tcPr>
            <w:tcW w:w="2340" w:type="dxa"/>
            <w:vAlign w:val="center"/>
          </w:tcPr>
          <w:p w14:paraId="7126F86C" w14:textId="77777777" w:rsidR="005B1F3D" w:rsidRDefault="00000000">
            <w:pPr>
              <w:jc w:val="both"/>
            </w:pPr>
            <w:r>
              <w:rPr>
                <w:sz w:val="22"/>
              </w:rPr>
              <w:t>M1</w:t>
            </w:r>
          </w:p>
        </w:tc>
        <w:tc>
          <w:tcPr>
            <w:tcW w:w="2340" w:type="dxa"/>
            <w:vAlign w:val="center"/>
          </w:tcPr>
          <w:p w14:paraId="7F153E11" w14:textId="77777777" w:rsidR="005B1F3D" w:rsidRDefault="00000000">
            <w:pPr>
              <w:jc w:val="both"/>
            </w:pPr>
            <w:r>
              <w:rPr>
                <w:sz w:val="22"/>
              </w:rPr>
              <w:t>Problem definition and requirements</w:t>
            </w:r>
          </w:p>
        </w:tc>
        <w:tc>
          <w:tcPr>
            <w:tcW w:w="2340" w:type="dxa"/>
            <w:vAlign w:val="center"/>
          </w:tcPr>
          <w:p w14:paraId="6CFB15AC" w14:textId="77777777" w:rsidR="005B1F3D" w:rsidRDefault="00000000">
            <w:pPr>
              <w:jc w:val="both"/>
            </w:pPr>
            <w:r>
              <w:rPr>
                <w:sz w:val="22"/>
              </w:rPr>
              <w:t>Both</w:t>
            </w:r>
          </w:p>
        </w:tc>
        <w:tc>
          <w:tcPr>
            <w:tcW w:w="2340" w:type="dxa"/>
            <w:vAlign w:val="center"/>
          </w:tcPr>
          <w:p w14:paraId="777B5F4B" w14:textId="77777777" w:rsidR="005B1F3D" w:rsidRDefault="00000000">
            <w:pPr>
              <w:jc w:val="both"/>
            </w:pPr>
            <w:r>
              <w:rPr>
                <w:sz w:val="22"/>
              </w:rPr>
              <w:t>Requirement notes</w:t>
            </w:r>
          </w:p>
        </w:tc>
      </w:tr>
      <w:tr w:rsidR="005B1F3D" w14:paraId="2F823169" w14:textId="77777777">
        <w:trPr>
          <w:jc w:val="center"/>
        </w:trPr>
        <w:tc>
          <w:tcPr>
            <w:tcW w:w="2340" w:type="dxa"/>
            <w:vAlign w:val="center"/>
          </w:tcPr>
          <w:p w14:paraId="4ECA7241" w14:textId="77777777" w:rsidR="005B1F3D" w:rsidRDefault="00000000">
            <w:pPr>
              <w:jc w:val="both"/>
            </w:pPr>
            <w:r>
              <w:rPr>
                <w:sz w:val="22"/>
              </w:rPr>
              <w:t>M2</w:t>
            </w:r>
          </w:p>
        </w:tc>
        <w:tc>
          <w:tcPr>
            <w:tcW w:w="2340" w:type="dxa"/>
            <w:vAlign w:val="center"/>
          </w:tcPr>
          <w:p w14:paraId="478DF517" w14:textId="77777777" w:rsidR="005B1F3D" w:rsidRDefault="00000000">
            <w:pPr>
              <w:jc w:val="both"/>
            </w:pPr>
            <w:r>
              <w:rPr>
                <w:sz w:val="22"/>
              </w:rPr>
              <w:t>Dataset and preprocessing workflow</w:t>
            </w:r>
          </w:p>
        </w:tc>
        <w:tc>
          <w:tcPr>
            <w:tcW w:w="2340" w:type="dxa"/>
            <w:vAlign w:val="center"/>
          </w:tcPr>
          <w:p w14:paraId="2C004627" w14:textId="77777777" w:rsidR="005B1F3D" w:rsidRDefault="00000000">
            <w:pPr>
              <w:jc w:val="both"/>
            </w:pPr>
            <w:r>
              <w:rPr>
                <w:sz w:val="22"/>
              </w:rPr>
              <w:t>Vasantha Nithi D Y</w:t>
            </w:r>
          </w:p>
        </w:tc>
        <w:tc>
          <w:tcPr>
            <w:tcW w:w="2340" w:type="dxa"/>
            <w:vAlign w:val="center"/>
          </w:tcPr>
          <w:p w14:paraId="219014FF" w14:textId="77777777" w:rsidR="005B1F3D" w:rsidRDefault="00000000">
            <w:pPr>
              <w:jc w:val="both"/>
            </w:pPr>
            <w:r>
              <w:rPr>
                <w:sz w:val="22"/>
              </w:rPr>
              <w:t>Preprocessing implementation</w:t>
            </w:r>
          </w:p>
        </w:tc>
      </w:tr>
      <w:tr w:rsidR="005B1F3D" w14:paraId="190771BD" w14:textId="77777777">
        <w:trPr>
          <w:jc w:val="center"/>
        </w:trPr>
        <w:tc>
          <w:tcPr>
            <w:tcW w:w="2340" w:type="dxa"/>
            <w:vAlign w:val="center"/>
          </w:tcPr>
          <w:p w14:paraId="30AE5A85" w14:textId="77777777" w:rsidR="005B1F3D" w:rsidRDefault="00000000">
            <w:pPr>
              <w:jc w:val="both"/>
            </w:pPr>
            <w:r>
              <w:rPr>
                <w:sz w:val="22"/>
              </w:rPr>
              <w:t>M3</w:t>
            </w:r>
          </w:p>
        </w:tc>
        <w:tc>
          <w:tcPr>
            <w:tcW w:w="2340" w:type="dxa"/>
            <w:vAlign w:val="center"/>
          </w:tcPr>
          <w:p w14:paraId="2BD35DD6" w14:textId="77777777" w:rsidR="005B1F3D" w:rsidRDefault="00000000">
            <w:pPr>
              <w:jc w:val="both"/>
            </w:pPr>
            <w:r>
              <w:rPr>
                <w:sz w:val="22"/>
              </w:rPr>
              <w:t>Candidate model implementation</w:t>
            </w:r>
          </w:p>
        </w:tc>
        <w:tc>
          <w:tcPr>
            <w:tcW w:w="2340" w:type="dxa"/>
            <w:vAlign w:val="center"/>
          </w:tcPr>
          <w:p w14:paraId="66C39316" w14:textId="77777777" w:rsidR="005B1F3D" w:rsidRDefault="00000000">
            <w:pPr>
              <w:jc w:val="both"/>
            </w:pPr>
            <w:r>
              <w:rPr>
                <w:sz w:val="22"/>
              </w:rPr>
              <w:t>Vasantha Nithi D Y</w:t>
            </w:r>
          </w:p>
        </w:tc>
        <w:tc>
          <w:tcPr>
            <w:tcW w:w="2340" w:type="dxa"/>
            <w:vAlign w:val="center"/>
          </w:tcPr>
          <w:p w14:paraId="77EEA39B" w14:textId="77777777" w:rsidR="005B1F3D" w:rsidRDefault="00000000">
            <w:pPr>
              <w:jc w:val="both"/>
            </w:pPr>
            <w:r>
              <w:rPr>
                <w:sz w:val="22"/>
              </w:rPr>
              <w:t>Model comparison outputs</w:t>
            </w:r>
          </w:p>
        </w:tc>
      </w:tr>
      <w:tr w:rsidR="005B1F3D" w14:paraId="511AB6BD" w14:textId="77777777">
        <w:trPr>
          <w:jc w:val="center"/>
        </w:trPr>
        <w:tc>
          <w:tcPr>
            <w:tcW w:w="2340" w:type="dxa"/>
            <w:vAlign w:val="center"/>
          </w:tcPr>
          <w:p w14:paraId="4DA32006" w14:textId="77777777" w:rsidR="005B1F3D" w:rsidRDefault="00000000">
            <w:pPr>
              <w:jc w:val="both"/>
            </w:pPr>
            <w:r>
              <w:rPr>
                <w:sz w:val="22"/>
              </w:rPr>
              <w:t>M4</w:t>
            </w:r>
          </w:p>
        </w:tc>
        <w:tc>
          <w:tcPr>
            <w:tcW w:w="2340" w:type="dxa"/>
            <w:vAlign w:val="center"/>
          </w:tcPr>
          <w:p w14:paraId="06106126" w14:textId="77777777" w:rsidR="005B1F3D" w:rsidRDefault="00000000">
            <w:pPr>
              <w:jc w:val="both"/>
            </w:pPr>
            <w:r>
              <w:rPr>
                <w:sz w:val="22"/>
              </w:rPr>
              <w:t>Explainability module</w:t>
            </w:r>
          </w:p>
        </w:tc>
        <w:tc>
          <w:tcPr>
            <w:tcW w:w="2340" w:type="dxa"/>
            <w:vAlign w:val="center"/>
          </w:tcPr>
          <w:p w14:paraId="3D6B8F8D" w14:textId="77777777" w:rsidR="005B1F3D" w:rsidRDefault="00000000">
            <w:pPr>
              <w:jc w:val="both"/>
            </w:pPr>
            <w:r>
              <w:rPr>
                <w:sz w:val="22"/>
              </w:rPr>
              <w:t>Saravana Yogesh M</w:t>
            </w:r>
          </w:p>
        </w:tc>
        <w:tc>
          <w:tcPr>
            <w:tcW w:w="2340" w:type="dxa"/>
            <w:vAlign w:val="center"/>
          </w:tcPr>
          <w:p w14:paraId="626ED628" w14:textId="77777777" w:rsidR="005B1F3D" w:rsidRDefault="00000000">
            <w:pPr>
              <w:jc w:val="both"/>
            </w:pPr>
            <w:r>
              <w:rPr>
                <w:sz w:val="22"/>
              </w:rPr>
              <w:t>XAI outputs</w:t>
            </w:r>
          </w:p>
        </w:tc>
      </w:tr>
      <w:tr w:rsidR="005B1F3D" w14:paraId="7989D688" w14:textId="77777777">
        <w:trPr>
          <w:jc w:val="center"/>
        </w:trPr>
        <w:tc>
          <w:tcPr>
            <w:tcW w:w="2340" w:type="dxa"/>
            <w:vAlign w:val="center"/>
          </w:tcPr>
          <w:p w14:paraId="08E15452" w14:textId="77777777" w:rsidR="005B1F3D" w:rsidRDefault="00000000">
            <w:pPr>
              <w:jc w:val="both"/>
            </w:pPr>
            <w:r>
              <w:rPr>
                <w:sz w:val="22"/>
              </w:rPr>
              <w:t>M5</w:t>
            </w:r>
          </w:p>
        </w:tc>
        <w:tc>
          <w:tcPr>
            <w:tcW w:w="2340" w:type="dxa"/>
            <w:vAlign w:val="center"/>
          </w:tcPr>
          <w:p w14:paraId="476C713B" w14:textId="77777777" w:rsidR="005B1F3D" w:rsidRDefault="00000000">
            <w:pPr>
              <w:jc w:val="both"/>
            </w:pPr>
            <w:r>
              <w:rPr>
                <w:sz w:val="22"/>
              </w:rPr>
              <w:t>Integration and testing</w:t>
            </w:r>
          </w:p>
        </w:tc>
        <w:tc>
          <w:tcPr>
            <w:tcW w:w="2340" w:type="dxa"/>
            <w:vAlign w:val="center"/>
          </w:tcPr>
          <w:p w14:paraId="2640BB0D" w14:textId="77777777" w:rsidR="005B1F3D" w:rsidRDefault="00000000">
            <w:pPr>
              <w:jc w:val="both"/>
            </w:pPr>
            <w:r>
              <w:rPr>
                <w:sz w:val="22"/>
              </w:rPr>
              <w:t>Both</w:t>
            </w:r>
          </w:p>
        </w:tc>
        <w:tc>
          <w:tcPr>
            <w:tcW w:w="2340" w:type="dxa"/>
            <w:vAlign w:val="center"/>
          </w:tcPr>
          <w:p w14:paraId="1C54BAAA" w14:textId="77777777" w:rsidR="005B1F3D" w:rsidRDefault="00000000">
            <w:pPr>
              <w:jc w:val="both"/>
            </w:pPr>
            <w:r>
              <w:rPr>
                <w:sz w:val="22"/>
              </w:rPr>
              <w:t>Test results</w:t>
            </w:r>
          </w:p>
        </w:tc>
      </w:tr>
      <w:tr w:rsidR="005B1F3D" w14:paraId="38A1A7A8" w14:textId="77777777">
        <w:trPr>
          <w:jc w:val="center"/>
        </w:trPr>
        <w:tc>
          <w:tcPr>
            <w:tcW w:w="2340" w:type="dxa"/>
            <w:vAlign w:val="center"/>
          </w:tcPr>
          <w:p w14:paraId="37F82A40" w14:textId="77777777" w:rsidR="005B1F3D" w:rsidRDefault="00000000">
            <w:pPr>
              <w:jc w:val="both"/>
            </w:pPr>
            <w:r>
              <w:rPr>
                <w:sz w:val="22"/>
              </w:rPr>
              <w:t>M6</w:t>
            </w:r>
          </w:p>
        </w:tc>
        <w:tc>
          <w:tcPr>
            <w:tcW w:w="2340" w:type="dxa"/>
            <w:vAlign w:val="center"/>
          </w:tcPr>
          <w:p w14:paraId="4679A30E" w14:textId="77777777" w:rsidR="005B1F3D" w:rsidRDefault="00000000">
            <w:pPr>
              <w:jc w:val="both"/>
            </w:pPr>
            <w:r>
              <w:rPr>
                <w:sz w:val="22"/>
              </w:rPr>
              <w:t>Report preparation and final demonstration</w:t>
            </w:r>
          </w:p>
        </w:tc>
        <w:tc>
          <w:tcPr>
            <w:tcW w:w="2340" w:type="dxa"/>
            <w:vAlign w:val="center"/>
          </w:tcPr>
          <w:p w14:paraId="437126B4" w14:textId="77777777" w:rsidR="005B1F3D" w:rsidRDefault="00000000">
            <w:pPr>
              <w:jc w:val="both"/>
            </w:pPr>
            <w:r>
              <w:rPr>
                <w:sz w:val="22"/>
              </w:rPr>
              <w:t>Both</w:t>
            </w:r>
          </w:p>
        </w:tc>
        <w:tc>
          <w:tcPr>
            <w:tcW w:w="2340" w:type="dxa"/>
            <w:vAlign w:val="center"/>
          </w:tcPr>
          <w:p w14:paraId="66E6A054" w14:textId="77777777" w:rsidR="005B1F3D" w:rsidRDefault="00000000">
            <w:pPr>
              <w:jc w:val="both"/>
            </w:pPr>
            <w:r>
              <w:rPr>
                <w:sz w:val="22"/>
              </w:rPr>
              <w:t>Final report and presentation</w:t>
            </w:r>
          </w:p>
        </w:tc>
      </w:tr>
    </w:tbl>
    <w:p w14:paraId="2CA9BC83" w14:textId="77777777" w:rsidR="005B1F3D" w:rsidRDefault="005B1F3D"/>
    <w:tbl>
      <w:tblPr>
        <w:tblStyle w:val="TableGrid"/>
        <w:tblW w:w="0" w:type="auto"/>
        <w:jc w:val="center"/>
        <w:tblLook w:val="04A0" w:firstRow="1" w:lastRow="0" w:firstColumn="1" w:lastColumn="0" w:noHBand="0" w:noVBand="1"/>
      </w:tblPr>
      <w:tblGrid>
        <w:gridCol w:w="3116"/>
        <w:gridCol w:w="3117"/>
        <w:gridCol w:w="3117"/>
      </w:tblGrid>
      <w:tr w:rsidR="005B1F3D" w14:paraId="1E06B54E" w14:textId="77777777">
        <w:trPr>
          <w:jc w:val="center"/>
        </w:trPr>
        <w:tc>
          <w:tcPr>
            <w:tcW w:w="3120" w:type="dxa"/>
            <w:vAlign w:val="center"/>
          </w:tcPr>
          <w:p w14:paraId="06B1B753" w14:textId="77777777" w:rsidR="005B1F3D" w:rsidRDefault="00000000">
            <w:pPr>
              <w:jc w:val="center"/>
            </w:pPr>
            <w:r>
              <w:rPr>
                <w:b/>
              </w:rPr>
              <w:t>Student</w:t>
            </w:r>
          </w:p>
        </w:tc>
        <w:tc>
          <w:tcPr>
            <w:tcW w:w="3120" w:type="dxa"/>
            <w:vAlign w:val="center"/>
          </w:tcPr>
          <w:p w14:paraId="6AD29470" w14:textId="77777777" w:rsidR="005B1F3D" w:rsidRDefault="00000000">
            <w:pPr>
              <w:jc w:val="center"/>
            </w:pPr>
            <w:r>
              <w:rPr>
                <w:b/>
              </w:rPr>
              <w:t>Assigned Responsibility</w:t>
            </w:r>
          </w:p>
        </w:tc>
        <w:tc>
          <w:tcPr>
            <w:tcW w:w="3120" w:type="dxa"/>
            <w:vAlign w:val="center"/>
          </w:tcPr>
          <w:p w14:paraId="2B9569C0" w14:textId="77777777" w:rsidR="005B1F3D" w:rsidRDefault="00000000">
            <w:pPr>
              <w:jc w:val="center"/>
            </w:pPr>
            <w:r>
              <w:rPr>
                <w:b/>
              </w:rPr>
              <w:t>Actual Contribution</w:t>
            </w:r>
          </w:p>
        </w:tc>
      </w:tr>
      <w:tr w:rsidR="005B1F3D" w14:paraId="1B2806B5" w14:textId="77777777">
        <w:trPr>
          <w:jc w:val="center"/>
        </w:trPr>
        <w:tc>
          <w:tcPr>
            <w:tcW w:w="3120" w:type="dxa"/>
            <w:vAlign w:val="center"/>
          </w:tcPr>
          <w:p w14:paraId="026640EA" w14:textId="77777777" w:rsidR="005B1F3D" w:rsidRDefault="00000000">
            <w:pPr>
              <w:jc w:val="both"/>
            </w:pPr>
            <w:r>
              <w:rPr>
                <w:sz w:val="22"/>
              </w:rPr>
              <w:t>Vasantha Nithi D Y</w:t>
            </w:r>
          </w:p>
        </w:tc>
        <w:tc>
          <w:tcPr>
            <w:tcW w:w="3120" w:type="dxa"/>
            <w:vAlign w:val="center"/>
          </w:tcPr>
          <w:p w14:paraId="27D500BD" w14:textId="77777777" w:rsidR="005B1F3D" w:rsidRDefault="00000000">
            <w:pPr>
              <w:jc w:val="both"/>
            </w:pPr>
            <w:r>
              <w:rPr>
                <w:sz w:val="22"/>
              </w:rPr>
              <w:t>Intelligent ML Model Recommendation</w:t>
            </w:r>
          </w:p>
        </w:tc>
        <w:tc>
          <w:tcPr>
            <w:tcW w:w="3120" w:type="dxa"/>
            <w:vAlign w:val="center"/>
          </w:tcPr>
          <w:p w14:paraId="318A2130" w14:textId="77777777" w:rsidR="005B1F3D" w:rsidRDefault="00000000">
            <w:pPr>
              <w:jc w:val="both"/>
            </w:pPr>
            <w:r>
              <w:rPr>
                <w:sz w:val="22"/>
              </w:rPr>
              <w:t>50%</w:t>
            </w:r>
          </w:p>
        </w:tc>
      </w:tr>
      <w:tr w:rsidR="005B1F3D" w14:paraId="3085F6EA" w14:textId="77777777">
        <w:trPr>
          <w:jc w:val="center"/>
        </w:trPr>
        <w:tc>
          <w:tcPr>
            <w:tcW w:w="3120" w:type="dxa"/>
            <w:vAlign w:val="center"/>
          </w:tcPr>
          <w:p w14:paraId="6996002E" w14:textId="77777777" w:rsidR="005B1F3D" w:rsidRDefault="00000000">
            <w:pPr>
              <w:jc w:val="both"/>
            </w:pPr>
            <w:r>
              <w:rPr>
                <w:sz w:val="22"/>
              </w:rPr>
              <w:t>Saravana Yogesh M</w:t>
            </w:r>
          </w:p>
        </w:tc>
        <w:tc>
          <w:tcPr>
            <w:tcW w:w="3120" w:type="dxa"/>
            <w:vAlign w:val="center"/>
          </w:tcPr>
          <w:p w14:paraId="3A91C7EB" w14:textId="77777777" w:rsidR="005B1F3D" w:rsidRDefault="00000000">
            <w:pPr>
              <w:jc w:val="both"/>
            </w:pPr>
            <w:r>
              <w:rPr>
                <w:sz w:val="22"/>
              </w:rPr>
              <w:t>Explainable AI &amp; Model Insights</w:t>
            </w:r>
          </w:p>
        </w:tc>
        <w:tc>
          <w:tcPr>
            <w:tcW w:w="3120" w:type="dxa"/>
            <w:vAlign w:val="center"/>
          </w:tcPr>
          <w:p w14:paraId="05AF48BC" w14:textId="77777777" w:rsidR="005B1F3D" w:rsidRDefault="00000000">
            <w:pPr>
              <w:jc w:val="both"/>
            </w:pPr>
            <w:r>
              <w:rPr>
                <w:sz w:val="22"/>
              </w:rPr>
              <w:t>50%</w:t>
            </w:r>
          </w:p>
        </w:tc>
      </w:tr>
    </w:tbl>
    <w:p w14:paraId="1E5E45B4" w14:textId="77777777" w:rsidR="005B1F3D" w:rsidRDefault="005B1F3D"/>
    <w:tbl>
      <w:tblPr>
        <w:tblStyle w:val="TableGrid"/>
        <w:tblW w:w="0" w:type="auto"/>
        <w:jc w:val="center"/>
        <w:tblLook w:val="04A0" w:firstRow="1" w:lastRow="0" w:firstColumn="1" w:lastColumn="0" w:noHBand="0" w:noVBand="1"/>
      </w:tblPr>
      <w:tblGrid>
        <w:gridCol w:w="3117"/>
        <w:gridCol w:w="3117"/>
        <w:gridCol w:w="3116"/>
      </w:tblGrid>
      <w:tr w:rsidR="005B1F3D" w14:paraId="23D9C15D" w14:textId="77777777">
        <w:trPr>
          <w:jc w:val="center"/>
        </w:trPr>
        <w:tc>
          <w:tcPr>
            <w:tcW w:w="3120" w:type="dxa"/>
            <w:vAlign w:val="center"/>
          </w:tcPr>
          <w:p w14:paraId="21A4C3F0" w14:textId="77777777" w:rsidR="005B1F3D" w:rsidRDefault="00000000">
            <w:pPr>
              <w:jc w:val="center"/>
            </w:pPr>
            <w:r>
              <w:rPr>
                <w:b/>
              </w:rPr>
              <w:t>Item</w:t>
            </w:r>
          </w:p>
        </w:tc>
        <w:tc>
          <w:tcPr>
            <w:tcW w:w="3120" w:type="dxa"/>
            <w:vAlign w:val="center"/>
          </w:tcPr>
          <w:p w14:paraId="48FD94D8" w14:textId="77777777" w:rsidR="005B1F3D" w:rsidRDefault="00000000">
            <w:pPr>
              <w:jc w:val="center"/>
            </w:pPr>
            <w:r>
              <w:rPr>
                <w:b/>
              </w:rPr>
              <w:t>Estimated Cost (INR)</w:t>
            </w:r>
          </w:p>
        </w:tc>
        <w:tc>
          <w:tcPr>
            <w:tcW w:w="3120" w:type="dxa"/>
            <w:vAlign w:val="center"/>
          </w:tcPr>
          <w:p w14:paraId="43440753" w14:textId="77777777" w:rsidR="005B1F3D" w:rsidRDefault="00000000">
            <w:pPr>
              <w:jc w:val="center"/>
            </w:pPr>
            <w:r>
              <w:rPr>
                <w:b/>
              </w:rPr>
              <w:t>Actual Cost (INR)</w:t>
            </w:r>
          </w:p>
        </w:tc>
      </w:tr>
      <w:tr w:rsidR="005B1F3D" w14:paraId="3003D943" w14:textId="77777777">
        <w:trPr>
          <w:jc w:val="center"/>
        </w:trPr>
        <w:tc>
          <w:tcPr>
            <w:tcW w:w="3120" w:type="dxa"/>
            <w:vAlign w:val="center"/>
          </w:tcPr>
          <w:p w14:paraId="73DBC7D3" w14:textId="77777777" w:rsidR="005B1F3D" w:rsidRDefault="00000000">
            <w:pPr>
              <w:jc w:val="both"/>
            </w:pPr>
            <w:r>
              <w:rPr>
                <w:sz w:val="22"/>
              </w:rPr>
              <w:t xml:space="preserve">Laptop / existing computing </w:t>
            </w:r>
            <w:r>
              <w:rPr>
                <w:sz w:val="22"/>
              </w:rPr>
              <w:lastRenderedPageBreak/>
              <w:t>resource</w:t>
            </w:r>
          </w:p>
        </w:tc>
        <w:tc>
          <w:tcPr>
            <w:tcW w:w="3120" w:type="dxa"/>
            <w:vAlign w:val="center"/>
          </w:tcPr>
          <w:p w14:paraId="518DEEF3" w14:textId="77777777" w:rsidR="005B1F3D" w:rsidRDefault="00000000">
            <w:pPr>
              <w:jc w:val="both"/>
            </w:pPr>
            <w:r>
              <w:rPr>
                <w:sz w:val="22"/>
              </w:rPr>
              <w:lastRenderedPageBreak/>
              <w:t>Existing resource</w:t>
            </w:r>
          </w:p>
        </w:tc>
        <w:tc>
          <w:tcPr>
            <w:tcW w:w="3120" w:type="dxa"/>
            <w:vAlign w:val="center"/>
          </w:tcPr>
          <w:p w14:paraId="4D14BF83" w14:textId="77777777" w:rsidR="005B1F3D" w:rsidRDefault="00000000">
            <w:pPr>
              <w:jc w:val="both"/>
            </w:pPr>
            <w:r>
              <w:rPr>
                <w:sz w:val="22"/>
              </w:rPr>
              <w:t>—</w:t>
            </w:r>
          </w:p>
        </w:tc>
      </w:tr>
      <w:tr w:rsidR="005B1F3D" w14:paraId="6D611C0A" w14:textId="77777777">
        <w:trPr>
          <w:jc w:val="center"/>
        </w:trPr>
        <w:tc>
          <w:tcPr>
            <w:tcW w:w="3120" w:type="dxa"/>
            <w:vAlign w:val="center"/>
          </w:tcPr>
          <w:p w14:paraId="1EB29C8F" w14:textId="77777777" w:rsidR="005B1F3D" w:rsidRDefault="00000000">
            <w:pPr>
              <w:jc w:val="both"/>
            </w:pPr>
            <w:r>
              <w:rPr>
                <w:sz w:val="22"/>
              </w:rPr>
              <w:t>Python and open-source libraries</w:t>
            </w:r>
          </w:p>
        </w:tc>
        <w:tc>
          <w:tcPr>
            <w:tcW w:w="3120" w:type="dxa"/>
            <w:vAlign w:val="center"/>
          </w:tcPr>
          <w:p w14:paraId="452CDCC9" w14:textId="77777777" w:rsidR="005B1F3D" w:rsidRDefault="00000000">
            <w:pPr>
              <w:jc w:val="both"/>
            </w:pPr>
            <w:r>
              <w:rPr>
                <w:sz w:val="22"/>
              </w:rPr>
              <w:t>0</w:t>
            </w:r>
          </w:p>
        </w:tc>
        <w:tc>
          <w:tcPr>
            <w:tcW w:w="3120" w:type="dxa"/>
            <w:vAlign w:val="center"/>
          </w:tcPr>
          <w:p w14:paraId="651EE5C1" w14:textId="77777777" w:rsidR="005B1F3D" w:rsidRDefault="00000000">
            <w:pPr>
              <w:jc w:val="both"/>
            </w:pPr>
            <w:r>
              <w:rPr>
                <w:sz w:val="22"/>
              </w:rPr>
              <w:t>0</w:t>
            </w:r>
          </w:p>
        </w:tc>
      </w:tr>
      <w:tr w:rsidR="005B1F3D" w14:paraId="67A0F171" w14:textId="77777777">
        <w:trPr>
          <w:jc w:val="center"/>
        </w:trPr>
        <w:tc>
          <w:tcPr>
            <w:tcW w:w="3120" w:type="dxa"/>
            <w:vAlign w:val="center"/>
          </w:tcPr>
          <w:p w14:paraId="417DA04C" w14:textId="77777777" w:rsidR="005B1F3D" w:rsidRDefault="00000000">
            <w:pPr>
              <w:jc w:val="both"/>
            </w:pPr>
            <w:r>
              <w:rPr>
                <w:sz w:val="22"/>
              </w:rPr>
              <w:t>Google Colab / notebook environment</w:t>
            </w:r>
          </w:p>
        </w:tc>
        <w:tc>
          <w:tcPr>
            <w:tcW w:w="3120" w:type="dxa"/>
            <w:vAlign w:val="center"/>
          </w:tcPr>
          <w:p w14:paraId="0B7B5669" w14:textId="77777777" w:rsidR="005B1F3D" w:rsidRDefault="00000000">
            <w:pPr>
              <w:jc w:val="both"/>
            </w:pPr>
            <w:r>
              <w:rPr>
                <w:sz w:val="22"/>
              </w:rPr>
              <w:t>0 for basic use</w:t>
            </w:r>
          </w:p>
        </w:tc>
        <w:tc>
          <w:tcPr>
            <w:tcW w:w="3120" w:type="dxa"/>
            <w:vAlign w:val="center"/>
          </w:tcPr>
          <w:p w14:paraId="15AEA29C" w14:textId="77777777" w:rsidR="005B1F3D" w:rsidRDefault="00000000">
            <w:pPr>
              <w:jc w:val="both"/>
            </w:pPr>
            <w:r>
              <w:rPr>
                <w:sz w:val="22"/>
              </w:rPr>
              <w:t>0 / as applicable</w:t>
            </w:r>
          </w:p>
        </w:tc>
      </w:tr>
      <w:tr w:rsidR="005B1F3D" w14:paraId="05ED09F6" w14:textId="77777777">
        <w:trPr>
          <w:jc w:val="center"/>
        </w:trPr>
        <w:tc>
          <w:tcPr>
            <w:tcW w:w="3120" w:type="dxa"/>
            <w:vAlign w:val="center"/>
          </w:tcPr>
          <w:p w14:paraId="245B73CA" w14:textId="77777777" w:rsidR="005B1F3D" w:rsidRDefault="00000000">
            <w:pPr>
              <w:jc w:val="both"/>
            </w:pPr>
            <w:r>
              <w:rPr>
                <w:sz w:val="22"/>
              </w:rPr>
              <w:t>Datasets</w:t>
            </w:r>
          </w:p>
        </w:tc>
        <w:tc>
          <w:tcPr>
            <w:tcW w:w="3120" w:type="dxa"/>
            <w:vAlign w:val="center"/>
          </w:tcPr>
          <w:p w14:paraId="6375C9E6" w14:textId="77777777" w:rsidR="005B1F3D" w:rsidRDefault="00000000">
            <w:pPr>
              <w:jc w:val="both"/>
            </w:pPr>
            <w:r>
              <w:rPr>
                <w:sz w:val="22"/>
              </w:rPr>
              <w:t>0 where public datasets are used</w:t>
            </w:r>
          </w:p>
        </w:tc>
        <w:tc>
          <w:tcPr>
            <w:tcW w:w="3120" w:type="dxa"/>
            <w:vAlign w:val="center"/>
          </w:tcPr>
          <w:p w14:paraId="38CF5B44" w14:textId="77777777" w:rsidR="005B1F3D" w:rsidRDefault="00000000">
            <w:pPr>
              <w:jc w:val="both"/>
            </w:pPr>
            <w:r>
              <w:rPr>
                <w:sz w:val="22"/>
              </w:rPr>
              <w:t>0</w:t>
            </w:r>
          </w:p>
        </w:tc>
      </w:tr>
      <w:tr w:rsidR="005B1F3D" w14:paraId="7860F94B" w14:textId="77777777">
        <w:trPr>
          <w:jc w:val="center"/>
        </w:trPr>
        <w:tc>
          <w:tcPr>
            <w:tcW w:w="3120" w:type="dxa"/>
            <w:vAlign w:val="center"/>
          </w:tcPr>
          <w:p w14:paraId="71A3D611" w14:textId="77777777" w:rsidR="005B1F3D" w:rsidRDefault="00000000">
            <w:pPr>
              <w:jc w:val="both"/>
            </w:pPr>
            <w:r>
              <w:rPr>
                <w:sz w:val="22"/>
              </w:rPr>
              <w:t>Documentation and printing</w:t>
            </w:r>
          </w:p>
        </w:tc>
        <w:tc>
          <w:tcPr>
            <w:tcW w:w="3120" w:type="dxa"/>
            <w:vAlign w:val="center"/>
          </w:tcPr>
          <w:p w14:paraId="355830C1" w14:textId="77777777" w:rsidR="005B1F3D" w:rsidRDefault="00000000">
            <w:pPr>
              <w:jc w:val="both"/>
            </w:pPr>
            <w:r>
              <w:rPr>
                <w:sz w:val="22"/>
              </w:rPr>
              <w:t>As required</w:t>
            </w:r>
          </w:p>
        </w:tc>
        <w:tc>
          <w:tcPr>
            <w:tcW w:w="3120" w:type="dxa"/>
            <w:vAlign w:val="center"/>
          </w:tcPr>
          <w:p w14:paraId="13532938" w14:textId="77777777" w:rsidR="005B1F3D" w:rsidRDefault="00000000">
            <w:pPr>
              <w:jc w:val="both"/>
            </w:pPr>
            <w:r>
              <w:rPr>
                <w:sz w:val="22"/>
              </w:rPr>
              <w:t>To be updated</w:t>
            </w:r>
          </w:p>
        </w:tc>
      </w:tr>
      <w:tr w:rsidR="005B1F3D" w14:paraId="573A13D7" w14:textId="77777777">
        <w:trPr>
          <w:jc w:val="center"/>
        </w:trPr>
        <w:tc>
          <w:tcPr>
            <w:tcW w:w="3120" w:type="dxa"/>
            <w:vAlign w:val="center"/>
          </w:tcPr>
          <w:p w14:paraId="3B48BC0A" w14:textId="77777777" w:rsidR="005B1F3D" w:rsidRDefault="00000000">
            <w:pPr>
              <w:jc w:val="both"/>
            </w:pPr>
            <w:r>
              <w:rPr>
                <w:sz w:val="22"/>
              </w:rPr>
              <w:t>Total</w:t>
            </w:r>
          </w:p>
        </w:tc>
        <w:tc>
          <w:tcPr>
            <w:tcW w:w="3120" w:type="dxa"/>
            <w:vAlign w:val="center"/>
          </w:tcPr>
          <w:p w14:paraId="7062A6F8" w14:textId="77777777" w:rsidR="005B1F3D" w:rsidRDefault="00000000">
            <w:pPr>
              <w:jc w:val="both"/>
            </w:pPr>
            <w:r>
              <w:rPr>
                <w:sz w:val="22"/>
              </w:rPr>
              <w:t>To be finalized</w:t>
            </w:r>
          </w:p>
        </w:tc>
        <w:tc>
          <w:tcPr>
            <w:tcW w:w="3120" w:type="dxa"/>
            <w:vAlign w:val="center"/>
          </w:tcPr>
          <w:p w14:paraId="13AC620C" w14:textId="77777777" w:rsidR="005B1F3D" w:rsidRDefault="00000000">
            <w:pPr>
              <w:jc w:val="both"/>
            </w:pPr>
            <w:r>
              <w:rPr>
                <w:sz w:val="22"/>
              </w:rPr>
              <w:t>To be finalized</w:t>
            </w:r>
          </w:p>
        </w:tc>
      </w:tr>
    </w:tbl>
    <w:p w14:paraId="6A1802C2" w14:textId="77777777" w:rsidR="005B1F3D" w:rsidRDefault="005B1F3D"/>
    <w:p w14:paraId="362EBCA5" w14:textId="77777777" w:rsidR="005B1F3D" w:rsidRDefault="00000000">
      <w:pPr>
        <w:spacing w:before="160" w:after="120"/>
      </w:pPr>
      <w:r>
        <w:rPr>
          <w:b/>
          <w:sz w:val="28"/>
        </w:rPr>
        <w:t>4.9 Project Management and Quality Control</w:t>
      </w:r>
    </w:p>
    <w:p w14:paraId="3A07DC8F" w14:textId="77777777" w:rsidR="005B1F3D" w:rsidRDefault="00000000">
      <w:pPr>
        <w:spacing w:after="120"/>
        <w:jc w:val="both"/>
      </w:pPr>
      <w:r>
        <w:t>Project quality was managed by separating responsibilities while maintaining shared integration and testing. The recommendation module was developed as one major contribution and the explainability module as the second major contribution. Integration testing ensured that the recommended model could be passed correctly to the explanation stage. Documentation was maintained so that each contribution could be mapped to the final report and project outcome.</w:t>
      </w:r>
    </w:p>
    <w:p w14:paraId="5AA532E3" w14:textId="77777777" w:rsidR="005B1F3D" w:rsidRDefault="00000000">
      <w:r>
        <w:br w:type="page"/>
      </w:r>
    </w:p>
    <w:p w14:paraId="0E9E1F9C" w14:textId="77777777" w:rsidR="005B1F3D" w:rsidRDefault="00000000">
      <w:bookmarkStart w:id="14" w:name="ch5"/>
      <w:pPr>
        <w:spacing w:before="160" w:after="120"/>
        <w:jc w:val="center"/>
      </w:pPr>
      <w:r>
        <w:rPr>
          <w:b/>
          <w:sz w:val="28"/>
        </w:rPr>
        <w:lastRenderedPageBreak/>
        <w:t>CHAPTER 5</w:t>
      </w:r>
      <w:bookmarkEnd w:id="14"/>
    </w:p>
    <w:p w14:paraId="632F61C9" w14:textId="77777777" w:rsidR="005B1F3D" w:rsidRDefault="00000000">
      <w:pPr>
        <w:spacing w:before="160" w:after="120"/>
        <w:jc w:val="center"/>
      </w:pPr>
      <w:r>
        <w:rPr>
          <w:b/>
          <w:sz w:val="28"/>
        </w:rPr>
        <w:t>CONCLUSION, FUTURE WORK AND REFLECTION</w:t>
      </w:r>
    </w:p>
    <w:p w14:paraId="2BC74C1D" w14:textId="77777777" w:rsidR="005B1F3D" w:rsidRDefault="00000000">
      <w:pPr>
        <w:spacing w:before="160" w:after="120"/>
      </w:pPr>
      <w:r>
        <w:rPr>
          <w:b/>
          <w:sz w:val="28"/>
        </w:rPr>
        <w:t>5.1 Conclusion</w:t>
      </w:r>
    </w:p>
    <w:p w14:paraId="17BFC430" w14:textId="77777777" w:rsidR="005B1F3D" w:rsidRDefault="00000000">
      <w:pPr>
        <w:spacing w:after="120"/>
        <w:jc w:val="both"/>
      </w:pPr>
      <w:r>
        <w:t>ML Insight Studio: An Intelligent Machine Learning Model Recommendation and Explainability Platform addresses the practical difficulty of selecting machine learning models and interpreting their behaviour. The proposed system combines structured data preparation, candidate model training, performance evaluation, intelligent recommendation and Explainable AI into a unified workflow. This integration provides a more transparent approach than a system that only reports a final prediction or a single accuracy value.</w:t>
      </w:r>
    </w:p>
    <w:p w14:paraId="32D61C23" w14:textId="77777777" w:rsidR="005B1F3D" w:rsidRDefault="00000000">
      <w:pPr>
        <w:spacing w:after="120"/>
        <w:jc w:val="both"/>
      </w:pPr>
      <w:r>
        <w:t>The model recommendation contribution establishes a systematic comparison process so that a suitable candidate can be selected using measurable evidence. The Explainable AI and Model Insights contribution complements this process by identifying influential features and presenting interpretable information about the selected model. Together, these modules reduce manual effort while improving visibility into machine learning behaviour.</w:t>
      </w:r>
    </w:p>
    <w:p w14:paraId="5B02351E" w14:textId="77777777" w:rsidR="005B1F3D" w:rsidRDefault="00000000">
      <w:pPr>
        <w:spacing w:after="120"/>
        <w:jc w:val="both"/>
      </w:pPr>
      <w:r>
        <w:t>The project also demonstrates that responsible engineering requires explicit attention to dataset quality, model limitations, computational cost, privacy and the possibility of misinterpreting explanations. The final platform should therefore be understood as an intelligent decision-support tool. Its recommendation is conditional on the dataset, candidate models, evaluation method and project assumptions used during execution.</w:t>
      </w:r>
    </w:p>
    <w:p w14:paraId="7EBCA7E5" w14:textId="77777777" w:rsidR="005B1F3D" w:rsidRDefault="00000000">
      <w:pPr>
        <w:spacing w:before="160" w:after="120"/>
      </w:pPr>
      <w:r>
        <w:rPr>
          <w:b/>
          <w:sz w:val="28"/>
        </w:rPr>
        <w:t>5.2 Future Work</w:t>
      </w:r>
    </w:p>
    <w:tbl>
      <w:tblPr>
        <w:tblStyle w:val="TableGrid"/>
        <w:tblW w:w="0" w:type="auto"/>
        <w:jc w:val="center"/>
        <w:tblLook w:val="04A0" w:firstRow="1" w:lastRow="0" w:firstColumn="1" w:lastColumn="0" w:noHBand="0" w:noVBand="1"/>
      </w:tblPr>
      <w:tblGrid>
        <w:gridCol w:w="3116"/>
        <w:gridCol w:w="3117"/>
        <w:gridCol w:w="3117"/>
      </w:tblGrid>
      <w:tr w:rsidR="005B1F3D" w14:paraId="1B4E47A2" w14:textId="77777777">
        <w:trPr>
          <w:jc w:val="center"/>
        </w:trPr>
        <w:tc>
          <w:tcPr>
            <w:tcW w:w="3120" w:type="dxa"/>
            <w:vAlign w:val="center"/>
          </w:tcPr>
          <w:p w14:paraId="268200E4" w14:textId="77777777" w:rsidR="005B1F3D" w:rsidRDefault="00000000">
            <w:pPr>
              <w:jc w:val="center"/>
            </w:pPr>
            <w:r>
              <w:rPr>
                <w:b/>
              </w:rPr>
              <w:t>Priority</w:t>
            </w:r>
          </w:p>
        </w:tc>
        <w:tc>
          <w:tcPr>
            <w:tcW w:w="3120" w:type="dxa"/>
            <w:vAlign w:val="center"/>
          </w:tcPr>
          <w:p w14:paraId="6468F8AD" w14:textId="77777777" w:rsidR="005B1F3D" w:rsidRDefault="00000000">
            <w:pPr>
              <w:jc w:val="center"/>
            </w:pPr>
            <w:r>
              <w:rPr>
                <w:b/>
              </w:rPr>
              <w:t>Future Enhancement</w:t>
            </w:r>
          </w:p>
        </w:tc>
        <w:tc>
          <w:tcPr>
            <w:tcW w:w="3120" w:type="dxa"/>
            <w:vAlign w:val="center"/>
          </w:tcPr>
          <w:p w14:paraId="2A18FA7D" w14:textId="77777777" w:rsidR="005B1F3D" w:rsidRDefault="00000000">
            <w:pPr>
              <w:jc w:val="center"/>
            </w:pPr>
            <w:r>
              <w:rPr>
                <w:b/>
              </w:rPr>
              <w:t>Expected Benefit</w:t>
            </w:r>
          </w:p>
        </w:tc>
      </w:tr>
      <w:tr w:rsidR="005B1F3D" w14:paraId="11BE543C" w14:textId="77777777">
        <w:trPr>
          <w:jc w:val="center"/>
        </w:trPr>
        <w:tc>
          <w:tcPr>
            <w:tcW w:w="3120" w:type="dxa"/>
            <w:vAlign w:val="center"/>
          </w:tcPr>
          <w:p w14:paraId="251ECA80" w14:textId="77777777" w:rsidR="005B1F3D" w:rsidRDefault="00000000">
            <w:pPr>
              <w:jc w:val="both"/>
            </w:pPr>
            <w:r>
              <w:rPr>
                <w:sz w:val="22"/>
              </w:rPr>
              <w:t>High</w:t>
            </w:r>
          </w:p>
        </w:tc>
        <w:tc>
          <w:tcPr>
            <w:tcW w:w="3120" w:type="dxa"/>
            <w:vAlign w:val="center"/>
          </w:tcPr>
          <w:p w14:paraId="294B5044" w14:textId="77777777" w:rsidR="005B1F3D" w:rsidRDefault="00000000">
            <w:pPr>
              <w:jc w:val="both"/>
            </w:pPr>
            <w:r>
              <w:rPr>
                <w:sz w:val="22"/>
              </w:rPr>
              <w:t>Automated hyperparameter optimization</w:t>
            </w:r>
          </w:p>
        </w:tc>
        <w:tc>
          <w:tcPr>
            <w:tcW w:w="3120" w:type="dxa"/>
            <w:vAlign w:val="center"/>
          </w:tcPr>
          <w:p w14:paraId="49530A48" w14:textId="77777777" w:rsidR="005B1F3D" w:rsidRDefault="00000000">
            <w:pPr>
              <w:jc w:val="both"/>
            </w:pPr>
            <w:r>
              <w:rPr>
                <w:sz w:val="22"/>
              </w:rPr>
              <w:t>Improve candidate model performance.</w:t>
            </w:r>
          </w:p>
        </w:tc>
      </w:tr>
      <w:tr w:rsidR="005B1F3D" w14:paraId="3D94E4FE" w14:textId="77777777">
        <w:trPr>
          <w:jc w:val="center"/>
        </w:trPr>
        <w:tc>
          <w:tcPr>
            <w:tcW w:w="3120" w:type="dxa"/>
            <w:vAlign w:val="center"/>
          </w:tcPr>
          <w:p w14:paraId="4DB240BC" w14:textId="77777777" w:rsidR="005B1F3D" w:rsidRDefault="00000000">
            <w:pPr>
              <w:jc w:val="both"/>
            </w:pPr>
            <w:r>
              <w:rPr>
                <w:sz w:val="22"/>
              </w:rPr>
              <w:t>High</w:t>
            </w:r>
          </w:p>
        </w:tc>
        <w:tc>
          <w:tcPr>
            <w:tcW w:w="3120" w:type="dxa"/>
            <w:vAlign w:val="center"/>
          </w:tcPr>
          <w:p w14:paraId="4A6A5C50" w14:textId="77777777" w:rsidR="005B1F3D" w:rsidRDefault="00000000">
            <w:pPr>
              <w:jc w:val="both"/>
            </w:pPr>
            <w:r>
              <w:rPr>
                <w:sz w:val="22"/>
              </w:rPr>
              <w:t>Cross-validation based recommendation</w:t>
            </w:r>
          </w:p>
        </w:tc>
        <w:tc>
          <w:tcPr>
            <w:tcW w:w="3120" w:type="dxa"/>
            <w:vAlign w:val="center"/>
          </w:tcPr>
          <w:p w14:paraId="6D64581B" w14:textId="77777777" w:rsidR="005B1F3D" w:rsidRDefault="00000000">
            <w:pPr>
              <w:jc w:val="both"/>
            </w:pPr>
            <w:r>
              <w:rPr>
                <w:sz w:val="22"/>
              </w:rPr>
              <w:t>Improve robustness of model ranking.</w:t>
            </w:r>
          </w:p>
        </w:tc>
      </w:tr>
      <w:tr w:rsidR="005B1F3D" w14:paraId="70A9CFA8" w14:textId="77777777">
        <w:trPr>
          <w:jc w:val="center"/>
        </w:trPr>
        <w:tc>
          <w:tcPr>
            <w:tcW w:w="3120" w:type="dxa"/>
            <w:vAlign w:val="center"/>
          </w:tcPr>
          <w:p w14:paraId="1421AE61" w14:textId="77777777" w:rsidR="005B1F3D" w:rsidRDefault="00000000">
            <w:pPr>
              <w:jc w:val="both"/>
            </w:pPr>
            <w:r>
              <w:rPr>
                <w:sz w:val="22"/>
              </w:rPr>
              <w:t>High</w:t>
            </w:r>
          </w:p>
        </w:tc>
        <w:tc>
          <w:tcPr>
            <w:tcW w:w="3120" w:type="dxa"/>
            <w:vAlign w:val="center"/>
          </w:tcPr>
          <w:p w14:paraId="6B2B8B5D" w14:textId="77777777" w:rsidR="005B1F3D" w:rsidRDefault="00000000">
            <w:pPr>
              <w:jc w:val="both"/>
            </w:pPr>
            <w:r>
              <w:rPr>
                <w:sz w:val="22"/>
              </w:rPr>
              <w:t>More model-agnostic XAI methods</w:t>
            </w:r>
          </w:p>
        </w:tc>
        <w:tc>
          <w:tcPr>
            <w:tcW w:w="3120" w:type="dxa"/>
            <w:vAlign w:val="center"/>
          </w:tcPr>
          <w:p w14:paraId="008E5D9C" w14:textId="77777777" w:rsidR="005B1F3D" w:rsidRDefault="00000000">
            <w:pPr>
              <w:jc w:val="both"/>
            </w:pPr>
            <w:r>
              <w:rPr>
                <w:sz w:val="22"/>
              </w:rPr>
              <w:t>Support consistent explanations across model families.</w:t>
            </w:r>
          </w:p>
        </w:tc>
      </w:tr>
      <w:tr w:rsidR="005B1F3D" w14:paraId="68006976" w14:textId="77777777">
        <w:trPr>
          <w:jc w:val="center"/>
        </w:trPr>
        <w:tc>
          <w:tcPr>
            <w:tcW w:w="3120" w:type="dxa"/>
            <w:vAlign w:val="center"/>
          </w:tcPr>
          <w:p w14:paraId="3D9063C2" w14:textId="77777777" w:rsidR="005B1F3D" w:rsidRDefault="00000000">
            <w:pPr>
              <w:jc w:val="both"/>
            </w:pPr>
            <w:r>
              <w:rPr>
                <w:sz w:val="22"/>
              </w:rPr>
              <w:t>Medium</w:t>
            </w:r>
          </w:p>
        </w:tc>
        <w:tc>
          <w:tcPr>
            <w:tcW w:w="3120" w:type="dxa"/>
            <w:vAlign w:val="center"/>
          </w:tcPr>
          <w:p w14:paraId="674FD4ED" w14:textId="77777777" w:rsidR="005B1F3D" w:rsidRDefault="00000000">
            <w:pPr>
              <w:jc w:val="both"/>
            </w:pPr>
            <w:r>
              <w:rPr>
                <w:sz w:val="22"/>
              </w:rPr>
              <w:t>Regression workflow</w:t>
            </w:r>
          </w:p>
        </w:tc>
        <w:tc>
          <w:tcPr>
            <w:tcW w:w="3120" w:type="dxa"/>
            <w:vAlign w:val="center"/>
          </w:tcPr>
          <w:p w14:paraId="7CA884ED" w14:textId="77777777" w:rsidR="005B1F3D" w:rsidRDefault="00000000">
            <w:pPr>
              <w:jc w:val="both"/>
            </w:pPr>
            <w:r>
              <w:rPr>
                <w:sz w:val="22"/>
              </w:rPr>
              <w:t>Extend platform beyond classification.</w:t>
            </w:r>
          </w:p>
        </w:tc>
      </w:tr>
      <w:tr w:rsidR="005B1F3D" w14:paraId="04233DB5" w14:textId="77777777">
        <w:trPr>
          <w:jc w:val="center"/>
        </w:trPr>
        <w:tc>
          <w:tcPr>
            <w:tcW w:w="3120" w:type="dxa"/>
            <w:vAlign w:val="center"/>
          </w:tcPr>
          <w:p w14:paraId="72DACD53" w14:textId="77777777" w:rsidR="005B1F3D" w:rsidRDefault="00000000">
            <w:pPr>
              <w:jc w:val="both"/>
            </w:pPr>
            <w:r>
              <w:rPr>
                <w:sz w:val="22"/>
              </w:rPr>
              <w:t>Medium</w:t>
            </w:r>
          </w:p>
        </w:tc>
        <w:tc>
          <w:tcPr>
            <w:tcW w:w="3120" w:type="dxa"/>
            <w:vAlign w:val="center"/>
          </w:tcPr>
          <w:p w14:paraId="4F03D3DA" w14:textId="77777777" w:rsidR="005B1F3D" w:rsidRDefault="00000000">
            <w:pPr>
              <w:jc w:val="both"/>
            </w:pPr>
            <w:r>
              <w:rPr>
                <w:sz w:val="22"/>
              </w:rPr>
              <w:t>Interactive web interface</w:t>
            </w:r>
          </w:p>
        </w:tc>
        <w:tc>
          <w:tcPr>
            <w:tcW w:w="3120" w:type="dxa"/>
            <w:vAlign w:val="center"/>
          </w:tcPr>
          <w:p w14:paraId="60E31ED8" w14:textId="77777777" w:rsidR="005B1F3D" w:rsidRDefault="00000000">
            <w:pPr>
              <w:jc w:val="both"/>
            </w:pPr>
            <w:r>
              <w:rPr>
                <w:sz w:val="22"/>
              </w:rPr>
              <w:t>Improve accessibility for non-programming users.</w:t>
            </w:r>
          </w:p>
        </w:tc>
      </w:tr>
      <w:tr w:rsidR="005B1F3D" w14:paraId="54D255CD" w14:textId="77777777">
        <w:trPr>
          <w:jc w:val="center"/>
        </w:trPr>
        <w:tc>
          <w:tcPr>
            <w:tcW w:w="3120" w:type="dxa"/>
            <w:vAlign w:val="center"/>
          </w:tcPr>
          <w:p w14:paraId="5702F82F" w14:textId="77777777" w:rsidR="005B1F3D" w:rsidRDefault="00000000">
            <w:pPr>
              <w:jc w:val="both"/>
            </w:pPr>
            <w:r>
              <w:rPr>
                <w:sz w:val="22"/>
              </w:rPr>
              <w:t>Medium</w:t>
            </w:r>
          </w:p>
        </w:tc>
        <w:tc>
          <w:tcPr>
            <w:tcW w:w="3120" w:type="dxa"/>
            <w:vAlign w:val="center"/>
          </w:tcPr>
          <w:p w14:paraId="27F7FC17" w14:textId="77777777" w:rsidR="005B1F3D" w:rsidRDefault="00000000">
            <w:pPr>
              <w:jc w:val="both"/>
            </w:pPr>
            <w:r>
              <w:rPr>
                <w:sz w:val="22"/>
              </w:rPr>
              <w:t>Experiment tracking</w:t>
            </w:r>
          </w:p>
        </w:tc>
        <w:tc>
          <w:tcPr>
            <w:tcW w:w="3120" w:type="dxa"/>
            <w:vAlign w:val="center"/>
          </w:tcPr>
          <w:p w14:paraId="6F8ED01A" w14:textId="77777777" w:rsidR="005B1F3D" w:rsidRDefault="00000000">
            <w:pPr>
              <w:jc w:val="both"/>
            </w:pPr>
            <w:r>
              <w:rPr>
                <w:sz w:val="22"/>
              </w:rPr>
              <w:t>Improve reproducibility across datasets and runs.</w:t>
            </w:r>
          </w:p>
        </w:tc>
      </w:tr>
      <w:tr w:rsidR="005B1F3D" w14:paraId="2ACF39CE" w14:textId="77777777">
        <w:trPr>
          <w:jc w:val="center"/>
        </w:trPr>
        <w:tc>
          <w:tcPr>
            <w:tcW w:w="3120" w:type="dxa"/>
            <w:vAlign w:val="center"/>
          </w:tcPr>
          <w:p w14:paraId="24328A18" w14:textId="77777777" w:rsidR="005B1F3D" w:rsidRDefault="00000000">
            <w:pPr>
              <w:jc w:val="both"/>
            </w:pPr>
            <w:r>
              <w:rPr>
                <w:sz w:val="22"/>
              </w:rPr>
              <w:t>Future</w:t>
            </w:r>
          </w:p>
        </w:tc>
        <w:tc>
          <w:tcPr>
            <w:tcW w:w="3120" w:type="dxa"/>
            <w:vAlign w:val="center"/>
          </w:tcPr>
          <w:p w14:paraId="41E86E6B" w14:textId="77777777" w:rsidR="005B1F3D" w:rsidRDefault="00000000">
            <w:pPr>
              <w:jc w:val="both"/>
            </w:pPr>
            <w:r>
              <w:rPr>
                <w:sz w:val="22"/>
              </w:rPr>
              <w:t>Fairness and bias analysis</w:t>
            </w:r>
          </w:p>
        </w:tc>
        <w:tc>
          <w:tcPr>
            <w:tcW w:w="3120" w:type="dxa"/>
            <w:vAlign w:val="center"/>
          </w:tcPr>
          <w:p w14:paraId="0CE0E574" w14:textId="77777777" w:rsidR="005B1F3D" w:rsidRDefault="00000000">
            <w:pPr>
              <w:jc w:val="both"/>
            </w:pPr>
            <w:r>
              <w:rPr>
                <w:sz w:val="22"/>
              </w:rPr>
              <w:t>Provide responsible-AI diagnostics.</w:t>
            </w:r>
          </w:p>
        </w:tc>
      </w:tr>
      <w:tr w:rsidR="005B1F3D" w14:paraId="7E4C6B54" w14:textId="77777777">
        <w:trPr>
          <w:jc w:val="center"/>
        </w:trPr>
        <w:tc>
          <w:tcPr>
            <w:tcW w:w="3120" w:type="dxa"/>
            <w:vAlign w:val="center"/>
          </w:tcPr>
          <w:p w14:paraId="6AE9632F" w14:textId="77777777" w:rsidR="005B1F3D" w:rsidRDefault="00000000">
            <w:pPr>
              <w:jc w:val="both"/>
            </w:pPr>
            <w:r>
              <w:rPr>
                <w:sz w:val="22"/>
              </w:rPr>
              <w:t>Future</w:t>
            </w:r>
          </w:p>
        </w:tc>
        <w:tc>
          <w:tcPr>
            <w:tcW w:w="3120" w:type="dxa"/>
            <w:vAlign w:val="center"/>
          </w:tcPr>
          <w:p w14:paraId="168EE9A1" w14:textId="77777777" w:rsidR="005B1F3D" w:rsidRDefault="00000000">
            <w:pPr>
              <w:jc w:val="both"/>
            </w:pPr>
            <w:r>
              <w:rPr>
                <w:sz w:val="22"/>
              </w:rPr>
              <w:t>Model monitoring after deployment</w:t>
            </w:r>
          </w:p>
        </w:tc>
        <w:tc>
          <w:tcPr>
            <w:tcW w:w="3120" w:type="dxa"/>
            <w:vAlign w:val="center"/>
          </w:tcPr>
          <w:p w14:paraId="03A57A2B" w14:textId="77777777" w:rsidR="005B1F3D" w:rsidRDefault="00000000">
            <w:pPr>
              <w:jc w:val="both"/>
            </w:pPr>
            <w:r>
              <w:rPr>
                <w:sz w:val="22"/>
              </w:rPr>
              <w:t>Detect performance drift over time.</w:t>
            </w:r>
          </w:p>
        </w:tc>
      </w:tr>
    </w:tbl>
    <w:p w14:paraId="54BE800F" w14:textId="77777777" w:rsidR="005B1F3D" w:rsidRDefault="005B1F3D"/>
    <w:p w14:paraId="2B4393BF" w14:textId="77777777" w:rsidR="005B1F3D" w:rsidRDefault="00000000">
      <w:pPr>
        <w:spacing w:before="160" w:after="120"/>
      </w:pPr>
      <w:r>
        <w:rPr>
          <w:b/>
          <w:sz w:val="28"/>
        </w:rPr>
        <w:t>5.3 Professional Learning &amp; Individual Reflection</w:t>
      </w:r>
    </w:p>
    <w:p w14:paraId="5A87C720" w14:textId="77777777" w:rsidR="005B1F3D" w:rsidRDefault="00000000">
      <w:pPr>
        <w:spacing w:before="160" w:after="120"/>
      </w:pPr>
      <w:r>
        <w:rPr>
          <w:b/>
          <w:sz w:val="28"/>
        </w:rPr>
        <w:lastRenderedPageBreak/>
        <w:t>New Knowledge Acquired</w:t>
      </w:r>
    </w:p>
    <w:p w14:paraId="25EEEE11" w14:textId="77777777" w:rsidR="005B1F3D" w:rsidRDefault="00000000">
      <w:pPr>
        <w:spacing w:after="80"/>
        <w:ind w:left="360" w:hanging="216"/>
        <w:jc w:val="both"/>
      </w:pPr>
      <w:r>
        <w:t>• Practical dataset inspection and preprocessing for machine learning.</w:t>
      </w:r>
    </w:p>
    <w:p w14:paraId="5A2FDB0A" w14:textId="77777777" w:rsidR="005B1F3D" w:rsidRDefault="00000000">
      <w:pPr>
        <w:spacing w:after="80"/>
        <w:ind w:left="360" w:hanging="216"/>
        <w:jc w:val="both"/>
      </w:pPr>
      <w:r>
        <w:t>• Comparative evaluation of classification algorithms.</w:t>
      </w:r>
    </w:p>
    <w:p w14:paraId="78F2F8CE" w14:textId="77777777" w:rsidR="005B1F3D" w:rsidRDefault="00000000">
      <w:pPr>
        <w:spacing w:after="80"/>
        <w:ind w:left="360" w:hanging="216"/>
        <w:jc w:val="both"/>
      </w:pPr>
      <w:r>
        <w:t>• Design of a rule-based/model-performance-driven recommendation workflow.</w:t>
      </w:r>
    </w:p>
    <w:p w14:paraId="1C3FDF70" w14:textId="77777777" w:rsidR="005B1F3D" w:rsidRDefault="00000000">
      <w:pPr>
        <w:spacing w:after="80"/>
        <w:ind w:left="360" w:hanging="216"/>
        <w:jc w:val="both"/>
      </w:pPr>
      <w:r>
        <w:t>• Explainable AI concepts and feature-level model interpretation.</w:t>
      </w:r>
    </w:p>
    <w:p w14:paraId="596B950B" w14:textId="77777777" w:rsidR="005B1F3D" w:rsidRDefault="00000000">
      <w:pPr>
        <w:spacing w:after="80"/>
        <w:ind w:left="360" w:hanging="216"/>
        <w:jc w:val="both"/>
      </w:pPr>
      <w:r>
        <w:t>• Engineering documentation, testing and responsible AI considerations.</w:t>
      </w:r>
    </w:p>
    <w:p w14:paraId="0F419A2B" w14:textId="77777777" w:rsidR="005B1F3D" w:rsidRDefault="00000000">
      <w:pPr>
        <w:spacing w:before="160" w:after="120"/>
      </w:pPr>
      <w:r>
        <w:rPr>
          <w:b/>
          <w:sz w:val="28"/>
        </w:rPr>
        <w:t>Engineering &amp; Professional Skills Developed</w:t>
      </w:r>
    </w:p>
    <w:p w14:paraId="62C42EEC" w14:textId="77777777" w:rsidR="005B1F3D" w:rsidRDefault="00000000">
      <w:pPr>
        <w:spacing w:after="80"/>
        <w:ind w:left="360" w:hanging="216"/>
        <w:jc w:val="both"/>
      </w:pPr>
      <w:r>
        <w:t>• Python-based machine learning implementation.</w:t>
      </w:r>
    </w:p>
    <w:p w14:paraId="1B4902A1" w14:textId="77777777" w:rsidR="005B1F3D" w:rsidRDefault="00000000">
      <w:pPr>
        <w:spacing w:after="80"/>
        <w:ind w:left="360" w:hanging="216"/>
        <w:jc w:val="both"/>
      </w:pPr>
      <w:r>
        <w:t>• Data analysis and visualization.</w:t>
      </w:r>
    </w:p>
    <w:p w14:paraId="5AF6ADBB" w14:textId="77777777" w:rsidR="005B1F3D" w:rsidRDefault="00000000">
      <w:pPr>
        <w:spacing w:after="80"/>
        <w:ind w:left="360" w:hanging="216"/>
        <w:jc w:val="both"/>
      </w:pPr>
      <w:r>
        <w:t>• Algorithm comparison and performance interpretation.</w:t>
      </w:r>
    </w:p>
    <w:p w14:paraId="4473D791" w14:textId="77777777" w:rsidR="005B1F3D" w:rsidRDefault="00000000">
      <w:pPr>
        <w:spacing w:after="80"/>
        <w:ind w:left="360" w:hanging="216"/>
        <w:jc w:val="both"/>
      </w:pPr>
      <w:r>
        <w:t>• Software integration and debugging.</w:t>
      </w:r>
    </w:p>
    <w:p w14:paraId="2B21C073" w14:textId="77777777" w:rsidR="005B1F3D" w:rsidRDefault="00000000">
      <w:pPr>
        <w:spacing w:after="80"/>
        <w:ind w:left="360" w:hanging="216"/>
        <w:jc w:val="both"/>
      </w:pPr>
      <w:r>
        <w:t>• Technical report writing and project planning.</w:t>
      </w:r>
    </w:p>
    <w:p w14:paraId="48E0CF66" w14:textId="77777777" w:rsidR="005B1F3D" w:rsidRDefault="00000000">
      <w:pPr>
        <w:spacing w:after="80"/>
        <w:ind w:left="360" w:hanging="216"/>
        <w:jc w:val="both"/>
      </w:pPr>
      <w:r>
        <w:t>• Team coordination and contribution tracking.</w:t>
      </w:r>
    </w:p>
    <w:p w14:paraId="73814ACD" w14:textId="77777777" w:rsidR="005B1F3D" w:rsidRDefault="00000000">
      <w:pPr>
        <w:spacing w:before="160" w:after="120"/>
      </w:pPr>
      <w:r>
        <w:rPr>
          <w:b/>
          <w:sz w:val="28"/>
        </w:rPr>
        <w:t>Individual Reflection – Vasantha Nithi D Y (192424137)</w:t>
      </w:r>
    </w:p>
    <w:p w14:paraId="421F9701" w14:textId="77777777" w:rsidR="005B1F3D" w:rsidRDefault="00000000">
      <w:pPr>
        <w:spacing w:after="120"/>
        <w:jc w:val="both"/>
      </w:pPr>
      <w:r>
        <w:t>My primary responsibility was Intelligent ML Model Recommendation. The most difficult engineering problem was designing a comparison process that could handle different candidate algorithms using consistent input preparation and evaluation. I addressed this by organizing preprocessing and evaluation into a common workflow. A key engineering decision was to use measurable performance evidence rather than selecting a model only from theoretical preference. Through the project, I improved my practical understanding of model evaluation, preprocessing and reproducible machine learning experimentation.</w:t>
      </w:r>
    </w:p>
    <w:p w14:paraId="50F0D701" w14:textId="77777777" w:rsidR="005B1F3D" w:rsidRDefault="00000000">
      <w:pPr>
        <w:spacing w:before="160" w:after="120"/>
      </w:pPr>
      <w:r>
        <w:rPr>
          <w:b/>
          <w:sz w:val="28"/>
        </w:rPr>
        <w:t>Individual Reflection – Saravana Yogesh M (192412273)</w:t>
      </w:r>
    </w:p>
    <w:p w14:paraId="427532CE" w14:textId="77777777" w:rsidR="005B1F3D" w:rsidRDefault="00000000">
      <w:pPr>
        <w:spacing w:after="120"/>
        <w:jc w:val="both"/>
      </w:pPr>
      <w:r>
        <w:t>My primary responsibility was Explainable AI &amp; Model Insights. The main challenge was communicating model behaviour without presenting feature importance as a causal relationship. I addressed this by treating explanation outputs as evidence about the trained model and by emphasizing limitations. A key engineering decision was to connect the explanation stage directly to the recommended model so that the user receives both a model choice and an interpretation. I developed practical knowledge of explainability techniques, visualization and responsible communication of machine learning results.</w:t>
      </w:r>
    </w:p>
    <w:p w14:paraId="252AE2D4" w14:textId="77777777" w:rsidR="005B1F3D" w:rsidRDefault="00000000">
      <w:r>
        <w:br w:type="page"/>
      </w:r>
    </w:p>
    <w:p w14:paraId="794C9842" w14:textId="77777777" w:rsidR="005B1F3D" w:rsidRDefault="00000000">
      <w:bookmarkStart w:id="15" w:name="refs"/>
      <w:pPr>
        <w:spacing w:before="160" w:after="120"/>
        <w:jc w:val="center"/>
      </w:pPr>
      <w:r>
        <w:rPr>
          <w:b/>
          <w:sz w:val="28"/>
        </w:rPr>
        <w:lastRenderedPageBreak/>
        <w:t>REFERENCES</w:t>
      </w:r>
      <w:bookmarkEnd w:id="15"/>
    </w:p>
    <w:p w14:paraId="0A7A137E" w14:textId="77777777" w:rsidR="005B1F3D" w:rsidRDefault="00000000">
      <w:pPr>
        <w:spacing w:after="100"/>
        <w:jc w:val="both"/>
      </w:pPr>
      <w:r>
        <w:t>[1] T. Hastie, R. Tibshirani, and J. Friedman, The Elements of Statistical Learning: Data Mining, Inference, and Prediction, 2nd ed. New York, NY, USA: Springer, 2009.</w:t>
      </w:r>
    </w:p>
    <w:p w14:paraId="084A7177" w14:textId="77777777" w:rsidR="005B1F3D" w:rsidRDefault="00000000">
      <w:pPr>
        <w:spacing w:after="100"/>
        <w:jc w:val="both"/>
      </w:pPr>
      <w:r>
        <w:t>[2] C. M. Bishop, Pattern Recognition and Machine Learning. New York, NY, USA: Springer, 2006.</w:t>
      </w:r>
    </w:p>
    <w:p w14:paraId="2AEF878C" w14:textId="77777777" w:rsidR="005B1F3D" w:rsidRDefault="00000000">
      <w:pPr>
        <w:spacing w:after="100"/>
        <w:jc w:val="both"/>
      </w:pPr>
      <w:r>
        <w:t>[3] I. H. Witten, E. Frank, M. A. Hall, and C. J. Pal, Data Mining: Practical Machine Learning Tools and Techniques, 4th ed. Morgan Kaufmann, 2016.</w:t>
      </w:r>
    </w:p>
    <w:p w14:paraId="422FCADE" w14:textId="77777777" w:rsidR="005B1F3D" w:rsidRDefault="00000000">
      <w:pPr>
        <w:spacing w:after="100"/>
        <w:jc w:val="both"/>
      </w:pPr>
      <w:r>
        <w:t>[4] M. T. Ribeiro, S. Singh, and C. Guestrin, “Why Should I Trust You? Explaining the Predictions of Any Classifier,” in Proc. ACM SIGKDD Int. Conf. Knowledge Discovery and Data Mining, 2016, pp. 1135–1144.</w:t>
      </w:r>
    </w:p>
    <w:p w14:paraId="3E868BA7" w14:textId="77777777" w:rsidR="005B1F3D" w:rsidRDefault="00000000">
      <w:pPr>
        <w:spacing w:after="100"/>
        <w:jc w:val="both"/>
      </w:pPr>
      <w:r>
        <w:t>[5] S. Lundberg and S.-I. Lee, “A Unified Approach to Interpreting Model Predictions,” in Proc. Advances in Neural Information Processing Systems, 2017.</w:t>
      </w:r>
    </w:p>
    <w:p w14:paraId="4AA859D0" w14:textId="77777777" w:rsidR="005B1F3D" w:rsidRDefault="00000000">
      <w:pPr>
        <w:spacing w:after="100"/>
        <w:jc w:val="both"/>
      </w:pPr>
      <w:r>
        <w:t>[6] M. Du, N. Liu, and X. Hu, “Techniques for interpretable machine learning,” Communications of the ACM, vol. 63, no. 1, pp. 68–77, 2019.</w:t>
      </w:r>
    </w:p>
    <w:p w14:paraId="378A59BA" w14:textId="77777777" w:rsidR="005B1F3D" w:rsidRDefault="00000000">
      <w:pPr>
        <w:spacing w:after="100"/>
        <w:jc w:val="both"/>
      </w:pPr>
      <w:r>
        <w:t>[7] F. Pedregosa et al., “Scikit-learn: Machine Learning in Python,” Journal of Machine Learning Research, vol. 12, pp. 2825–2830, 2011.</w:t>
      </w:r>
    </w:p>
    <w:p w14:paraId="51A11441" w14:textId="77777777" w:rsidR="005B1F3D" w:rsidRDefault="00000000">
      <w:pPr>
        <w:spacing w:after="100"/>
        <w:jc w:val="both"/>
      </w:pPr>
      <w:r>
        <w:t>[8] IEEE, IEEE 7000-2021: IEEE Standard Model Process for Addressing Ethical Concerns During System Design, 2021.</w:t>
      </w:r>
    </w:p>
    <w:p w14:paraId="2B92D9BB" w14:textId="77777777" w:rsidR="005B1F3D" w:rsidRDefault="00000000">
      <w:pPr>
        <w:spacing w:after="100"/>
        <w:jc w:val="both"/>
      </w:pPr>
      <w:r>
        <w:t>[9] IEEE, IEEE 7010-2020: IEEE Recommended Practice for Assessing the Impact of Autonomous and Intelligent Systems on Human Well-Being, 2020.</w:t>
      </w:r>
    </w:p>
    <w:p w14:paraId="3BB7A5CA" w14:textId="77777777" w:rsidR="005B1F3D" w:rsidRDefault="00000000">
      <w:pPr>
        <w:spacing w:after="100"/>
        <w:jc w:val="both"/>
      </w:pPr>
      <w:r>
        <w:t>[10] ISO/IEC, ISO/IEC 25010:2011 Systems and Software Engineering — Systems and Software Quality Requirements and Evaluation (SQuaRE) — System and Software Quality Models, 2011.</w:t>
      </w:r>
    </w:p>
    <w:p w14:paraId="0F5FFB78" w14:textId="77777777" w:rsidR="005B1F3D" w:rsidRDefault="00000000">
      <w:pPr>
        <w:spacing w:after="100"/>
        <w:jc w:val="both"/>
      </w:pPr>
      <w:r>
        <w:t>[11] A. Géron, Hands-On Machine Learning with Scikit-Learn, Keras, and TensorFlow, 3rd ed. O’Reilly Media, 2022.</w:t>
      </w:r>
    </w:p>
    <w:p w14:paraId="703EF033" w14:textId="77777777" w:rsidR="005B1F3D" w:rsidRDefault="00000000">
      <w:pPr>
        <w:spacing w:after="100"/>
        <w:jc w:val="both"/>
      </w:pPr>
      <w:r>
        <w:t>[12] J. Brownlee, Data Preparation for Machine Learning. Machine Learning Mastery, 2020.</w:t>
      </w:r>
    </w:p>
    <w:p w14:paraId="3991CAEA" w14:textId="77777777" w:rsidR="005B1F3D" w:rsidRDefault="00000000">
      <w:pPr>
        <w:spacing w:after="100"/>
        <w:jc w:val="both"/>
      </w:pPr>
      <w:r>
        <w:t>[13] C. Molnar, Interpretable Machine Learning, 2nd ed., 2022.</w:t>
      </w:r>
    </w:p>
    <w:p w14:paraId="29224C8D" w14:textId="77777777" w:rsidR="005B1F3D" w:rsidRDefault="00000000">
      <w:pPr>
        <w:spacing w:after="100"/>
        <w:jc w:val="both"/>
      </w:pPr>
      <w:r>
        <w:t>[14] NIST, Artificial Intelligence Risk Management Framework (AI RMF 1.0), National Institute of Standards and Technology, 2023.</w:t>
      </w:r>
    </w:p>
    <w:p w14:paraId="23DF7306" w14:textId="77777777" w:rsidR="005B1F3D" w:rsidRDefault="00000000">
      <w:pPr>
        <w:spacing w:after="100"/>
        <w:jc w:val="both"/>
      </w:pPr>
      <w:r>
        <w:t>[15] Scikit-learn documentation, “User Guide: Supervised learning, preprocessing and model evaluation.”</w:t>
      </w:r>
    </w:p>
    <w:p w14:paraId="4E4C70B1" w14:textId="77777777" w:rsidR="005B1F3D" w:rsidRDefault="00000000">
      <w:pPr>
        <w:spacing w:after="100"/>
        <w:jc w:val="both"/>
      </w:pPr>
      <w:r>
        <w:t>[16] Python Software Foundation, Python Documentation.</w:t>
      </w:r>
    </w:p>
    <w:p w14:paraId="658C0306" w14:textId="77777777" w:rsidR="005B1F3D" w:rsidRDefault="00000000">
      <w:pPr>
        <w:spacing w:after="100"/>
        <w:jc w:val="both"/>
      </w:pPr>
      <w:r>
        <w:t>[17] Pandas documentation, “User Guide.”</w:t>
      </w:r>
    </w:p>
    <w:p w14:paraId="475CFD62" w14:textId="77777777" w:rsidR="005B1F3D" w:rsidRDefault="00000000">
      <w:pPr>
        <w:spacing w:after="100"/>
        <w:jc w:val="both"/>
      </w:pPr>
      <w:r>
        <w:t>[18] NumPy documentation, “Reference Guide.”</w:t>
      </w:r>
    </w:p>
    <w:p w14:paraId="55716A46" w14:textId="77777777" w:rsidR="005B1F3D" w:rsidRDefault="00000000">
      <w:pPr>
        <w:spacing w:after="100"/>
        <w:jc w:val="both"/>
      </w:pPr>
      <w:r>
        <w:lastRenderedPageBreak/>
        <w:t>[19] Matplotlib documentation, “User Guide.”</w:t>
      </w:r>
    </w:p>
    <w:p w14:paraId="7B06D8D1" w14:textId="77777777" w:rsidR="005B1F3D" w:rsidRDefault="00000000">
      <w:pPr>
        <w:spacing w:after="100"/>
        <w:jc w:val="both"/>
      </w:pPr>
      <w:r>
        <w:t>[20] Google Colab documentation and runtime environment information, where applicable.</w:t>
      </w:r>
    </w:p>
    <w:p w14:paraId="50B8BE83" w14:textId="77777777" w:rsidR="005B1F3D" w:rsidRDefault="00000000">
      <w:r>
        <w:br w:type="page"/>
      </w:r>
    </w:p>
    <w:p w14:paraId="5A7199B4" w14:textId="77777777" w:rsidR="005B1F3D" w:rsidRDefault="00000000">
      <w:bookmarkStart w:id="16" w:name="appendices"/>
      <w:pPr>
        <w:spacing w:before="160" w:after="120"/>
        <w:jc w:val="center"/>
      </w:pPr>
      <w:r>
        <w:rPr>
          <w:b/>
          <w:sz w:val="28"/>
        </w:rPr>
        <w:lastRenderedPageBreak/>
        <w:t>APPENDICES</w:t>
      </w:r>
      <w:bookmarkEnd w:id="16"/>
    </w:p>
    <w:p w14:paraId="532280BB" w14:textId="77777777" w:rsidR="005B1F3D" w:rsidRDefault="00000000">
      <w:pPr>
        <w:spacing w:before="160" w:after="120"/>
      </w:pPr>
      <w:r>
        <w:rPr>
          <w:b/>
          <w:sz w:val="28"/>
        </w:rPr>
        <w:t>Appendix A – Detailed Calculations</w:t>
      </w:r>
    </w:p>
    <w:p w14:paraId="6DB166D0" w14:textId="77777777" w:rsidR="005B1F3D" w:rsidRDefault="00000000">
      <w:pPr>
        <w:spacing w:after="120"/>
        <w:jc w:val="both"/>
      </w:pPr>
      <w:r>
        <w:t>The platform uses standard classification evaluation measures. For a binary classification problem, accuracy is calculated as (TP + TN) / (TP + TN + FP + FN). Precision is TP / (TP + FP), recall is TP / (TP + FN), and F1 score is the harmonic mean of precision and recall. These metrics should be calculated from the actual experimental predictions produced by the implementation.</w:t>
      </w:r>
    </w:p>
    <w:p w14:paraId="49C23472" w14:textId="77777777" w:rsidR="005B1F3D" w:rsidRDefault="00000000">
      <w:pPr>
        <w:spacing w:before="160" w:after="120"/>
      </w:pPr>
      <w:r>
        <w:rPr>
          <w:b/>
          <w:sz w:val="28"/>
        </w:rPr>
        <w:t>Appendix B – Engineering Drawings / Schematics</w:t>
      </w:r>
    </w:p>
    <w:p w14:paraId="3A62CF0F" w14:textId="77777777" w:rsidR="005B1F3D" w:rsidRDefault="00000000">
      <w:pPr>
        <w:spacing w:after="120"/>
        <w:jc w:val="both"/>
      </w:pPr>
      <w:r>
        <w:t>[Insert final system architecture diagram, workflow diagram and module interaction diagram here.]</w:t>
      </w:r>
    </w:p>
    <w:p w14:paraId="7BAE3D86" w14:textId="77777777" w:rsidR="005B1F3D" w:rsidRDefault="00000000">
      <w:pPr>
        <w:spacing w:before="160" w:after="120"/>
      </w:pPr>
      <w:r>
        <w:rPr>
          <w:b/>
          <w:sz w:val="28"/>
        </w:rPr>
        <w:t>Appendix C – Source Code / Code Repository Information</w:t>
      </w:r>
    </w:p>
    <w:p w14:paraId="667B3E08" w14:textId="77777777" w:rsidR="005B1F3D" w:rsidRDefault="00000000">
      <w:pPr>
        <w:spacing w:after="120"/>
        <w:jc w:val="both"/>
      </w:pPr>
      <w:r>
        <w:t>The complete source code may be maintained in the approved project repository. Essential code excerpts should be included here where required by the department. The implementation should include dataset loading, preprocessing, candidate model training, evaluation, recommendation and explainability modules.</w:t>
      </w:r>
    </w:p>
    <w:p w14:paraId="21079898" w14:textId="77777777" w:rsidR="005B1F3D" w:rsidRDefault="00000000">
      <w:pPr>
        <w:spacing w:before="160" w:after="120"/>
      </w:pPr>
      <w:r>
        <w:rPr>
          <w:b/>
          <w:sz w:val="28"/>
        </w:rPr>
        <w:t>Appendix D – Datasheets</w:t>
      </w:r>
    </w:p>
    <w:p w14:paraId="3B75B0F9" w14:textId="77777777" w:rsidR="005B1F3D" w:rsidRDefault="00000000">
      <w:pPr>
        <w:spacing w:after="120"/>
        <w:jc w:val="both"/>
      </w:pPr>
      <w:r>
        <w:t>Not applicable to the software-only prototype unless specific computing hardware or external components are formally included.</w:t>
      </w:r>
    </w:p>
    <w:p w14:paraId="2D130B50" w14:textId="77777777" w:rsidR="005B1F3D" w:rsidRDefault="00000000">
      <w:pPr>
        <w:spacing w:before="160" w:after="120"/>
      </w:pPr>
      <w:r>
        <w:rPr>
          <w:b/>
          <w:sz w:val="28"/>
        </w:rPr>
        <w:t>Appendix E – Experimental / Raw Data</w:t>
      </w:r>
    </w:p>
    <w:p w14:paraId="4EA5C125" w14:textId="77777777" w:rsidR="005B1F3D" w:rsidRDefault="00000000">
      <w:pPr>
        <w:spacing w:after="120"/>
        <w:jc w:val="both"/>
      </w:pPr>
      <w:r>
        <w:t>The raw experimental outputs should include the dataset name, preprocessing configuration, train/test split procedure, candidate models, metric values and generated explainability outputs. Actual numerical values should be copied from the final verified execution rather than estimated.</w:t>
      </w:r>
    </w:p>
    <w:p w14:paraId="47EF946A" w14:textId="77777777" w:rsidR="005B1F3D" w:rsidRDefault="00000000">
      <w:pPr>
        <w:spacing w:before="160" w:after="120"/>
      </w:pPr>
      <w:r>
        <w:rPr>
          <w:b/>
          <w:sz w:val="28"/>
        </w:rPr>
        <w:t>Appendix F – Ethics / Institutional Approval</w:t>
      </w:r>
    </w:p>
    <w:p w14:paraId="4D1D7688" w14:textId="77777777" w:rsidR="005B1F3D" w:rsidRDefault="00000000">
      <w:pPr>
        <w:spacing w:after="120"/>
        <w:jc w:val="both"/>
      </w:pPr>
      <w:r>
        <w:t>Where applicable, include institutional approval, data-use permission or ethical review documentation. For public benchmark datasets without personally identifiable information, document the dataset source and usage conditions.</w:t>
      </w:r>
    </w:p>
    <w:p w14:paraId="7E5918F1" w14:textId="77777777" w:rsidR="005B1F3D" w:rsidRDefault="00000000">
      <w:pPr>
        <w:spacing w:before="160" w:after="120"/>
      </w:pPr>
      <w:r>
        <w:rPr>
          <w:b/>
          <w:sz w:val="28"/>
        </w:rPr>
        <w:t>Appendix G – Project Meeting / Progress Records</w:t>
      </w:r>
    </w:p>
    <w:tbl>
      <w:tblPr>
        <w:tblStyle w:val="TableGrid"/>
        <w:tblW w:w="0" w:type="auto"/>
        <w:jc w:val="center"/>
        <w:tblLook w:val="04A0" w:firstRow="1" w:lastRow="0" w:firstColumn="1" w:lastColumn="0" w:noHBand="0" w:noVBand="1"/>
      </w:tblPr>
      <w:tblGrid>
        <w:gridCol w:w="2336"/>
        <w:gridCol w:w="2339"/>
        <w:gridCol w:w="2337"/>
        <w:gridCol w:w="2338"/>
      </w:tblGrid>
      <w:tr w:rsidR="005B1F3D" w14:paraId="51342D1C" w14:textId="77777777">
        <w:trPr>
          <w:jc w:val="center"/>
        </w:trPr>
        <w:tc>
          <w:tcPr>
            <w:tcW w:w="2340" w:type="dxa"/>
            <w:vAlign w:val="center"/>
          </w:tcPr>
          <w:p w14:paraId="3B1ED814" w14:textId="77777777" w:rsidR="005B1F3D" w:rsidRDefault="00000000">
            <w:pPr>
              <w:jc w:val="center"/>
            </w:pPr>
            <w:r>
              <w:rPr>
                <w:b/>
              </w:rPr>
              <w:t>Date / Week</w:t>
            </w:r>
          </w:p>
        </w:tc>
        <w:tc>
          <w:tcPr>
            <w:tcW w:w="2340" w:type="dxa"/>
            <w:vAlign w:val="center"/>
          </w:tcPr>
          <w:p w14:paraId="29543AED" w14:textId="77777777" w:rsidR="005B1F3D" w:rsidRDefault="00000000">
            <w:pPr>
              <w:jc w:val="center"/>
            </w:pPr>
            <w:r>
              <w:rPr>
                <w:b/>
              </w:rPr>
              <w:t>Activity</w:t>
            </w:r>
          </w:p>
        </w:tc>
        <w:tc>
          <w:tcPr>
            <w:tcW w:w="2340" w:type="dxa"/>
            <w:vAlign w:val="center"/>
          </w:tcPr>
          <w:p w14:paraId="1F6570C3" w14:textId="77777777" w:rsidR="005B1F3D" w:rsidRDefault="00000000">
            <w:pPr>
              <w:jc w:val="center"/>
            </w:pPr>
            <w:r>
              <w:rPr>
                <w:b/>
              </w:rPr>
              <w:t>Members Present</w:t>
            </w:r>
          </w:p>
        </w:tc>
        <w:tc>
          <w:tcPr>
            <w:tcW w:w="2340" w:type="dxa"/>
            <w:vAlign w:val="center"/>
          </w:tcPr>
          <w:p w14:paraId="11A3BA71" w14:textId="77777777" w:rsidR="005B1F3D" w:rsidRDefault="00000000">
            <w:pPr>
              <w:jc w:val="center"/>
            </w:pPr>
            <w:r>
              <w:rPr>
                <w:b/>
              </w:rPr>
              <w:t>Outcome</w:t>
            </w:r>
          </w:p>
        </w:tc>
      </w:tr>
      <w:tr w:rsidR="005B1F3D" w14:paraId="5C79DA3F" w14:textId="77777777">
        <w:trPr>
          <w:jc w:val="center"/>
        </w:trPr>
        <w:tc>
          <w:tcPr>
            <w:tcW w:w="2340" w:type="dxa"/>
            <w:vAlign w:val="center"/>
          </w:tcPr>
          <w:p w14:paraId="59B35D84" w14:textId="77777777" w:rsidR="005B1F3D" w:rsidRDefault="00000000">
            <w:pPr>
              <w:jc w:val="both"/>
            </w:pPr>
            <w:r>
              <w:rPr>
                <w:sz w:val="22"/>
              </w:rPr>
              <w:t>Week 1</w:t>
            </w:r>
          </w:p>
        </w:tc>
        <w:tc>
          <w:tcPr>
            <w:tcW w:w="2340" w:type="dxa"/>
            <w:vAlign w:val="center"/>
          </w:tcPr>
          <w:p w14:paraId="511782B2" w14:textId="77777777" w:rsidR="005B1F3D" w:rsidRDefault="00000000">
            <w:pPr>
              <w:jc w:val="both"/>
            </w:pPr>
            <w:r>
              <w:rPr>
                <w:sz w:val="22"/>
              </w:rPr>
              <w:t>Problem definition and title finalization</w:t>
            </w:r>
          </w:p>
        </w:tc>
        <w:tc>
          <w:tcPr>
            <w:tcW w:w="2340" w:type="dxa"/>
            <w:vAlign w:val="center"/>
          </w:tcPr>
          <w:p w14:paraId="0DFDB62B" w14:textId="77777777" w:rsidR="005B1F3D" w:rsidRDefault="00000000">
            <w:pPr>
              <w:jc w:val="both"/>
            </w:pPr>
            <w:r>
              <w:rPr>
                <w:sz w:val="22"/>
              </w:rPr>
              <w:t>Both</w:t>
            </w:r>
          </w:p>
        </w:tc>
        <w:tc>
          <w:tcPr>
            <w:tcW w:w="2340" w:type="dxa"/>
            <w:vAlign w:val="center"/>
          </w:tcPr>
          <w:p w14:paraId="59423862" w14:textId="77777777" w:rsidR="005B1F3D" w:rsidRDefault="00000000">
            <w:pPr>
              <w:jc w:val="both"/>
            </w:pPr>
            <w:r>
              <w:rPr>
                <w:sz w:val="22"/>
              </w:rPr>
              <w:t>Project scope established</w:t>
            </w:r>
          </w:p>
        </w:tc>
      </w:tr>
      <w:tr w:rsidR="005B1F3D" w14:paraId="41358F9A" w14:textId="77777777">
        <w:trPr>
          <w:jc w:val="center"/>
        </w:trPr>
        <w:tc>
          <w:tcPr>
            <w:tcW w:w="2340" w:type="dxa"/>
            <w:vAlign w:val="center"/>
          </w:tcPr>
          <w:p w14:paraId="49B68A23" w14:textId="77777777" w:rsidR="005B1F3D" w:rsidRDefault="00000000">
            <w:pPr>
              <w:jc w:val="both"/>
            </w:pPr>
            <w:r>
              <w:rPr>
                <w:sz w:val="22"/>
              </w:rPr>
              <w:t>Week 2</w:t>
            </w:r>
          </w:p>
        </w:tc>
        <w:tc>
          <w:tcPr>
            <w:tcW w:w="2340" w:type="dxa"/>
            <w:vAlign w:val="center"/>
          </w:tcPr>
          <w:p w14:paraId="7ADE4617" w14:textId="77777777" w:rsidR="005B1F3D" w:rsidRDefault="00000000">
            <w:pPr>
              <w:jc w:val="both"/>
            </w:pPr>
            <w:r>
              <w:rPr>
                <w:sz w:val="22"/>
              </w:rPr>
              <w:t>Literature and existing-solution review</w:t>
            </w:r>
          </w:p>
        </w:tc>
        <w:tc>
          <w:tcPr>
            <w:tcW w:w="2340" w:type="dxa"/>
            <w:vAlign w:val="center"/>
          </w:tcPr>
          <w:p w14:paraId="3C33D758" w14:textId="77777777" w:rsidR="005B1F3D" w:rsidRDefault="00000000">
            <w:pPr>
              <w:jc w:val="both"/>
            </w:pPr>
            <w:r>
              <w:rPr>
                <w:sz w:val="22"/>
              </w:rPr>
              <w:t>Both</w:t>
            </w:r>
          </w:p>
        </w:tc>
        <w:tc>
          <w:tcPr>
            <w:tcW w:w="2340" w:type="dxa"/>
            <w:vAlign w:val="center"/>
          </w:tcPr>
          <w:p w14:paraId="2BD90F88" w14:textId="77777777" w:rsidR="005B1F3D" w:rsidRDefault="00000000">
            <w:pPr>
              <w:jc w:val="both"/>
            </w:pPr>
            <w:r>
              <w:rPr>
                <w:sz w:val="22"/>
              </w:rPr>
              <w:t>Engineering gap identified</w:t>
            </w:r>
          </w:p>
        </w:tc>
      </w:tr>
      <w:tr w:rsidR="005B1F3D" w14:paraId="6A75A498" w14:textId="77777777">
        <w:trPr>
          <w:jc w:val="center"/>
        </w:trPr>
        <w:tc>
          <w:tcPr>
            <w:tcW w:w="2340" w:type="dxa"/>
            <w:vAlign w:val="center"/>
          </w:tcPr>
          <w:p w14:paraId="3ED2CD74" w14:textId="77777777" w:rsidR="005B1F3D" w:rsidRDefault="00000000">
            <w:pPr>
              <w:jc w:val="both"/>
            </w:pPr>
            <w:r>
              <w:rPr>
                <w:sz w:val="22"/>
              </w:rPr>
              <w:t>Week 3</w:t>
            </w:r>
          </w:p>
        </w:tc>
        <w:tc>
          <w:tcPr>
            <w:tcW w:w="2340" w:type="dxa"/>
            <w:vAlign w:val="center"/>
          </w:tcPr>
          <w:p w14:paraId="3820B20F" w14:textId="77777777" w:rsidR="005B1F3D" w:rsidRDefault="00000000">
            <w:pPr>
              <w:jc w:val="both"/>
            </w:pPr>
            <w:r>
              <w:rPr>
                <w:sz w:val="22"/>
              </w:rPr>
              <w:t xml:space="preserve">Dataset and preprocessing </w:t>
            </w:r>
            <w:r>
              <w:rPr>
                <w:sz w:val="22"/>
              </w:rPr>
              <w:lastRenderedPageBreak/>
              <w:t>development</w:t>
            </w:r>
          </w:p>
        </w:tc>
        <w:tc>
          <w:tcPr>
            <w:tcW w:w="2340" w:type="dxa"/>
            <w:vAlign w:val="center"/>
          </w:tcPr>
          <w:p w14:paraId="595BB7E6" w14:textId="77777777" w:rsidR="005B1F3D" w:rsidRDefault="00000000">
            <w:pPr>
              <w:jc w:val="both"/>
            </w:pPr>
            <w:r>
              <w:rPr>
                <w:sz w:val="22"/>
              </w:rPr>
              <w:lastRenderedPageBreak/>
              <w:t>Both</w:t>
            </w:r>
          </w:p>
        </w:tc>
        <w:tc>
          <w:tcPr>
            <w:tcW w:w="2340" w:type="dxa"/>
            <w:vAlign w:val="center"/>
          </w:tcPr>
          <w:p w14:paraId="2EAAD337" w14:textId="77777777" w:rsidR="005B1F3D" w:rsidRDefault="00000000">
            <w:pPr>
              <w:jc w:val="both"/>
            </w:pPr>
            <w:r>
              <w:rPr>
                <w:sz w:val="22"/>
              </w:rPr>
              <w:t>Initial pipeline prepared</w:t>
            </w:r>
          </w:p>
        </w:tc>
      </w:tr>
      <w:tr w:rsidR="005B1F3D" w14:paraId="6D6C5C29" w14:textId="77777777">
        <w:trPr>
          <w:jc w:val="center"/>
        </w:trPr>
        <w:tc>
          <w:tcPr>
            <w:tcW w:w="2340" w:type="dxa"/>
            <w:vAlign w:val="center"/>
          </w:tcPr>
          <w:p w14:paraId="3E383D3A" w14:textId="77777777" w:rsidR="005B1F3D" w:rsidRDefault="00000000">
            <w:pPr>
              <w:jc w:val="both"/>
            </w:pPr>
            <w:r>
              <w:rPr>
                <w:sz w:val="22"/>
              </w:rPr>
              <w:t>Week 4</w:t>
            </w:r>
          </w:p>
        </w:tc>
        <w:tc>
          <w:tcPr>
            <w:tcW w:w="2340" w:type="dxa"/>
            <w:vAlign w:val="center"/>
          </w:tcPr>
          <w:p w14:paraId="0E91A407" w14:textId="77777777" w:rsidR="005B1F3D" w:rsidRDefault="00000000">
            <w:pPr>
              <w:jc w:val="both"/>
            </w:pPr>
            <w:r>
              <w:rPr>
                <w:sz w:val="22"/>
              </w:rPr>
              <w:t>Model recommendation module</w:t>
            </w:r>
          </w:p>
        </w:tc>
        <w:tc>
          <w:tcPr>
            <w:tcW w:w="2340" w:type="dxa"/>
            <w:vAlign w:val="center"/>
          </w:tcPr>
          <w:p w14:paraId="044E5EBD" w14:textId="77777777" w:rsidR="005B1F3D" w:rsidRDefault="00000000">
            <w:pPr>
              <w:jc w:val="both"/>
            </w:pPr>
            <w:r>
              <w:rPr>
                <w:sz w:val="22"/>
              </w:rPr>
              <w:t>Vasantha Nithi D Y</w:t>
            </w:r>
          </w:p>
        </w:tc>
        <w:tc>
          <w:tcPr>
            <w:tcW w:w="2340" w:type="dxa"/>
            <w:vAlign w:val="center"/>
          </w:tcPr>
          <w:p w14:paraId="4D9522FF" w14:textId="77777777" w:rsidR="005B1F3D" w:rsidRDefault="00000000">
            <w:pPr>
              <w:jc w:val="both"/>
            </w:pPr>
            <w:r>
              <w:rPr>
                <w:sz w:val="22"/>
              </w:rPr>
              <w:t>Candidate comparison implemented</w:t>
            </w:r>
          </w:p>
        </w:tc>
      </w:tr>
      <w:tr w:rsidR="005B1F3D" w14:paraId="0F1EEEEB" w14:textId="77777777">
        <w:trPr>
          <w:jc w:val="center"/>
        </w:trPr>
        <w:tc>
          <w:tcPr>
            <w:tcW w:w="2340" w:type="dxa"/>
            <w:vAlign w:val="center"/>
          </w:tcPr>
          <w:p w14:paraId="711894B1" w14:textId="77777777" w:rsidR="005B1F3D" w:rsidRDefault="00000000">
            <w:pPr>
              <w:jc w:val="both"/>
            </w:pPr>
            <w:r>
              <w:rPr>
                <w:sz w:val="22"/>
              </w:rPr>
              <w:t>Week 5</w:t>
            </w:r>
          </w:p>
        </w:tc>
        <w:tc>
          <w:tcPr>
            <w:tcW w:w="2340" w:type="dxa"/>
            <w:vAlign w:val="center"/>
          </w:tcPr>
          <w:p w14:paraId="570D379F" w14:textId="77777777" w:rsidR="005B1F3D" w:rsidRDefault="00000000">
            <w:pPr>
              <w:jc w:val="both"/>
            </w:pPr>
            <w:r>
              <w:rPr>
                <w:sz w:val="22"/>
              </w:rPr>
              <w:t>Explainability module</w:t>
            </w:r>
          </w:p>
        </w:tc>
        <w:tc>
          <w:tcPr>
            <w:tcW w:w="2340" w:type="dxa"/>
            <w:vAlign w:val="center"/>
          </w:tcPr>
          <w:p w14:paraId="311BA934" w14:textId="77777777" w:rsidR="005B1F3D" w:rsidRDefault="00000000">
            <w:pPr>
              <w:jc w:val="both"/>
            </w:pPr>
            <w:r>
              <w:rPr>
                <w:sz w:val="22"/>
              </w:rPr>
              <w:t>Saravana Yogesh M</w:t>
            </w:r>
          </w:p>
        </w:tc>
        <w:tc>
          <w:tcPr>
            <w:tcW w:w="2340" w:type="dxa"/>
            <w:vAlign w:val="center"/>
          </w:tcPr>
          <w:p w14:paraId="0D36EC96" w14:textId="77777777" w:rsidR="005B1F3D" w:rsidRDefault="00000000">
            <w:pPr>
              <w:jc w:val="both"/>
            </w:pPr>
            <w:r>
              <w:rPr>
                <w:sz w:val="22"/>
              </w:rPr>
              <w:t>Model insights implemented</w:t>
            </w:r>
          </w:p>
        </w:tc>
      </w:tr>
      <w:tr w:rsidR="005B1F3D" w14:paraId="39B9EF6D" w14:textId="77777777">
        <w:trPr>
          <w:jc w:val="center"/>
        </w:trPr>
        <w:tc>
          <w:tcPr>
            <w:tcW w:w="2340" w:type="dxa"/>
            <w:vAlign w:val="center"/>
          </w:tcPr>
          <w:p w14:paraId="30C0583B" w14:textId="77777777" w:rsidR="005B1F3D" w:rsidRDefault="00000000">
            <w:pPr>
              <w:jc w:val="both"/>
            </w:pPr>
            <w:r>
              <w:rPr>
                <w:sz w:val="22"/>
              </w:rPr>
              <w:t>Week 6</w:t>
            </w:r>
          </w:p>
        </w:tc>
        <w:tc>
          <w:tcPr>
            <w:tcW w:w="2340" w:type="dxa"/>
            <w:vAlign w:val="center"/>
          </w:tcPr>
          <w:p w14:paraId="5E05A560" w14:textId="77777777" w:rsidR="005B1F3D" w:rsidRDefault="00000000">
            <w:pPr>
              <w:jc w:val="both"/>
            </w:pPr>
            <w:r>
              <w:rPr>
                <w:sz w:val="22"/>
              </w:rPr>
              <w:t>Integration and testing</w:t>
            </w:r>
          </w:p>
        </w:tc>
        <w:tc>
          <w:tcPr>
            <w:tcW w:w="2340" w:type="dxa"/>
            <w:vAlign w:val="center"/>
          </w:tcPr>
          <w:p w14:paraId="19A63AD4" w14:textId="77777777" w:rsidR="005B1F3D" w:rsidRDefault="00000000">
            <w:pPr>
              <w:jc w:val="both"/>
            </w:pPr>
            <w:r>
              <w:rPr>
                <w:sz w:val="22"/>
              </w:rPr>
              <w:t>Both</w:t>
            </w:r>
          </w:p>
        </w:tc>
        <w:tc>
          <w:tcPr>
            <w:tcW w:w="2340" w:type="dxa"/>
            <w:vAlign w:val="center"/>
          </w:tcPr>
          <w:p w14:paraId="192BA086" w14:textId="77777777" w:rsidR="005B1F3D" w:rsidRDefault="00000000">
            <w:pPr>
              <w:jc w:val="both"/>
            </w:pPr>
            <w:r>
              <w:rPr>
                <w:sz w:val="22"/>
              </w:rPr>
              <w:t>End-to-end workflow tested</w:t>
            </w:r>
          </w:p>
        </w:tc>
      </w:tr>
      <w:tr w:rsidR="005B1F3D" w14:paraId="36E49BF6" w14:textId="77777777">
        <w:trPr>
          <w:jc w:val="center"/>
        </w:trPr>
        <w:tc>
          <w:tcPr>
            <w:tcW w:w="2340" w:type="dxa"/>
            <w:vAlign w:val="center"/>
          </w:tcPr>
          <w:p w14:paraId="2D22EBA9" w14:textId="77777777" w:rsidR="005B1F3D" w:rsidRDefault="00000000">
            <w:pPr>
              <w:jc w:val="both"/>
            </w:pPr>
            <w:r>
              <w:rPr>
                <w:sz w:val="22"/>
              </w:rPr>
              <w:t>Week 7</w:t>
            </w:r>
          </w:p>
        </w:tc>
        <w:tc>
          <w:tcPr>
            <w:tcW w:w="2340" w:type="dxa"/>
            <w:vAlign w:val="center"/>
          </w:tcPr>
          <w:p w14:paraId="2FB77BAD" w14:textId="77777777" w:rsidR="005B1F3D" w:rsidRDefault="00000000">
            <w:pPr>
              <w:jc w:val="both"/>
            </w:pPr>
            <w:r>
              <w:rPr>
                <w:sz w:val="22"/>
              </w:rPr>
              <w:t>Report preparation</w:t>
            </w:r>
          </w:p>
        </w:tc>
        <w:tc>
          <w:tcPr>
            <w:tcW w:w="2340" w:type="dxa"/>
            <w:vAlign w:val="center"/>
          </w:tcPr>
          <w:p w14:paraId="2D10680D" w14:textId="77777777" w:rsidR="005B1F3D" w:rsidRDefault="00000000">
            <w:pPr>
              <w:jc w:val="both"/>
            </w:pPr>
            <w:r>
              <w:rPr>
                <w:sz w:val="22"/>
              </w:rPr>
              <w:t>Both</w:t>
            </w:r>
          </w:p>
        </w:tc>
        <w:tc>
          <w:tcPr>
            <w:tcW w:w="2340" w:type="dxa"/>
            <w:vAlign w:val="center"/>
          </w:tcPr>
          <w:p w14:paraId="69748A25" w14:textId="77777777" w:rsidR="005B1F3D" w:rsidRDefault="00000000">
            <w:pPr>
              <w:jc w:val="both"/>
            </w:pPr>
            <w:r>
              <w:rPr>
                <w:sz w:val="22"/>
              </w:rPr>
              <w:t>Report drafted and reviewed</w:t>
            </w:r>
          </w:p>
        </w:tc>
      </w:tr>
    </w:tbl>
    <w:p w14:paraId="7B400321" w14:textId="77777777" w:rsidR="005B1F3D" w:rsidRDefault="005B1F3D"/>
    <w:p w14:paraId="61C5163A" w14:textId="77777777" w:rsidR="005B1F3D" w:rsidRDefault="00000000">
      <w:pPr>
        <w:spacing w:before="160" w:after="120"/>
      </w:pPr>
      <w:r>
        <w:rPr>
          <w:b/>
          <w:sz w:val="28"/>
        </w:rPr>
        <w:t>Appendix H – User/Industry Feedback</w:t>
      </w:r>
    </w:p>
    <w:p w14:paraId="60F2980B" w14:textId="77777777" w:rsidR="005B1F3D" w:rsidRDefault="00000000">
      <w:pPr>
        <w:spacing w:after="120"/>
        <w:jc w:val="both"/>
      </w:pPr>
      <w:r>
        <w:t>To be completed if formal user or industry feedback is collected.</w:t>
      </w:r>
    </w:p>
    <w:p w14:paraId="55BFCA31" w14:textId="77777777" w:rsidR="005B1F3D" w:rsidRDefault="00000000">
      <w:pPr>
        <w:spacing w:before="160" w:after="120"/>
      </w:pPr>
      <w:r>
        <w:rPr>
          <w:b/>
          <w:sz w:val="28"/>
        </w:rPr>
        <w:t>Appendix I – Publications / Patents / Competitions / Product Outcomes</w:t>
      </w:r>
    </w:p>
    <w:p w14:paraId="39BC9EBB" w14:textId="77777777" w:rsidR="005B1F3D" w:rsidRDefault="00000000">
      <w:pPr>
        <w:spacing w:after="120"/>
        <w:jc w:val="both"/>
      </w:pPr>
      <w:r>
        <w:t>To be updated if the project is submitted to a competition, publication, patent process or product-development activity.</w:t>
      </w:r>
    </w:p>
    <w:p w14:paraId="1422391D" w14:textId="77777777" w:rsidR="005B1F3D" w:rsidRDefault="00000000">
      <w:pPr>
        <w:spacing w:before="160" w:after="120"/>
      </w:pPr>
      <w:r>
        <w:rPr>
          <w:b/>
          <w:sz w:val="28"/>
        </w:rPr>
        <w:t>Appendix J – Individual Contribution Evidence</w:t>
      </w:r>
    </w:p>
    <w:p w14:paraId="7FF5C474" w14:textId="77777777" w:rsidR="005B1F3D" w:rsidRDefault="00000000">
      <w:pPr>
        <w:spacing w:after="120"/>
        <w:jc w:val="both"/>
      </w:pPr>
      <w:r>
        <w:t>The project contribution split is 50% for Vasantha Nithi D Y, responsible for Intelligent ML Model Recommendation, and 50% for Saravana Yogesh M, responsible for Explainable AI &amp; Model Insights. Evidence may include source-code commits, notebook sections, screenshots, experiment logs, test records and report sections attributable to each member.</w:t>
      </w:r>
    </w:p>
    <w:p w14:paraId="127E9BD1" w14:textId="77777777" w:rsidR="005B1F3D" w:rsidRDefault="00000000">
      <w:r>
        <w:br w:type="page"/>
      </w:r>
    </w:p>
    <w:p w14:paraId="1E2C5634" w14:textId="77777777" w:rsidR="005B1F3D" w:rsidRDefault="00000000">
      <w:bookmarkStart w:id="17" w:name="mapping"/>
      <w:pPr>
        <w:spacing w:before="160" w:after="120"/>
        <w:jc w:val="center"/>
      </w:pPr>
      <w:r>
        <w:rPr>
          <w:b/>
          <w:sz w:val="28"/>
        </w:rPr>
        <w:lastRenderedPageBreak/>
        <w:t>CAPSTONE PROJECT OUTCOME MAPPING SHEET</w:t>
      </w:r>
      <w:bookmarkEnd w:id="17"/>
    </w:p>
    <w:p w14:paraId="25F3C1FD" w14:textId="77777777" w:rsidR="005B1F3D" w:rsidRDefault="00000000">
      <w:pPr>
        <w:spacing w:after="120"/>
        <w:jc w:val="both"/>
      </w:pPr>
      <w:r>
        <w:t>To be completed by the department/faculty assessor.</w:t>
      </w:r>
    </w:p>
    <w:tbl>
      <w:tblPr>
        <w:tblStyle w:val="TableGrid"/>
        <w:tblW w:w="0" w:type="auto"/>
        <w:jc w:val="center"/>
        <w:tblLook w:val="04A0" w:firstRow="1" w:lastRow="0" w:firstColumn="1" w:lastColumn="0" w:noHBand="0" w:noVBand="1"/>
      </w:tblPr>
      <w:tblGrid>
        <w:gridCol w:w="2340"/>
        <w:gridCol w:w="2337"/>
        <w:gridCol w:w="2336"/>
        <w:gridCol w:w="2337"/>
      </w:tblGrid>
      <w:tr w:rsidR="005B1F3D" w14:paraId="1A2FFA04" w14:textId="77777777">
        <w:trPr>
          <w:jc w:val="center"/>
        </w:trPr>
        <w:tc>
          <w:tcPr>
            <w:tcW w:w="2340" w:type="dxa"/>
            <w:vAlign w:val="center"/>
          </w:tcPr>
          <w:p w14:paraId="1365CA20" w14:textId="77777777" w:rsidR="005B1F3D" w:rsidRDefault="00000000">
            <w:pPr>
              <w:jc w:val="center"/>
            </w:pPr>
            <w:r>
              <w:rPr>
                <w:b/>
              </w:rPr>
              <w:t>Outcome</w:t>
            </w:r>
          </w:p>
        </w:tc>
        <w:tc>
          <w:tcPr>
            <w:tcW w:w="2340" w:type="dxa"/>
            <w:vAlign w:val="center"/>
          </w:tcPr>
          <w:p w14:paraId="4307DE7A" w14:textId="77777777" w:rsidR="005B1F3D" w:rsidRDefault="00000000">
            <w:pPr>
              <w:jc w:val="center"/>
            </w:pPr>
            <w:r>
              <w:rPr>
                <w:b/>
              </w:rPr>
              <w:t>Evidence</w:t>
            </w:r>
          </w:p>
        </w:tc>
        <w:tc>
          <w:tcPr>
            <w:tcW w:w="2340" w:type="dxa"/>
            <w:vAlign w:val="center"/>
          </w:tcPr>
          <w:p w14:paraId="1FEED8A5" w14:textId="77777777" w:rsidR="005B1F3D" w:rsidRDefault="00000000">
            <w:pPr>
              <w:jc w:val="center"/>
            </w:pPr>
            <w:r>
              <w:rPr>
                <w:b/>
              </w:rPr>
              <w:t>SO / Area</w:t>
            </w:r>
          </w:p>
        </w:tc>
        <w:tc>
          <w:tcPr>
            <w:tcW w:w="2340" w:type="dxa"/>
            <w:vAlign w:val="center"/>
          </w:tcPr>
          <w:p w14:paraId="28FA021E" w14:textId="77777777" w:rsidR="005B1F3D" w:rsidRDefault="00000000">
            <w:pPr>
              <w:jc w:val="center"/>
            </w:pPr>
            <w:r>
              <w:rPr>
                <w:b/>
              </w:rPr>
              <w:t>Location in This Report</w:t>
            </w:r>
          </w:p>
        </w:tc>
      </w:tr>
      <w:tr w:rsidR="005B1F3D" w14:paraId="4F43DAED" w14:textId="77777777">
        <w:trPr>
          <w:jc w:val="center"/>
        </w:trPr>
        <w:tc>
          <w:tcPr>
            <w:tcW w:w="2340" w:type="dxa"/>
            <w:vAlign w:val="center"/>
          </w:tcPr>
          <w:p w14:paraId="3D971903" w14:textId="77777777" w:rsidR="005B1F3D" w:rsidRDefault="00000000">
            <w:pPr>
              <w:jc w:val="both"/>
            </w:pPr>
            <w:r>
              <w:rPr>
                <w:sz w:val="22"/>
              </w:rPr>
              <w:t>Complex engineering problem formulation</w:t>
            </w:r>
          </w:p>
        </w:tc>
        <w:tc>
          <w:tcPr>
            <w:tcW w:w="2340" w:type="dxa"/>
            <w:vAlign w:val="center"/>
          </w:tcPr>
          <w:p w14:paraId="68A74C59" w14:textId="77777777" w:rsidR="005B1F3D" w:rsidRDefault="00000000">
            <w:pPr>
              <w:jc w:val="both"/>
            </w:pPr>
            <w:r>
              <w:rPr>
                <w:sz w:val="22"/>
              </w:rPr>
              <w:t>Problem definition, requirements and engineering gap</w:t>
            </w:r>
          </w:p>
        </w:tc>
        <w:tc>
          <w:tcPr>
            <w:tcW w:w="2340" w:type="dxa"/>
            <w:vAlign w:val="center"/>
          </w:tcPr>
          <w:p w14:paraId="7528DE60" w14:textId="77777777" w:rsidR="005B1F3D" w:rsidRDefault="00000000">
            <w:pPr>
              <w:jc w:val="both"/>
            </w:pPr>
            <w:r>
              <w:rPr>
                <w:sz w:val="22"/>
              </w:rPr>
              <w:t>SO1</w:t>
            </w:r>
          </w:p>
        </w:tc>
        <w:tc>
          <w:tcPr>
            <w:tcW w:w="2340" w:type="dxa"/>
            <w:vAlign w:val="center"/>
          </w:tcPr>
          <w:p w14:paraId="3BE8063B" w14:textId="77777777" w:rsidR="005B1F3D" w:rsidRDefault="00000000">
            <w:pPr>
              <w:jc w:val="both"/>
            </w:pPr>
            <w:r>
              <w:rPr>
                <w:sz w:val="22"/>
              </w:rPr>
              <w:t>Ch. 1, Ch. 2</w:t>
            </w:r>
          </w:p>
        </w:tc>
      </w:tr>
      <w:tr w:rsidR="005B1F3D" w14:paraId="25D85247" w14:textId="77777777">
        <w:trPr>
          <w:jc w:val="center"/>
        </w:trPr>
        <w:tc>
          <w:tcPr>
            <w:tcW w:w="2340" w:type="dxa"/>
            <w:vAlign w:val="center"/>
          </w:tcPr>
          <w:p w14:paraId="79329999" w14:textId="77777777" w:rsidR="005B1F3D" w:rsidRDefault="00000000">
            <w:pPr>
              <w:jc w:val="both"/>
            </w:pPr>
            <w:r>
              <w:rPr>
                <w:sz w:val="22"/>
              </w:rPr>
              <w:t>Engineering design under constraints</w:t>
            </w:r>
          </w:p>
        </w:tc>
        <w:tc>
          <w:tcPr>
            <w:tcW w:w="2340" w:type="dxa"/>
            <w:vAlign w:val="center"/>
          </w:tcPr>
          <w:p w14:paraId="253B8B2E" w14:textId="77777777" w:rsidR="005B1F3D" w:rsidRDefault="00000000">
            <w:pPr>
              <w:jc w:val="both"/>
            </w:pPr>
            <w:r>
              <w:rPr>
                <w:sz w:val="22"/>
              </w:rPr>
              <w:t>Requirements, alternatives, trade-offs and system design</w:t>
            </w:r>
          </w:p>
        </w:tc>
        <w:tc>
          <w:tcPr>
            <w:tcW w:w="2340" w:type="dxa"/>
            <w:vAlign w:val="center"/>
          </w:tcPr>
          <w:p w14:paraId="78571C47" w14:textId="77777777" w:rsidR="005B1F3D" w:rsidRDefault="00000000">
            <w:pPr>
              <w:jc w:val="both"/>
            </w:pPr>
            <w:r>
              <w:rPr>
                <w:sz w:val="22"/>
              </w:rPr>
              <w:t>SO2</w:t>
            </w:r>
          </w:p>
        </w:tc>
        <w:tc>
          <w:tcPr>
            <w:tcW w:w="2340" w:type="dxa"/>
            <w:vAlign w:val="center"/>
          </w:tcPr>
          <w:p w14:paraId="40E4D551" w14:textId="77777777" w:rsidR="005B1F3D" w:rsidRDefault="00000000">
            <w:pPr>
              <w:jc w:val="both"/>
            </w:pPr>
            <w:r>
              <w:rPr>
                <w:sz w:val="22"/>
              </w:rPr>
              <w:t>Ch. 3</w:t>
            </w:r>
          </w:p>
        </w:tc>
      </w:tr>
      <w:tr w:rsidR="005B1F3D" w14:paraId="5079C2D1" w14:textId="77777777">
        <w:trPr>
          <w:jc w:val="center"/>
        </w:trPr>
        <w:tc>
          <w:tcPr>
            <w:tcW w:w="2340" w:type="dxa"/>
            <w:vAlign w:val="center"/>
          </w:tcPr>
          <w:p w14:paraId="76D93D10" w14:textId="77777777" w:rsidR="005B1F3D" w:rsidRDefault="00000000">
            <w:pPr>
              <w:jc w:val="both"/>
            </w:pPr>
            <w:r>
              <w:rPr>
                <w:sz w:val="22"/>
              </w:rPr>
              <w:t>Written/oral technical communication</w:t>
            </w:r>
          </w:p>
        </w:tc>
        <w:tc>
          <w:tcPr>
            <w:tcW w:w="2340" w:type="dxa"/>
            <w:vAlign w:val="center"/>
          </w:tcPr>
          <w:p w14:paraId="070895C3" w14:textId="77777777" w:rsidR="005B1F3D" w:rsidRDefault="00000000">
            <w:pPr>
              <w:jc w:val="both"/>
            </w:pPr>
            <w:r>
              <w:rPr>
                <w:sz w:val="22"/>
              </w:rPr>
              <w:t>Complete technical report and final presentation</w:t>
            </w:r>
          </w:p>
        </w:tc>
        <w:tc>
          <w:tcPr>
            <w:tcW w:w="2340" w:type="dxa"/>
            <w:vAlign w:val="center"/>
          </w:tcPr>
          <w:p w14:paraId="6F66128F" w14:textId="77777777" w:rsidR="005B1F3D" w:rsidRDefault="00000000">
            <w:pPr>
              <w:jc w:val="both"/>
            </w:pPr>
            <w:r>
              <w:rPr>
                <w:sz w:val="22"/>
              </w:rPr>
              <w:t>SO3</w:t>
            </w:r>
          </w:p>
        </w:tc>
        <w:tc>
          <w:tcPr>
            <w:tcW w:w="2340" w:type="dxa"/>
            <w:vAlign w:val="center"/>
          </w:tcPr>
          <w:p w14:paraId="39E2E50C" w14:textId="77777777" w:rsidR="005B1F3D" w:rsidRDefault="00000000">
            <w:pPr>
              <w:jc w:val="both"/>
            </w:pPr>
            <w:r>
              <w:rPr>
                <w:sz w:val="22"/>
              </w:rPr>
              <w:t>Whole report + Viva</w:t>
            </w:r>
          </w:p>
        </w:tc>
      </w:tr>
      <w:tr w:rsidR="005B1F3D" w14:paraId="23348CAB" w14:textId="77777777">
        <w:trPr>
          <w:jc w:val="center"/>
        </w:trPr>
        <w:tc>
          <w:tcPr>
            <w:tcW w:w="2340" w:type="dxa"/>
            <w:vAlign w:val="center"/>
          </w:tcPr>
          <w:p w14:paraId="6A33B460" w14:textId="77777777" w:rsidR="005B1F3D" w:rsidRDefault="00000000">
            <w:pPr>
              <w:jc w:val="both"/>
            </w:pPr>
            <w:r>
              <w:rPr>
                <w:sz w:val="22"/>
              </w:rPr>
              <w:t>Ethics and professional responsibility</w:t>
            </w:r>
          </w:p>
        </w:tc>
        <w:tc>
          <w:tcPr>
            <w:tcW w:w="2340" w:type="dxa"/>
            <w:vAlign w:val="center"/>
          </w:tcPr>
          <w:p w14:paraId="5C9BA8A8" w14:textId="77777777" w:rsidR="005B1F3D" w:rsidRDefault="00000000">
            <w:pPr>
              <w:jc w:val="both"/>
            </w:pPr>
            <w:r>
              <w:rPr>
                <w:sz w:val="22"/>
              </w:rPr>
              <w:t>Ethics, responsible AI, data privacy and limitations</w:t>
            </w:r>
          </w:p>
        </w:tc>
        <w:tc>
          <w:tcPr>
            <w:tcW w:w="2340" w:type="dxa"/>
            <w:vAlign w:val="center"/>
          </w:tcPr>
          <w:p w14:paraId="5AA21071" w14:textId="77777777" w:rsidR="005B1F3D" w:rsidRDefault="00000000">
            <w:pPr>
              <w:jc w:val="both"/>
            </w:pPr>
            <w:r>
              <w:rPr>
                <w:sz w:val="22"/>
              </w:rPr>
              <w:t>SO4</w:t>
            </w:r>
          </w:p>
        </w:tc>
        <w:tc>
          <w:tcPr>
            <w:tcW w:w="2340" w:type="dxa"/>
            <w:vAlign w:val="center"/>
          </w:tcPr>
          <w:p w14:paraId="165DAFF8" w14:textId="77777777" w:rsidR="005B1F3D" w:rsidRDefault="00000000">
            <w:pPr>
              <w:jc w:val="both"/>
            </w:pPr>
            <w:r>
              <w:rPr>
                <w:sz w:val="22"/>
              </w:rPr>
              <w:t>Ch. 3 (3.7)</w:t>
            </w:r>
          </w:p>
        </w:tc>
      </w:tr>
      <w:tr w:rsidR="005B1F3D" w14:paraId="1A9B663D" w14:textId="77777777">
        <w:trPr>
          <w:jc w:val="center"/>
        </w:trPr>
        <w:tc>
          <w:tcPr>
            <w:tcW w:w="2340" w:type="dxa"/>
            <w:vAlign w:val="center"/>
          </w:tcPr>
          <w:p w14:paraId="32055237" w14:textId="77777777" w:rsidR="005B1F3D" w:rsidRDefault="00000000">
            <w:pPr>
              <w:jc w:val="both"/>
            </w:pPr>
            <w:r>
              <w:rPr>
                <w:sz w:val="22"/>
              </w:rPr>
              <w:t>Teamwork and leadership</w:t>
            </w:r>
          </w:p>
        </w:tc>
        <w:tc>
          <w:tcPr>
            <w:tcW w:w="2340" w:type="dxa"/>
            <w:vAlign w:val="center"/>
          </w:tcPr>
          <w:p w14:paraId="112FD682" w14:textId="77777777" w:rsidR="005B1F3D" w:rsidRDefault="00000000">
            <w:pPr>
              <w:jc w:val="both"/>
            </w:pPr>
            <w:r>
              <w:rPr>
                <w:sz w:val="22"/>
              </w:rPr>
              <w:t>Individual roles, milestone planning and contribution statement</w:t>
            </w:r>
          </w:p>
        </w:tc>
        <w:tc>
          <w:tcPr>
            <w:tcW w:w="2340" w:type="dxa"/>
            <w:vAlign w:val="center"/>
          </w:tcPr>
          <w:p w14:paraId="7344FA7C" w14:textId="77777777" w:rsidR="005B1F3D" w:rsidRDefault="00000000">
            <w:pPr>
              <w:jc w:val="both"/>
            </w:pPr>
            <w:r>
              <w:rPr>
                <w:sz w:val="22"/>
              </w:rPr>
              <w:t>SO5</w:t>
            </w:r>
          </w:p>
        </w:tc>
        <w:tc>
          <w:tcPr>
            <w:tcW w:w="2340" w:type="dxa"/>
            <w:vAlign w:val="center"/>
          </w:tcPr>
          <w:p w14:paraId="384A6F44" w14:textId="77777777" w:rsidR="005B1F3D" w:rsidRDefault="00000000">
            <w:pPr>
              <w:jc w:val="both"/>
            </w:pPr>
            <w:r>
              <w:rPr>
                <w:sz w:val="22"/>
              </w:rPr>
              <w:t>Ch. 4 (4.8)</w:t>
            </w:r>
          </w:p>
        </w:tc>
      </w:tr>
      <w:tr w:rsidR="005B1F3D" w14:paraId="45B3F3D6" w14:textId="77777777">
        <w:trPr>
          <w:jc w:val="center"/>
        </w:trPr>
        <w:tc>
          <w:tcPr>
            <w:tcW w:w="2340" w:type="dxa"/>
            <w:vAlign w:val="center"/>
          </w:tcPr>
          <w:p w14:paraId="56ADE02A" w14:textId="77777777" w:rsidR="005B1F3D" w:rsidRDefault="00000000">
            <w:pPr>
              <w:jc w:val="both"/>
            </w:pPr>
            <w:r>
              <w:rPr>
                <w:sz w:val="22"/>
              </w:rPr>
              <w:t>Experimentation, analysis, engineering judgment</w:t>
            </w:r>
          </w:p>
        </w:tc>
        <w:tc>
          <w:tcPr>
            <w:tcW w:w="2340" w:type="dxa"/>
            <w:vAlign w:val="center"/>
          </w:tcPr>
          <w:p w14:paraId="677D9953" w14:textId="77777777" w:rsidR="005B1F3D" w:rsidRDefault="00000000">
            <w:pPr>
              <w:jc w:val="both"/>
            </w:pPr>
            <w:r>
              <w:rPr>
                <w:sz w:val="22"/>
              </w:rPr>
              <w:t>Test plan, metrics, comparison and interpretation</w:t>
            </w:r>
          </w:p>
        </w:tc>
        <w:tc>
          <w:tcPr>
            <w:tcW w:w="2340" w:type="dxa"/>
            <w:vAlign w:val="center"/>
          </w:tcPr>
          <w:p w14:paraId="586FFED6" w14:textId="77777777" w:rsidR="005B1F3D" w:rsidRDefault="00000000">
            <w:pPr>
              <w:jc w:val="both"/>
            </w:pPr>
            <w:r>
              <w:rPr>
                <w:sz w:val="22"/>
              </w:rPr>
              <w:t>SO6</w:t>
            </w:r>
          </w:p>
        </w:tc>
        <w:tc>
          <w:tcPr>
            <w:tcW w:w="2340" w:type="dxa"/>
            <w:vAlign w:val="center"/>
          </w:tcPr>
          <w:p w14:paraId="5B9030FB" w14:textId="77777777" w:rsidR="005B1F3D" w:rsidRDefault="00000000">
            <w:pPr>
              <w:jc w:val="both"/>
            </w:pPr>
            <w:r>
              <w:rPr>
                <w:sz w:val="22"/>
              </w:rPr>
              <w:t>Ch. 4 (4.3–4.6)</w:t>
            </w:r>
          </w:p>
        </w:tc>
      </w:tr>
      <w:tr w:rsidR="005B1F3D" w14:paraId="6AF3EE8F" w14:textId="77777777">
        <w:trPr>
          <w:jc w:val="center"/>
        </w:trPr>
        <w:tc>
          <w:tcPr>
            <w:tcW w:w="2340" w:type="dxa"/>
            <w:vAlign w:val="center"/>
          </w:tcPr>
          <w:p w14:paraId="239E2CBD" w14:textId="77777777" w:rsidR="005B1F3D" w:rsidRDefault="00000000">
            <w:pPr>
              <w:jc w:val="both"/>
            </w:pPr>
            <w:r>
              <w:rPr>
                <w:sz w:val="22"/>
              </w:rPr>
              <w:t>Independent acquisition of new knowledge</w:t>
            </w:r>
          </w:p>
        </w:tc>
        <w:tc>
          <w:tcPr>
            <w:tcW w:w="2340" w:type="dxa"/>
            <w:vAlign w:val="center"/>
          </w:tcPr>
          <w:p w14:paraId="062719E4" w14:textId="77777777" w:rsidR="005B1F3D" w:rsidRDefault="00000000">
            <w:pPr>
              <w:jc w:val="both"/>
            </w:pPr>
            <w:r>
              <w:rPr>
                <w:sz w:val="22"/>
              </w:rPr>
              <w:t>New knowledge and individual reflections</w:t>
            </w:r>
          </w:p>
        </w:tc>
        <w:tc>
          <w:tcPr>
            <w:tcW w:w="2340" w:type="dxa"/>
            <w:vAlign w:val="center"/>
          </w:tcPr>
          <w:p w14:paraId="25190164" w14:textId="77777777" w:rsidR="005B1F3D" w:rsidRDefault="00000000">
            <w:pPr>
              <w:jc w:val="both"/>
            </w:pPr>
            <w:r>
              <w:rPr>
                <w:sz w:val="22"/>
              </w:rPr>
              <w:t>SO7</w:t>
            </w:r>
          </w:p>
        </w:tc>
        <w:tc>
          <w:tcPr>
            <w:tcW w:w="2340" w:type="dxa"/>
            <w:vAlign w:val="center"/>
          </w:tcPr>
          <w:p w14:paraId="4B5730B2" w14:textId="77777777" w:rsidR="005B1F3D" w:rsidRDefault="00000000">
            <w:pPr>
              <w:jc w:val="both"/>
            </w:pPr>
            <w:r>
              <w:rPr>
                <w:sz w:val="22"/>
              </w:rPr>
              <w:t>Ch. 5 (5.3)</w:t>
            </w:r>
          </w:p>
        </w:tc>
      </w:tr>
      <w:tr w:rsidR="005B1F3D" w14:paraId="5C943259" w14:textId="77777777">
        <w:trPr>
          <w:jc w:val="center"/>
        </w:trPr>
        <w:tc>
          <w:tcPr>
            <w:tcW w:w="2340" w:type="dxa"/>
            <w:vAlign w:val="center"/>
          </w:tcPr>
          <w:p w14:paraId="2B13D23F" w14:textId="77777777" w:rsidR="005B1F3D" w:rsidRDefault="00000000">
            <w:pPr>
              <w:jc w:val="both"/>
            </w:pPr>
            <w:r>
              <w:rPr>
                <w:sz w:val="22"/>
              </w:rPr>
              <w:t>Standards</w:t>
            </w:r>
          </w:p>
        </w:tc>
        <w:tc>
          <w:tcPr>
            <w:tcW w:w="2340" w:type="dxa"/>
            <w:vAlign w:val="center"/>
          </w:tcPr>
          <w:p w14:paraId="32757CC0" w14:textId="77777777" w:rsidR="005B1F3D" w:rsidRDefault="00000000">
            <w:pPr>
              <w:jc w:val="both"/>
            </w:pPr>
            <w:r>
              <w:rPr>
                <w:sz w:val="22"/>
              </w:rPr>
              <w:t>Applicable standards and responsible practices</w:t>
            </w:r>
          </w:p>
        </w:tc>
        <w:tc>
          <w:tcPr>
            <w:tcW w:w="2340" w:type="dxa"/>
            <w:vAlign w:val="center"/>
          </w:tcPr>
          <w:p w14:paraId="603F9EA0" w14:textId="77777777" w:rsidR="005B1F3D" w:rsidRDefault="00000000">
            <w:pPr>
              <w:jc w:val="both"/>
            </w:pPr>
            <w:r>
              <w:rPr>
                <w:sz w:val="22"/>
              </w:rPr>
              <w:t>SO2</w:t>
            </w:r>
          </w:p>
        </w:tc>
        <w:tc>
          <w:tcPr>
            <w:tcW w:w="2340" w:type="dxa"/>
            <w:vAlign w:val="center"/>
          </w:tcPr>
          <w:p w14:paraId="03B547E8" w14:textId="77777777" w:rsidR="005B1F3D" w:rsidRDefault="00000000">
            <w:pPr>
              <w:jc w:val="both"/>
            </w:pPr>
            <w:r>
              <w:rPr>
                <w:sz w:val="22"/>
              </w:rPr>
              <w:t>Ch. 3 (3.2)</w:t>
            </w:r>
          </w:p>
        </w:tc>
      </w:tr>
      <w:tr w:rsidR="005B1F3D" w14:paraId="2604FE19" w14:textId="77777777">
        <w:trPr>
          <w:jc w:val="center"/>
        </w:trPr>
        <w:tc>
          <w:tcPr>
            <w:tcW w:w="2340" w:type="dxa"/>
            <w:vAlign w:val="center"/>
          </w:tcPr>
          <w:p w14:paraId="3C5C5A79" w14:textId="77777777" w:rsidR="005B1F3D" w:rsidRDefault="00000000">
            <w:pPr>
              <w:jc w:val="both"/>
            </w:pPr>
            <w:r>
              <w:rPr>
                <w:sz w:val="22"/>
              </w:rPr>
              <w:t>Sustainability and societal/environmental impact</w:t>
            </w:r>
          </w:p>
        </w:tc>
        <w:tc>
          <w:tcPr>
            <w:tcW w:w="2340" w:type="dxa"/>
            <w:vAlign w:val="center"/>
          </w:tcPr>
          <w:p w14:paraId="3E079B24" w14:textId="77777777" w:rsidR="005B1F3D" w:rsidRDefault="00000000">
            <w:pPr>
              <w:jc w:val="both"/>
            </w:pPr>
            <w:r>
              <w:rPr>
                <w:sz w:val="22"/>
              </w:rPr>
              <w:t>Computational efficiency, responsible use and user impact</w:t>
            </w:r>
          </w:p>
        </w:tc>
        <w:tc>
          <w:tcPr>
            <w:tcW w:w="2340" w:type="dxa"/>
            <w:vAlign w:val="center"/>
          </w:tcPr>
          <w:p w14:paraId="44D77CFC" w14:textId="77777777" w:rsidR="005B1F3D" w:rsidRDefault="00000000">
            <w:pPr>
              <w:jc w:val="both"/>
            </w:pPr>
            <w:r>
              <w:rPr>
                <w:sz w:val="22"/>
              </w:rPr>
              <w:t>SO2/SO4</w:t>
            </w:r>
          </w:p>
        </w:tc>
        <w:tc>
          <w:tcPr>
            <w:tcW w:w="2340" w:type="dxa"/>
            <w:vAlign w:val="center"/>
          </w:tcPr>
          <w:p w14:paraId="19E29F46" w14:textId="77777777" w:rsidR="005B1F3D" w:rsidRDefault="00000000">
            <w:pPr>
              <w:jc w:val="both"/>
            </w:pPr>
            <w:r>
              <w:rPr>
                <w:sz w:val="22"/>
              </w:rPr>
              <w:t>Ch. 3 (3.7)</w:t>
            </w:r>
          </w:p>
        </w:tc>
      </w:tr>
      <w:tr w:rsidR="005B1F3D" w14:paraId="5913AE10" w14:textId="77777777">
        <w:trPr>
          <w:jc w:val="center"/>
        </w:trPr>
        <w:tc>
          <w:tcPr>
            <w:tcW w:w="2340" w:type="dxa"/>
            <w:vAlign w:val="center"/>
          </w:tcPr>
          <w:p w14:paraId="2894CB5E" w14:textId="77777777" w:rsidR="005B1F3D" w:rsidRDefault="00000000">
            <w:pPr>
              <w:jc w:val="both"/>
            </w:pPr>
            <w:r>
              <w:rPr>
                <w:sz w:val="22"/>
              </w:rPr>
              <w:t>Risk assessment and mitigation</w:t>
            </w:r>
          </w:p>
        </w:tc>
        <w:tc>
          <w:tcPr>
            <w:tcW w:w="2340" w:type="dxa"/>
            <w:vAlign w:val="center"/>
          </w:tcPr>
          <w:p w14:paraId="6F4A9728" w14:textId="77777777" w:rsidR="005B1F3D" w:rsidRDefault="00000000">
            <w:pPr>
              <w:jc w:val="both"/>
            </w:pPr>
            <w:r>
              <w:rPr>
                <w:sz w:val="22"/>
              </w:rPr>
              <w:t>Risk register and mitigation strategies</w:t>
            </w:r>
          </w:p>
        </w:tc>
        <w:tc>
          <w:tcPr>
            <w:tcW w:w="2340" w:type="dxa"/>
            <w:vAlign w:val="center"/>
          </w:tcPr>
          <w:p w14:paraId="1B95DAB6" w14:textId="77777777" w:rsidR="005B1F3D" w:rsidRDefault="00000000">
            <w:pPr>
              <w:jc w:val="both"/>
            </w:pPr>
            <w:r>
              <w:rPr>
                <w:sz w:val="22"/>
              </w:rPr>
              <w:t>SO2/SO4</w:t>
            </w:r>
          </w:p>
        </w:tc>
        <w:tc>
          <w:tcPr>
            <w:tcW w:w="2340" w:type="dxa"/>
            <w:vAlign w:val="center"/>
          </w:tcPr>
          <w:p w14:paraId="5EF43149" w14:textId="77777777" w:rsidR="005B1F3D" w:rsidRDefault="00000000">
            <w:pPr>
              <w:jc w:val="both"/>
            </w:pPr>
            <w:r>
              <w:rPr>
                <w:sz w:val="22"/>
              </w:rPr>
              <w:t>Ch. 3 (3.7)</w:t>
            </w:r>
          </w:p>
        </w:tc>
      </w:tr>
      <w:tr w:rsidR="005B1F3D" w14:paraId="253AB5B3" w14:textId="77777777">
        <w:trPr>
          <w:jc w:val="center"/>
        </w:trPr>
        <w:tc>
          <w:tcPr>
            <w:tcW w:w="2340" w:type="dxa"/>
            <w:vAlign w:val="center"/>
          </w:tcPr>
          <w:p w14:paraId="63096EE8" w14:textId="77777777" w:rsidR="005B1F3D" w:rsidRDefault="00000000">
            <w:pPr>
              <w:jc w:val="both"/>
            </w:pPr>
            <w:r>
              <w:rPr>
                <w:sz w:val="22"/>
              </w:rPr>
              <w:t>Security considerations</w:t>
            </w:r>
          </w:p>
        </w:tc>
        <w:tc>
          <w:tcPr>
            <w:tcW w:w="2340" w:type="dxa"/>
            <w:vAlign w:val="center"/>
          </w:tcPr>
          <w:p w14:paraId="7BF0A4FA" w14:textId="77777777" w:rsidR="005B1F3D" w:rsidRDefault="00000000">
            <w:pPr>
              <w:jc w:val="both"/>
            </w:pPr>
            <w:r>
              <w:rPr>
                <w:sz w:val="22"/>
              </w:rPr>
              <w:t>Dataset privacy and responsible data handling</w:t>
            </w:r>
          </w:p>
        </w:tc>
        <w:tc>
          <w:tcPr>
            <w:tcW w:w="2340" w:type="dxa"/>
            <w:vAlign w:val="center"/>
          </w:tcPr>
          <w:p w14:paraId="59F5FDD6" w14:textId="77777777" w:rsidR="005B1F3D" w:rsidRDefault="00000000">
            <w:pPr>
              <w:jc w:val="both"/>
            </w:pPr>
            <w:r>
              <w:rPr>
                <w:sz w:val="22"/>
              </w:rPr>
              <w:t>Relevant SO</w:t>
            </w:r>
          </w:p>
        </w:tc>
        <w:tc>
          <w:tcPr>
            <w:tcW w:w="2340" w:type="dxa"/>
            <w:vAlign w:val="center"/>
          </w:tcPr>
          <w:p w14:paraId="4D17CDB0" w14:textId="77777777" w:rsidR="005B1F3D" w:rsidRDefault="00000000">
            <w:pPr>
              <w:jc w:val="both"/>
            </w:pPr>
            <w:r>
              <w:rPr>
                <w:sz w:val="22"/>
              </w:rPr>
              <w:t>Ch. 3 (3.7)</w:t>
            </w:r>
          </w:p>
        </w:tc>
      </w:tr>
      <w:tr w:rsidR="005B1F3D" w14:paraId="01D6AC76" w14:textId="77777777">
        <w:trPr>
          <w:jc w:val="center"/>
        </w:trPr>
        <w:tc>
          <w:tcPr>
            <w:tcW w:w="2340" w:type="dxa"/>
            <w:vAlign w:val="center"/>
          </w:tcPr>
          <w:p w14:paraId="585968EC" w14:textId="77777777" w:rsidR="005B1F3D" w:rsidRDefault="00000000">
            <w:pPr>
              <w:jc w:val="both"/>
            </w:pPr>
            <w:r>
              <w:rPr>
                <w:sz w:val="22"/>
              </w:rPr>
              <w:t>Integrated/system-level engineering</w:t>
            </w:r>
          </w:p>
        </w:tc>
        <w:tc>
          <w:tcPr>
            <w:tcW w:w="2340" w:type="dxa"/>
            <w:vAlign w:val="center"/>
          </w:tcPr>
          <w:p w14:paraId="791AF7DA" w14:textId="77777777" w:rsidR="005B1F3D" w:rsidRDefault="00000000">
            <w:pPr>
              <w:jc w:val="both"/>
            </w:pPr>
            <w:r>
              <w:rPr>
                <w:sz w:val="22"/>
              </w:rPr>
              <w:t>End-to-end architecture and module interfaces</w:t>
            </w:r>
          </w:p>
        </w:tc>
        <w:tc>
          <w:tcPr>
            <w:tcW w:w="2340" w:type="dxa"/>
            <w:vAlign w:val="center"/>
          </w:tcPr>
          <w:p w14:paraId="1AA36966" w14:textId="77777777" w:rsidR="005B1F3D" w:rsidRDefault="00000000">
            <w:pPr>
              <w:jc w:val="both"/>
            </w:pPr>
            <w:r>
              <w:rPr>
                <w:sz w:val="22"/>
              </w:rPr>
              <w:t>SO1/SO2</w:t>
            </w:r>
          </w:p>
        </w:tc>
        <w:tc>
          <w:tcPr>
            <w:tcW w:w="2340" w:type="dxa"/>
            <w:vAlign w:val="center"/>
          </w:tcPr>
          <w:p w14:paraId="0A0F23A2" w14:textId="77777777" w:rsidR="005B1F3D" w:rsidRDefault="00000000">
            <w:pPr>
              <w:jc w:val="both"/>
            </w:pPr>
            <w:r>
              <w:rPr>
                <w:sz w:val="22"/>
              </w:rPr>
              <w:t>Ch. 3 (3.5)</w:t>
            </w:r>
          </w:p>
        </w:tc>
      </w:tr>
      <w:tr w:rsidR="005B1F3D" w14:paraId="72E9CF48" w14:textId="77777777">
        <w:trPr>
          <w:jc w:val="center"/>
        </w:trPr>
        <w:tc>
          <w:tcPr>
            <w:tcW w:w="2340" w:type="dxa"/>
            <w:vAlign w:val="center"/>
          </w:tcPr>
          <w:p w14:paraId="23A2DD98" w14:textId="77777777" w:rsidR="005B1F3D" w:rsidRDefault="00000000">
            <w:pPr>
              <w:jc w:val="both"/>
            </w:pPr>
            <w:r>
              <w:rPr>
                <w:sz w:val="22"/>
              </w:rPr>
              <w:t>Project planning and management</w:t>
            </w:r>
          </w:p>
        </w:tc>
        <w:tc>
          <w:tcPr>
            <w:tcW w:w="2340" w:type="dxa"/>
            <w:vAlign w:val="center"/>
          </w:tcPr>
          <w:p w14:paraId="3A1BE8F0" w14:textId="77777777" w:rsidR="005B1F3D" w:rsidRDefault="00000000">
            <w:pPr>
              <w:jc w:val="both"/>
            </w:pPr>
            <w:r>
              <w:rPr>
                <w:sz w:val="22"/>
              </w:rPr>
              <w:t>Milestones, roles and budget</w:t>
            </w:r>
          </w:p>
        </w:tc>
        <w:tc>
          <w:tcPr>
            <w:tcW w:w="2340" w:type="dxa"/>
            <w:vAlign w:val="center"/>
          </w:tcPr>
          <w:p w14:paraId="5BC40C10" w14:textId="77777777" w:rsidR="005B1F3D" w:rsidRDefault="00000000">
            <w:pPr>
              <w:jc w:val="both"/>
            </w:pPr>
            <w:r>
              <w:rPr>
                <w:sz w:val="22"/>
              </w:rPr>
              <w:t>SO5</w:t>
            </w:r>
          </w:p>
        </w:tc>
        <w:tc>
          <w:tcPr>
            <w:tcW w:w="2340" w:type="dxa"/>
            <w:vAlign w:val="center"/>
          </w:tcPr>
          <w:p w14:paraId="0B0FA997" w14:textId="77777777" w:rsidR="005B1F3D" w:rsidRDefault="00000000">
            <w:pPr>
              <w:jc w:val="both"/>
            </w:pPr>
            <w:r>
              <w:rPr>
                <w:sz w:val="22"/>
              </w:rPr>
              <w:t>Ch. 4 (4.8)</w:t>
            </w:r>
          </w:p>
        </w:tc>
      </w:tr>
      <w:tr w:rsidR="005B1F3D" w14:paraId="50F3D87C" w14:textId="77777777">
        <w:trPr>
          <w:jc w:val="center"/>
        </w:trPr>
        <w:tc>
          <w:tcPr>
            <w:tcW w:w="2340" w:type="dxa"/>
            <w:vAlign w:val="center"/>
          </w:tcPr>
          <w:p w14:paraId="0EC1FDA9" w14:textId="77777777" w:rsidR="005B1F3D" w:rsidRDefault="00000000">
            <w:pPr>
              <w:jc w:val="both"/>
            </w:pPr>
            <w:r>
              <w:rPr>
                <w:sz w:val="22"/>
              </w:rPr>
              <w:t>Individual contribution</w:t>
            </w:r>
          </w:p>
        </w:tc>
        <w:tc>
          <w:tcPr>
            <w:tcW w:w="2340" w:type="dxa"/>
            <w:vAlign w:val="center"/>
          </w:tcPr>
          <w:p w14:paraId="432D03A7" w14:textId="77777777" w:rsidR="005B1F3D" w:rsidRDefault="00000000">
            <w:pPr>
              <w:jc w:val="both"/>
            </w:pPr>
            <w:r>
              <w:rPr>
                <w:sz w:val="22"/>
              </w:rPr>
              <w:t>Contribution statement and reflection</w:t>
            </w:r>
          </w:p>
        </w:tc>
        <w:tc>
          <w:tcPr>
            <w:tcW w:w="2340" w:type="dxa"/>
            <w:vAlign w:val="center"/>
          </w:tcPr>
          <w:p w14:paraId="30F1ED8B" w14:textId="77777777" w:rsidR="005B1F3D" w:rsidRDefault="00000000">
            <w:pPr>
              <w:jc w:val="both"/>
            </w:pPr>
            <w:r>
              <w:rPr>
                <w:sz w:val="22"/>
              </w:rPr>
              <w:t>SO1–SO7</w:t>
            </w:r>
          </w:p>
        </w:tc>
        <w:tc>
          <w:tcPr>
            <w:tcW w:w="2340" w:type="dxa"/>
            <w:vAlign w:val="center"/>
          </w:tcPr>
          <w:p w14:paraId="4C32B919" w14:textId="77777777" w:rsidR="005B1F3D" w:rsidRDefault="00000000">
            <w:pPr>
              <w:jc w:val="both"/>
            </w:pPr>
            <w:r>
              <w:rPr>
                <w:sz w:val="22"/>
              </w:rPr>
              <w:t>Contribution Statement + Ch. 4/5</w:t>
            </w:r>
          </w:p>
        </w:tc>
      </w:tr>
    </w:tbl>
    <w:p w14:paraId="35C4F62C" w14:textId="77777777" w:rsidR="005B1F3D" w:rsidRDefault="005B1F3D"/>
    <w:p w14:paraId="6024C9C1" w14:textId="77777777" w:rsidR="005B1F3D" w:rsidRDefault="00000000">
      <w:r>
        <w:br w:type="page"/>
      </w:r>
    </w:p>
    <w:p w14:paraId="7E5CCDCC" w14:textId="77777777" w:rsidR="005B1F3D" w:rsidRDefault="00000000">
      <w:pPr>
        <w:spacing w:before="160" w:after="120"/>
        <w:jc w:val="center"/>
      </w:pPr>
      <w:r>
        <w:rPr>
          <w:b/>
          <w:sz w:val="28"/>
        </w:rPr>
        <w:lastRenderedPageBreak/>
        <w:t>Appendix K – Model Recommendation Decision Logic</w:t>
      </w:r>
    </w:p>
    <w:p w14:paraId="494FFF66" w14:textId="77777777" w:rsidR="005B1F3D" w:rsidRDefault="00000000">
      <w:pPr>
        <w:spacing w:after="120"/>
        <w:jc w:val="both"/>
      </w:pPr>
      <w:r>
        <w:t>The recommendation module can be implemented as a transparent scoring or ranking mechanism. First, the system collects the selected evaluation metrics for every candidate model. Second, it checks whether the dataset requires emphasis on a particular metric, such as recall for an important minority class. Third, it ranks the candidates using the declared policy. Finally, it reports the winning candidate together with the metrics of the nearest alternatives. This sequence makes the recommendation auditable.</w:t>
      </w:r>
    </w:p>
    <w:p w14:paraId="1D05C24D" w14:textId="77777777" w:rsidR="005B1F3D" w:rsidRDefault="00000000">
      <w:pPr>
        <w:spacing w:after="120"/>
        <w:jc w:val="both"/>
      </w:pPr>
      <w:r>
        <w:t>A simple accuracy-first policy may be appropriate for balanced educational datasets, but it should not be hard-coded as a universal rule. A more robust design can calculate a composite score from normalized accuracy, precision, recall and F1, with weights selected according to the application. The chosen weights must be documented because changing them can change the recommended model.</w:t>
      </w:r>
    </w:p>
    <w:p w14:paraId="00FBBA13" w14:textId="77777777" w:rsidR="005B1F3D" w:rsidRDefault="00000000">
      <w:pPr>
        <w:spacing w:after="120"/>
        <w:jc w:val="both"/>
      </w:pPr>
      <w:r>
        <w:t>Tie handling is also an engineering consideration. If two models have similar performance, the system can prefer the simpler or more interpretable model, provided the performance difference is within a declared tolerance. This avoids presenting insignificant metric differences as meaningful superiority.</w:t>
      </w:r>
    </w:p>
    <w:p w14:paraId="541E23EC" w14:textId="77777777" w:rsidR="005B1F3D" w:rsidRDefault="00000000">
      <w:r>
        <w:br w:type="page"/>
      </w:r>
    </w:p>
    <w:p w14:paraId="2354F758" w14:textId="77777777" w:rsidR="005B1F3D" w:rsidRDefault="00000000">
      <w:pPr>
        <w:spacing w:before="160" w:after="120"/>
        <w:jc w:val="center"/>
      </w:pPr>
      <w:r>
        <w:rPr>
          <w:b/>
          <w:sz w:val="28"/>
        </w:rPr>
        <w:lastRenderedPageBreak/>
        <w:t>Appendix L – Explainability Design Notes</w:t>
      </w:r>
    </w:p>
    <w:p w14:paraId="0DA1AB69" w14:textId="77777777" w:rsidR="005B1F3D" w:rsidRDefault="00000000">
      <w:pPr>
        <w:spacing w:after="120"/>
        <w:jc w:val="both"/>
      </w:pPr>
      <w:r>
        <w:t>Explainability outputs must be interpreted carefully. Feature importance indicates how much a model relies on a feature under the selected explanation method; it does not establish that changing that feature will change the real-world outcome. Correlated features can also distribute importance across variables, making individual rankings less definitive.</w:t>
      </w:r>
    </w:p>
    <w:p w14:paraId="0E3996B7" w14:textId="77777777" w:rsidR="005B1F3D" w:rsidRDefault="00000000">
      <w:pPr>
        <w:spacing w:after="120"/>
        <w:jc w:val="both"/>
      </w:pPr>
      <w:r>
        <w:t>Global explanations are useful for understanding overall model behaviour, whereas local explanations can help inspect a particular prediction. A mature version of ML Insight Studio can provide both views and allow the user to compare them. The interface should also display the model version, dataset version and preprocessing configuration so that an explanation can be traced to the experiment that produced it.</w:t>
      </w:r>
    </w:p>
    <w:p w14:paraId="5257AD77" w14:textId="77777777" w:rsidR="005B1F3D" w:rsidRDefault="00000000">
      <w:pPr>
        <w:spacing w:after="120"/>
        <w:jc w:val="both"/>
      </w:pPr>
      <w:r>
        <w:t>For reproducibility, explanation generation should use a defined random state when the selected technique contains stochastic components. Explanation parameters should be stored with the experiment record. If explanations are unstable across runs, this instability should be reported rather than hidden.</w:t>
      </w:r>
    </w:p>
    <w:p w14:paraId="08A696E9" w14:textId="77777777" w:rsidR="005B1F3D" w:rsidRDefault="00000000">
      <w:r>
        <w:br w:type="page"/>
      </w:r>
    </w:p>
    <w:p w14:paraId="79F8129A" w14:textId="77777777" w:rsidR="005B1F3D" w:rsidRDefault="00000000">
      <w:pPr>
        <w:spacing w:before="160" w:after="120"/>
        <w:jc w:val="center"/>
      </w:pPr>
      <w:r>
        <w:rPr>
          <w:b/>
          <w:sz w:val="28"/>
        </w:rPr>
        <w:lastRenderedPageBreak/>
        <w:t>Appendix M – Dataset Quality Checklist</w:t>
      </w:r>
    </w:p>
    <w:p w14:paraId="3CEE935C" w14:textId="77777777" w:rsidR="005B1F3D" w:rsidRDefault="00000000">
      <w:pPr>
        <w:spacing w:after="120"/>
        <w:jc w:val="both"/>
      </w:pPr>
      <w:r>
        <w:t>Before model training, the user should verify that the target variable exists, that duplicate records are handled appropriately, that missing values are identified, and that feature types are correctly detected. The dataset should also be inspected for unexpected constant columns, extreme values and incompatible text fields.</w:t>
      </w:r>
    </w:p>
    <w:p w14:paraId="2797FC2D" w14:textId="77777777" w:rsidR="005B1F3D" w:rsidRDefault="00000000">
      <w:pPr>
        <w:spacing w:after="120"/>
        <w:jc w:val="both"/>
      </w:pPr>
      <w:r>
        <w:t>The target distribution should be examined because severe class imbalance can make accuracy misleading. When imbalance is detected, the evaluation should include class-sensitive metrics. Resampling or class weighting may be considered, but the choice must be documented because it changes the learning problem.</w:t>
      </w:r>
    </w:p>
    <w:p w14:paraId="0CB21654" w14:textId="77777777" w:rsidR="005B1F3D" w:rsidRDefault="00000000">
      <w:pPr>
        <w:spacing w:after="120"/>
        <w:jc w:val="both"/>
      </w:pPr>
      <w:r>
        <w:t>Potential data leakage should be checked carefully. Information that would not be available at prediction time should not be used as a training feature. Preprocessing transformations should be fitted only on training data when the evaluation design requires strict separation.</w:t>
      </w:r>
    </w:p>
    <w:p w14:paraId="270F4F09" w14:textId="77777777" w:rsidR="005B1F3D" w:rsidRDefault="00000000">
      <w:r>
        <w:br w:type="page"/>
      </w:r>
    </w:p>
    <w:p w14:paraId="1157E0CB" w14:textId="77777777" w:rsidR="005B1F3D" w:rsidRDefault="00000000">
      <w:pPr>
        <w:spacing w:before="160" w:after="120"/>
        <w:jc w:val="center"/>
      </w:pPr>
      <w:r>
        <w:rPr>
          <w:b/>
          <w:sz w:val="28"/>
        </w:rPr>
        <w:lastRenderedPageBreak/>
        <w:t>Appendix N – Testing Scenarios</w:t>
      </w:r>
    </w:p>
    <w:p w14:paraId="73577B06" w14:textId="77777777" w:rsidR="005B1F3D" w:rsidRDefault="00000000">
      <w:pPr>
        <w:spacing w:after="120"/>
        <w:jc w:val="both"/>
      </w:pPr>
      <w:r>
        <w:t>Normal input test: provide a valid structured classification dataset and verify that all modules execute in sequence. The expected result is a complete model comparison, recommendation and explanation output.</w:t>
      </w:r>
    </w:p>
    <w:p w14:paraId="7E17869E" w14:textId="77777777" w:rsidR="005B1F3D" w:rsidRDefault="00000000">
      <w:pPr>
        <w:spacing w:after="120"/>
        <w:jc w:val="both"/>
      </w:pPr>
      <w:r>
        <w:t>Missing-value test: introduce missing values in selected numerical and categorical columns and verify that the preprocessing stage handles them according to the configured strategy.</w:t>
      </w:r>
    </w:p>
    <w:p w14:paraId="67945BE6" w14:textId="77777777" w:rsidR="005B1F3D" w:rsidRDefault="00000000">
      <w:pPr>
        <w:spacing w:after="120"/>
        <w:jc w:val="both"/>
      </w:pPr>
      <w:r>
        <w:t>Categorical-feature test: provide text-based categories and verify that encoding produces a compatible numerical representation without inconsistent data types.</w:t>
      </w:r>
    </w:p>
    <w:p w14:paraId="4196742D" w14:textId="77777777" w:rsidR="005B1F3D" w:rsidRDefault="00000000">
      <w:pPr>
        <w:spacing w:after="120"/>
        <w:jc w:val="both"/>
      </w:pPr>
      <w:r>
        <w:t>Small-dataset test: provide a small dataset and verify that the system either completes training or reports a clear limitation instead of producing misleading results.</w:t>
      </w:r>
    </w:p>
    <w:p w14:paraId="43F3B239" w14:textId="77777777" w:rsidR="005B1F3D" w:rsidRDefault="00000000">
      <w:pPr>
        <w:spacing w:after="120"/>
        <w:jc w:val="both"/>
      </w:pPr>
      <w:r>
        <w:t>Class-imbalance test: provide an imbalanced target and verify that precision, recall and F1 are displayed so that accuracy is not interpreted in isolation.</w:t>
      </w:r>
    </w:p>
    <w:p w14:paraId="7709004F" w14:textId="77777777" w:rsidR="005B1F3D" w:rsidRDefault="00000000">
      <w:pPr>
        <w:spacing w:after="120"/>
        <w:jc w:val="both"/>
      </w:pPr>
      <w:r>
        <w:t>Repeatability test: execute the same configuration multiple times and verify that the defined random-state procedure produces consistent outputs.</w:t>
      </w:r>
    </w:p>
    <w:p w14:paraId="2F5DBB1B" w14:textId="77777777" w:rsidR="005B1F3D" w:rsidRDefault="00000000">
      <w:r>
        <w:br w:type="page"/>
      </w:r>
    </w:p>
    <w:p w14:paraId="39DFBD92" w14:textId="77777777" w:rsidR="005B1F3D" w:rsidRDefault="00000000">
      <w:pPr>
        <w:spacing w:before="160" w:after="120"/>
        <w:jc w:val="center"/>
      </w:pPr>
      <w:r>
        <w:rPr>
          <w:b/>
          <w:sz w:val="28"/>
        </w:rPr>
        <w:lastRenderedPageBreak/>
        <w:t>Appendix O – Suggested Final Demonstration Sequence</w:t>
      </w:r>
    </w:p>
    <w:p w14:paraId="57785DCF" w14:textId="77777777" w:rsidR="005B1F3D" w:rsidRDefault="00000000">
      <w:pPr>
        <w:spacing w:after="120"/>
        <w:jc w:val="both"/>
      </w:pPr>
      <w:r>
        <w:t>The final demonstration should begin by introducing the engineering problem: users need help selecting an appropriate machine learning model and understanding its predictions. The dataset is then loaded into the platform, followed by a short inspection of its dimensions, feature types and target distribution.</w:t>
      </w:r>
    </w:p>
    <w:p w14:paraId="3FB3AAE3" w14:textId="77777777" w:rsidR="005B1F3D" w:rsidRDefault="00000000">
      <w:pPr>
        <w:spacing w:after="120"/>
        <w:jc w:val="both"/>
      </w:pPr>
      <w:r>
        <w:t>The next stage demonstrates preprocessing and candidate model training. The model comparison table should be shown before the recommendation so that the evaluator can see the evidence used by the selection mechanism. The recommended model should then be highlighted with its principal evaluation metrics.</w:t>
      </w:r>
    </w:p>
    <w:p w14:paraId="6AAF9463" w14:textId="77777777" w:rsidR="005B1F3D" w:rsidRDefault="00000000">
      <w:pPr>
        <w:spacing w:after="120"/>
        <w:jc w:val="both"/>
      </w:pPr>
      <w:r>
        <w:t>The demonstration concludes with the Explainable AI module. The feature-importance or model-insight visualization should be shown and interpreted carefully. Finally, the limitations of automated recommendation and explainability should be stated to demonstrate responsible engineering judgment.</w:t>
      </w:r>
    </w:p>
    <w:sectPr w:rsidR="005B1F3D"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4306C" w14:textId="77777777" w:rsidR="006123C5" w:rsidRDefault="006123C5">
      <w:pPr>
        <w:spacing w:after="0" w:line="240" w:lineRule="auto"/>
      </w:pPr>
      <w:r>
        <w:separator/>
      </w:r>
    </w:p>
  </w:endnote>
  <w:endnote w:type="continuationSeparator" w:id="0">
    <w:p w14:paraId="6B6C7D60" w14:textId="77777777" w:rsidR="006123C5" w:rsidRDefault="0061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26B4" w14:textId="77777777" w:rsidR="005B1F3D" w:rsidRDefault="00000000">
    <w:pPr>
      <w:jc w:val="center"/>
    </w:pPr>
    <w:r/>
    <w:r>
      <w:t xml:space="preserve">Page </w:t>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70C71" w14:textId="77777777" w:rsidR="006123C5" w:rsidRDefault="006123C5">
      <w:pPr>
        <w:spacing w:after="0" w:line="240" w:lineRule="auto"/>
      </w:pPr>
      <w:r>
        <w:separator/>
      </w:r>
    </w:p>
  </w:footnote>
  <w:footnote w:type="continuationSeparator" w:id="0">
    <w:p w14:paraId="55F4689C" w14:textId="77777777" w:rsidR="006123C5" w:rsidRDefault="00612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714866">
    <w:abstractNumId w:val="8"/>
  </w:num>
  <w:num w:numId="2" w16cid:durableId="1161310453">
    <w:abstractNumId w:val="6"/>
  </w:num>
  <w:num w:numId="3" w16cid:durableId="84812069">
    <w:abstractNumId w:val="5"/>
  </w:num>
  <w:num w:numId="4" w16cid:durableId="1977371719">
    <w:abstractNumId w:val="4"/>
  </w:num>
  <w:num w:numId="5" w16cid:durableId="1305893794">
    <w:abstractNumId w:val="7"/>
  </w:num>
  <w:num w:numId="6" w16cid:durableId="98913891">
    <w:abstractNumId w:val="3"/>
  </w:num>
  <w:num w:numId="7" w16cid:durableId="1310596629">
    <w:abstractNumId w:val="2"/>
  </w:num>
  <w:num w:numId="8" w16cid:durableId="215359753">
    <w:abstractNumId w:val="1"/>
  </w:num>
  <w:num w:numId="9" w16cid:durableId="25586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1F3D"/>
    <w:rsid w:val="006123C5"/>
    <w:rsid w:val="00912F80"/>
    <w:rsid w:val="00AA1D8D"/>
    <w:rsid w:val="00B47730"/>
    <w:rsid w:val="00C56A4C"/>
    <w:rsid w:val="00CB0664"/>
    <w:rsid w:val="00E35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F61DD"/>
  <w14:defaultImageDpi w14:val="300"/>
  <w15:docId w15:val="{30F12DAF-9DF8-4D88-96F1-5B66DC7A86A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8475</Words>
  <Characters>48312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 Yogesh</cp:lastModifiedBy>
  <cp:revision>2</cp:revision>
  <dcterms:created xsi:type="dcterms:W3CDTF">2026-09-02T08:06:00Z</dcterms:created>
  <dcterms:modified xsi:type="dcterms:W3CDTF">2026-09-02T08:06:00Z</dcterms:modified>
  <cp:category/>
</cp:coreProperties>
</file>