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97DA1" w14:textId="77777777" w:rsidR="00784A71" w:rsidRDefault="00000000">
      <w:pPr>
        <w:pStyle w:val="Heading1"/>
      </w:pPr>
      <w:bookmarkStart w:id="0" w:name="mrc-lecture-1-derivation-guide-2"/>
      <w:r>
        <w:t>MRC Lecture 1 — Derivation Guide 2</w:t>
      </w:r>
    </w:p>
    <w:p w14:paraId="6F154BF2" w14:textId="77777777" w:rsidR="00784A71" w:rsidRDefault="00000000">
      <w:pPr>
        <w:pStyle w:val="Heading1"/>
      </w:pPr>
      <w:bookmarkStart w:id="1" w:name="X0b5fc885a04619f5544995e6092895d6160e894"/>
      <w:bookmarkEnd w:id="0"/>
      <w:r>
        <w:t>Matrix Multiplication: Computing All Pairwise Compatibilities</w:t>
      </w:r>
    </w:p>
    <w:p w14:paraId="1F0F878A" w14:textId="77777777" w:rsidR="00784A71" w:rsidRDefault="00000000">
      <w:r>
        <w:t>Sai T. Reddy — ETH Zurich / BIIE</w:t>
      </w:r>
    </w:p>
    <w:p w14:paraId="31CF7FF1" w14:textId="77777777" w:rsidR="00784A71" w:rsidRDefault="00863BC1">
      <w:r>
        <w:rPr>
          <w:noProof/>
        </w:rPr>
      </w:r>
      <w:r>
        <w:pict w14:anchorId="2389BB6A">
          <v:rect id="Horizontal Line 1" o:spid="_x0000_s1038"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006C0CFB" w14:textId="77777777" w:rsidR="00784A71" w:rsidRDefault="00000000">
      <w:pPr>
        <w:pStyle w:val="Heading2"/>
      </w:pPr>
      <w:bookmarkStart w:id="2" w:name="motivation"/>
      <w:r>
        <w:t>1. Motivation</w:t>
      </w:r>
    </w:p>
    <w:p w14:paraId="4C3AB726" w14:textId="77777777" w:rsidR="00784A71" w:rsidRDefault="00000000">
      <w:r>
        <w:t>In Derivation Guide 1, we showed that the dot product computes the compatibility between one agent and one target. In molecular recognition, however, we rarely care about a single pair. An antibody repertoire contains millions of distinct antibodies, each potentially binding thousands of antigens. A transcription factor scans thousands of candidate binding sites across the genome. A transformer query attends to every key in the sequence simultaneously.</w:t>
      </w:r>
    </w:p>
    <w:p w14:paraId="03910EF7" w14:textId="77777777" w:rsidR="00784A71" w:rsidRDefault="00000000">
      <w:r>
        <w:t xml:space="preserve">We need to compute </w:t>
      </w:r>
      <w:r>
        <w:rPr>
          <w:b/>
          <w:bCs/>
        </w:rPr>
        <w:t>all pairwise compatibility scores at once</w:t>
      </w:r>
      <w:r>
        <w:t>. Matrix multiplication does exactly this — it performs all pairwise dot products in a single operation. This is the mathematical basis for the computational efficiency of both transformer attention and Specificity Foundation Models.</w:t>
      </w:r>
    </w:p>
    <w:p w14:paraId="6EF7D6B8" w14:textId="77777777" w:rsidR="00784A71" w:rsidRDefault="00863BC1">
      <w:r>
        <w:rPr>
          <w:noProof/>
        </w:rPr>
      </w:r>
      <w:r>
        <w:pict w14:anchorId="19F7F4BF">
          <v:rect id="Horizontal Line 2" o:spid="_x0000_s1037"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34F54B81" w14:textId="77777777" w:rsidR="00784A71" w:rsidRDefault="00000000">
      <w:pPr>
        <w:pStyle w:val="Heading2"/>
      </w:pPr>
      <w:bookmarkStart w:id="3" w:name="definition-of-matrix-multiplication"/>
      <w:bookmarkEnd w:id="2"/>
      <w:r>
        <w:t>2. Definition of Matrix Multiplication</w:t>
      </w:r>
    </w:p>
    <w:p w14:paraId="415E54AD" w14:textId="77777777" w:rsidR="00784A71" w:rsidRDefault="00000000">
      <w:r>
        <w:rPr>
          <w:b/>
          <w:bCs/>
        </w:rPr>
        <w:t>Definition.</w:t>
      </w:r>
      <w:r>
        <w:t xml:space="preserve"> Given a matrix </w:t>
      </w:r>
      <m:oMath>
        <m:r>
          <m:rPr>
            <m:sty m:val="b"/>
          </m:rPr>
          <w:rPr>
            <w:rFonts w:ascii="Cambria Math" w:hAnsi="Cambria Math"/>
          </w:rPr>
          <m:t>A</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p</m:t>
            </m:r>
          </m:sup>
        </m:sSup>
      </m:oMath>
      <w:r>
        <w:t xml:space="preserve"> (with </w:t>
      </w:r>
      <m:oMath>
        <m:r>
          <w:rPr>
            <w:rFonts w:ascii="Cambria Math" w:hAnsi="Cambria Math"/>
          </w:rPr>
          <m:t>m</m:t>
        </m:r>
      </m:oMath>
      <w:r>
        <w:t xml:space="preserve"> rows and </w:t>
      </w:r>
      <m:oMath>
        <m:r>
          <w:rPr>
            <w:rFonts w:ascii="Cambria Math" w:hAnsi="Cambria Math"/>
          </w:rPr>
          <m:t>p</m:t>
        </m:r>
      </m:oMath>
      <w:r>
        <w:t xml:space="preserve"> columns) and a matrix </w:t>
      </w:r>
      <m:oMath>
        <m:r>
          <m:rPr>
            <m:sty m:val="b"/>
          </m:rPr>
          <w:rPr>
            <w:rFonts w:ascii="Cambria Math" w:hAnsi="Cambria Math"/>
          </w:rPr>
          <m:t>B</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p</m:t>
            </m:r>
            <m:r>
              <m:rPr>
                <m:sty m:val="p"/>
              </m:rPr>
              <w:rPr>
                <w:rFonts w:ascii="Cambria Math" w:hAnsi="Cambria Math"/>
              </w:rPr>
              <m:t>×</m:t>
            </m:r>
            <m:r>
              <w:rPr>
                <w:rFonts w:ascii="Cambria Math" w:hAnsi="Cambria Math"/>
              </w:rPr>
              <m:t>n</m:t>
            </m:r>
          </m:sup>
        </m:sSup>
      </m:oMath>
      <w:r>
        <w:t xml:space="preserve"> (with </w:t>
      </w:r>
      <m:oMath>
        <m:r>
          <w:rPr>
            <w:rFonts w:ascii="Cambria Math" w:hAnsi="Cambria Math"/>
          </w:rPr>
          <m:t>p</m:t>
        </m:r>
      </m:oMath>
      <w:r>
        <w:t xml:space="preserve"> rows and </w:t>
      </w:r>
      <m:oMath>
        <m:r>
          <w:rPr>
            <w:rFonts w:ascii="Cambria Math" w:hAnsi="Cambria Math"/>
          </w:rPr>
          <m:t>n</m:t>
        </m:r>
      </m:oMath>
      <w:r>
        <w:t xml:space="preserve"> columns), their product </w:t>
      </w:r>
      <m:oMath>
        <m:r>
          <m:rPr>
            <m:sty m:val="b"/>
          </m:rPr>
          <w:rPr>
            <w:rFonts w:ascii="Cambria Math" w:hAnsi="Cambria Math"/>
          </w:rPr>
          <m:t>C</m:t>
        </m:r>
        <m:r>
          <m:rPr>
            <m:sty m:val="p"/>
          </m:rPr>
          <w:rPr>
            <w:rFonts w:ascii="Cambria Math" w:hAnsi="Cambria Math"/>
          </w:rPr>
          <m:t>=</m:t>
        </m:r>
        <m:r>
          <m:rPr>
            <m:sty m:val="b"/>
          </m:rPr>
          <w:rPr>
            <w:rFonts w:ascii="Cambria Math" w:hAnsi="Cambria Math"/>
          </w:rPr>
          <m:t>AB</m:t>
        </m:r>
      </m:oMath>
      <w:r>
        <w:t xml:space="preserve"> is a matrix </w:t>
      </w:r>
      <m:oMath>
        <m:r>
          <m:rPr>
            <m:sty m:val="b"/>
          </m:rPr>
          <w:rPr>
            <w:rFonts w:ascii="Cambria Math" w:hAnsi="Cambria Math"/>
          </w:rPr>
          <m:t>C</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n</m:t>
            </m:r>
          </m:sup>
        </m:sSup>
      </m:oMath>
      <w:r>
        <w:t xml:space="preserve"> where each entry is:</w:t>
      </w:r>
    </w:p>
    <w:p w14:paraId="5AE34F42" w14:textId="77777777" w:rsidR="00784A71" w:rsidRDefault="00000000">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ij</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p</m:t>
              </m:r>
            </m:sup>
            <m:e>
              <m:sSub>
                <m:sSubPr>
                  <m:ctrlPr>
                    <w:rPr>
                      <w:rFonts w:ascii="Cambria Math" w:hAnsi="Cambria Math"/>
                    </w:rPr>
                  </m:ctrlPr>
                </m:sSubPr>
                <m:e>
                  <m:r>
                    <w:rPr>
                      <w:rFonts w:ascii="Cambria Math" w:hAnsi="Cambria Math"/>
                    </w:rPr>
                    <m:t>A</m:t>
                  </m:r>
                </m:e>
                <m:sub>
                  <m:r>
                    <w:rPr>
                      <w:rFonts w:ascii="Cambria Math" w:hAnsi="Cambria Math"/>
                    </w:rPr>
                    <m:t>ik</m:t>
                  </m:r>
                </m:sub>
              </m:sSub>
            </m:e>
          </m:nary>
          <m:sSub>
            <m:sSubPr>
              <m:ctrlPr>
                <w:rPr>
                  <w:rFonts w:ascii="Cambria Math" w:hAnsi="Cambria Math"/>
                </w:rPr>
              </m:ctrlPr>
            </m:sSubPr>
            <m:e>
              <m:r>
                <w:rPr>
                  <w:rFonts w:ascii="Cambria Math" w:hAnsi="Cambria Math"/>
                </w:rPr>
                <m:t>B</m:t>
              </m:r>
            </m:e>
            <m:sub>
              <m:r>
                <w:rPr>
                  <w:rFonts w:ascii="Cambria Math" w:hAnsi="Cambria Math"/>
                </w:rPr>
                <m:t>kj</m:t>
              </m:r>
            </m:sub>
          </m:sSub>
        </m:oMath>
      </m:oMathPara>
    </w:p>
    <w:p w14:paraId="5D646BB8" w14:textId="77777777" w:rsidR="00784A71" w:rsidRDefault="00000000">
      <w:r>
        <w:t xml:space="preserve">In words: the entry in row </w:t>
      </w:r>
      <m:oMath>
        <m:r>
          <w:rPr>
            <w:rFonts w:ascii="Cambria Math" w:hAnsi="Cambria Math"/>
          </w:rPr>
          <m:t>i</m:t>
        </m:r>
      </m:oMath>
      <w:r>
        <w:t xml:space="preserve">, column </w:t>
      </w:r>
      <m:oMath>
        <m:r>
          <w:rPr>
            <w:rFonts w:ascii="Cambria Math" w:hAnsi="Cambria Math"/>
          </w:rPr>
          <m:t>j</m:t>
        </m:r>
      </m:oMath>
      <w:r>
        <w:t xml:space="preserve"> of the product is the </w:t>
      </w:r>
      <w:r>
        <w:rPr>
          <w:b/>
          <w:bCs/>
        </w:rPr>
        <w:t xml:space="preserve">dot product of row </w:t>
      </w:r>
      <m:oMath>
        <m:r>
          <w:rPr>
            <w:rFonts w:ascii="Cambria Math" w:hAnsi="Cambria Math"/>
          </w:rPr>
          <m:t>i</m:t>
        </m:r>
      </m:oMath>
      <w:r>
        <w:rPr>
          <w:b/>
          <w:bCs/>
        </w:rPr>
        <w:t xml:space="preserve"> of </w:t>
      </w:r>
      <m:oMath>
        <m:r>
          <m:rPr>
            <m:sty m:val="b"/>
          </m:rPr>
          <w:rPr>
            <w:rFonts w:ascii="Cambria Math" w:hAnsi="Cambria Math"/>
          </w:rPr>
          <m:t>A</m:t>
        </m:r>
      </m:oMath>
      <w:r>
        <w:rPr>
          <w:b/>
          <w:bCs/>
        </w:rPr>
        <w:t xml:space="preserve"> with column </w:t>
      </w:r>
      <m:oMath>
        <m:r>
          <w:rPr>
            <w:rFonts w:ascii="Cambria Math" w:hAnsi="Cambria Math"/>
          </w:rPr>
          <m:t>j</m:t>
        </m:r>
      </m:oMath>
      <w:r>
        <w:rPr>
          <w:b/>
          <w:bCs/>
        </w:rPr>
        <w:t xml:space="preserve"> of </w:t>
      </w:r>
      <m:oMath>
        <m:r>
          <m:rPr>
            <m:sty m:val="b"/>
          </m:rPr>
          <w:rPr>
            <w:rFonts w:ascii="Cambria Math" w:hAnsi="Cambria Math"/>
          </w:rPr>
          <m:t>B</m:t>
        </m:r>
      </m:oMath>
      <w:r>
        <w:t>.</w:t>
      </w:r>
    </w:p>
    <w:p w14:paraId="70855C64" w14:textId="77777777" w:rsidR="00784A71" w:rsidRDefault="00000000">
      <w:r>
        <w:rPr>
          <w:b/>
          <w:bCs/>
        </w:rPr>
        <w:t>Dimension requirement.</w:t>
      </w:r>
      <w:r>
        <w:t xml:space="preserve"> The number of columns of </w:t>
      </w:r>
      <m:oMath>
        <m:r>
          <m:rPr>
            <m:sty m:val="b"/>
          </m:rPr>
          <w:rPr>
            <w:rFonts w:ascii="Cambria Math" w:hAnsi="Cambria Math"/>
          </w:rPr>
          <m:t>A</m:t>
        </m:r>
      </m:oMath>
      <w:r>
        <w:t xml:space="preserve"> must equal the number of rows of </w:t>
      </w:r>
      <m:oMath>
        <m:r>
          <m:rPr>
            <m:sty m:val="b"/>
          </m:rPr>
          <w:rPr>
            <w:rFonts w:ascii="Cambria Math" w:hAnsi="Cambria Math"/>
          </w:rPr>
          <m:t>B</m:t>
        </m:r>
      </m:oMath>
      <w:r>
        <w:t xml:space="preserve">. The shared dimension </w:t>
      </w:r>
      <m:oMath>
        <m:r>
          <w:rPr>
            <w:rFonts w:ascii="Cambria Math" w:hAnsi="Cambria Math"/>
          </w:rPr>
          <m:t>p</m:t>
        </m:r>
      </m:oMath>
      <w:r>
        <w:t xml:space="preserve"> is consumed in the summation; the output has dimensions </w:t>
      </w:r>
      <m:oMath>
        <m:r>
          <w:rPr>
            <w:rFonts w:ascii="Cambria Math" w:hAnsi="Cambria Math"/>
          </w:rPr>
          <m:t>m</m:t>
        </m:r>
        <m:r>
          <m:rPr>
            <m:sty m:val="p"/>
          </m:rPr>
          <w:rPr>
            <w:rFonts w:ascii="Cambria Math" w:hAnsi="Cambria Math"/>
          </w:rPr>
          <m:t>×</m:t>
        </m:r>
        <m:r>
          <w:rPr>
            <w:rFonts w:ascii="Cambria Math" w:hAnsi="Cambria Math"/>
          </w:rPr>
          <m:t>n</m:t>
        </m:r>
      </m:oMath>
      <w:r>
        <w:t>.</w:t>
      </w:r>
    </w:p>
    <w:p w14:paraId="47364D68" w14:textId="77777777" w:rsidR="00784A71" w:rsidRDefault="00000000">
      <m:oMathPara>
        <m:oMathParaPr>
          <m:jc m:val="center"/>
        </m:oMathParaPr>
        <m:oMath>
          <m:limLow>
            <m:limLowPr>
              <m:ctrlPr>
                <w:rPr>
                  <w:rFonts w:ascii="Cambria Math" w:hAnsi="Cambria Math"/>
                </w:rPr>
              </m:ctrlPr>
            </m:limLowPr>
            <m:e>
              <m:limLow>
                <m:limLowPr>
                  <m:ctrlPr>
                    <w:rPr>
                      <w:rFonts w:ascii="Cambria Math" w:hAnsi="Cambria Math"/>
                    </w:rPr>
                  </m:ctrlPr>
                </m:limLowPr>
                <m:e>
                  <m:r>
                    <m:rPr>
                      <m:sty m:val="b"/>
                    </m:rPr>
                    <w:rPr>
                      <w:rFonts w:ascii="Cambria Math" w:hAnsi="Cambria Math"/>
                    </w:rPr>
                    <m:t>A</m:t>
                  </m:r>
                </m:e>
                <m:lim>
                  <m:r>
                    <m:rPr>
                      <m:sty m:val="p"/>
                    </m:rPr>
                    <w:rPr>
                      <w:rFonts w:ascii="Cambria Math" w:hAnsi="Cambria Math"/>
                    </w:rPr>
                    <m:t>⏟</m:t>
                  </m:r>
                </m:lim>
              </m:limLow>
            </m:e>
            <m:lim>
              <m:r>
                <w:rPr>
                  <w:rFonts w:ascii="Cambria Math" w:hAnsi="Cambria Math"/>
                </w:rPr>
                <m:t>m</m:t>
              </m:r>
              <m:r>
                <m:rPr>
                  <m:sty m:val="p"/>
                </m:rPr>
                <w:rPr>
                  <w:rFonts w:ascii="Cambria Math" w:hAnsi="Cambria Math"/>
                </w:rPr>
                <m:t>×</m:t>
              </m:r>
              <m:r>
                <w:rPr>
                  <w:rFonts w:ascii="Cambria Math" w:hAnsi="Cambria Math"/>
                </w:rPr>
                <m:t>p</m:t>
              </m:r>
            </m:lim>
          </m:limLow>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r>
                    <m:rPr>
                      <m:sty m:val="b"/>
                    </m:rPr>
                    <w:rPr>
                      <w:rFonts w:ascii="Cambria Math" w:hAnsi="Cambria Math"/>
                    </w:rPr>
                    <m:t>B</m:t>
                  </m:r>
                </m:e>
                <m:lim>
                  <m:r>
                    <m:rPr>
                      <m:sty m:val="p"/>
                    </m:rPr>
                    <w:rPr>
                      <w:rFonts w:ascii="Cambria Math" w:hAnsi="Cambria Math"/>
                    </w:rPr>
                    <m:t>⏟</m:t>
                  </m:r>
                </m:lim>
              </m:limLow>
            </m:e>
            <m:lim>
              <m:r>
                <w:rPr>
                  <w:rFonts w:ascii="Cambria Math" w:hAnsi="Cambria Math"/>
                </w:rPr>
                <m:t>p</m:t>
              </m:r>
              <m:r>
                <m:rPr>
                  <m:sty m:val="p"/>
                </m:rPr>
                <w:rPr>
                  <w:rFonts w:ascii="Cambria Math" w:hAnsi="Cambria Math"/>
                </w:rPr>
                <m:t>×</m:t>
              </m:r>
              <m:r>
                <w:rPr>
                  <w:rFonts w:ascii="Cambria Math" w:hAnsi="Cambria Math"/>
                </w:rPr>
                <m:t>n</m:t>
              </m:r>
            </m:lim>
          </m:limLow>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r>
                    <m:rPr>
                      <m:sty m:val="b"/>
                    </m:rPr>
                    <w:rPr>
                      <w:rFonts w:ascii="Cambria Math" w:hAnsi="Cambria Math"/>
                    </w:rPr>
                    <m:t>C</m:t>
                  </m:r>
                </m:e>
                <m:lim>
                  <m:r>
                    <m:rPr>
                      <m:sty m:val="p"/>
                    </m:rPr>
                    <w:rPr>
                      <w:rFonts w:ascii="Cambria Math" w:hAnsi="Cambria Math"/>
                    </w:rPr>
                    <m:t>⏟</m:t>
                  </m:r>
                </m:lim>
              </m:limLow>
            </m:e>
            <m:lim>
              <m:r>
                <w:rPr>
                  <w:rFonts w:ascii="Cambria Math" w:hAnsi="Cambria Math"/>
                </w:rPr>
                <m:t>m</m:t>
              </m:r>
              <m:r>
                <m:rPr>
                  <m:sty m:val="p"/>
                </m:rPr>
                <w:rPr>
                  <w:rFonts w:ascii="Cambria Math" w:hAnsi="Cambria Math"/>
                </w:rPr>
                <m:t>×</m:t>
              </m:r>
              <m:r>
                <w:rPr>
                  <w:rFonts w:ascii="Cambria Math" w:hAnsi="Cambria Math"/>
                </w:rPr>
                <m:t>n</m:t>
              </m:r>
            </m:lim>
          </m:limLow>
        </m:oMath>
      </m:oMathPara>
    </w:p>
    <w:p w14:paraId="094469F9" w14:textId="77777777" w:rsidR="00784A71" w:rsidRDefault="00863BC1">
      <w:r>
        <w:rPr>
          <w:noProof/>
        </w:rPr>
      </w:r>
      <w:r>
        <w:pict w14:anchorId="12E5B9B5">
          <v:rect id="Horizontal Line 3" o:spid="_x0000_s1036"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20A22B1C" w14:textId="77777777" w:rsidR="00784A71" w:rsidRDefault="00000000">
      <w:pPr>
        <w:pStyle w:val="Heading2"/>
      </w:pPr>
      <w:bookmarkStart w:id="4" w:name="worked-example-1-full-computation"/>
      <w:bookmarkEnd w:id="3"/>
      <w:r>
        <w:t>3. Worked Example 1: Full Computation</w:t>
      </w:r>
    </w:p>
    <w:p w14:paraId="085C86C0" w14:textId="77777777" w:rsidR="00784A71" w:rsidRDefault="00000000">
      <w:r>
        <w:rPr>
          <w:b/>
          <w:bCs/>
        </w:rPr>
        <w:t>Problem.</w:t>
      </w:r>
      <w:r>
        <w:t xml:space="preserve"> Compute </w:t>
      </w:r>
      <m:oMath>
        <m:r>
          <m:rPr>
            <m:sty m:val="b"/>
          </m:rPr>
          <w:rPr>
            <w:rFonts w:ascii="Cambria Math" w:hAnsi="Cambria Math"/>
          </w:rPr>
          <m:t>AB</m:t>
        </m:r>
      </m:oMath>
      <w:r>
        <w:t xml:space="preserve"> for:</w:t>
      </w:r>
    </w:p>
    <w:p w14:paraId="60AA225B" w14:textId="77777777" w:rsidR="00784A71" w:rsidRDefault="00000000">
      <m:oMathPara>
        <m:oMathParaPr>
          <m:jc m:val="center"/>
        </m:oMathParaPr>
        <m:oMath>
          <m:r>
            <m:rPr>
              <m:sty m:val="b"/>
            </m:rPr>
            <w:rPr>
              <w:rFonts w:ascii="Cambria Math" w:hAnsi="Cambria Math"/>
            </w:rPr>
            <m:t>A</m:t>
          </m:r>
          <m:r>
            <m:rPr>
              <m:sty m:val="p"/>
            </m:rPr>
            <w:rPr>
              <w:rFonts w:ascii="Cambria Math" w:hAnsi="Cambria Math"/>
            </w:rPr>
            <m:t>=</m:t>
          </m:r>
          <m:d>
            <m:dPr>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2</m:t>
                    </m:r>
                  </m:e>
                  <m:e>
                    <m:r>
                      <w:rPr>
                        <w:rFonts w:ascii="Cambria Math" w:hAnsi="Cambria Math"/>
                      </w:rPr>
                      <m:t>1</m:t>
                    </m:r>
                  </m:e>
                </m:mr>
                <m:mr>
                  <m:e>
                    <m:r>
                      <w:rPr>
                        <w:rFonts w:ascii="Cambria Math" w:hAnsi="Cambria Math"/>
                      </w:rPr>
                      <m:t>0</m:t>
                    </m:r>
                  </m:e>
                  <m:e>
                    <m:r>
                      <w:rPr>
                        <w:rFonts w:ascii="Cambria Math" w:hAnsi="Cambria Math"/>
                      </w:rPr>
                      <m:t>3</m:t>
                    </m:r>
                  </m:e>
                </m:mr>
                <m:mr>
                  <m:e>
                    <m:r>
                      <w:rPr>
                        <w:rFonts w:ascii="Cambria Math" w:hAnsi="Cambria Math"/>
                      </w:rPr>
                      <m:t>1</m:t>
                    </m:r>
                  </m:e>
                  <m:e>
                    <m:r>
                      <w:rPr>
                        <w:rFonts w:ascii="Cambria Math" w:hAnsi="Cambria Math"/>
                      </w:rPr>
                      <m:t>2</m:t>
                    </m:r>
                  </m:e>
                </m:mr>
              </m:m>
            </m:e>
          </m:d>
          <m:r>
            <m:rPr>
              <m:sty m:val="p"/>
            </m:rPr>
            <w:rPr>
              <w:rFonts w:ascii="Cambria Math" w:hAnsi="Cambria Math"/>
            </w:rPr>
            <m:t>,</m:t>
          </m:r>
          <m:r>
            <w:rPr>
              <w:rFonts w:ascii="Cambria Math" w:hAnsi="Cambria Math"/>
            </w:rPr>
            <m:t> </m:t>
          </m:r>
          <m:r>
            <m:rPr>
              <m:sty m:val="b"/>
            </m:rPr>
            <w:rPr>
              <w:rFonts w:ascii="Cambria Math" w:hAnsi="Cambria Math"/>
            </w:rPr>
            <m:t>B</m:t>
          </m:r>
          <m:r>
            <m:rPr>
              <m:sty m:val="p"/>
            </m:rPr>
            <w:rPr>
              <w:rFonts w:ascii="Cambria Math" w:hAnsi="Cambria Math"/>
            </w:rPr>
            <m:t>=</m:t>
          </m:r>
          <m:d>
            <m:dPr>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4</m:t>
                    </m:r>
                  </m:e>
                  <m:e>
                    <m:r>
                      <w:rPr>
                        <w:rFonts w:ascii="Cambria Math" w:hAnsi="Cambria Math"/>
                      </w:rPr>
                      <m:t>0</m:t>
                    </m:r>
                  </m:e>
                </m:mr>
                <m:mr>
                  <m:e>
                    <m:r>
                      <w:rPr>
                        <w:rFonts w:ascii="Cambria Math" w:hAnsi="Cambria Math"/>
                      </w:rPr>
                      <m:t>3</m:t>
                    </m:r>
                  </m:e>
                  <m:e>
                    <m:r>
                      <w:rPr>
                        <w:rFonts w:ascii="Cambria Math" w:hAnsi="Cambria Math"/>
                      </w:rPr>
                      <m:t>1</m:t>
                    </m:r>
                  </m:e>
                  <m:e>
                    <m:r>
                      <w:rPr>
                        <w:rFonts w:ascii="Cambria Math" w:hAnsi="Cambria Math"/>
                      </w:rPr>
                      <m:t>2</m:t>
                    </m:r>
                  </m:e>
                </m:mr>
              </m:m>
            </m:e>
          </m:d>
        </m:oMath>
      </m:oMathPara>
    </w:p>
    <w:p w14:paraId="79F4D625" w14:textId="77777777" w:rsidR="00784A71" w:rsidRDefault="00000000">
      <m:oMath>
        <m:r>
          <m:rPr>
            <m:sty m:val="b"/>
          </m:rPr>
          <w:rPr>
            <w:rFonts w:ascii="Cambria Math" w:hAnsi="Cambria Math"/>
          </w:rPr>
          <m:t>A</m:t>
        </m:r>
      </m:oMath>
      <w:r>
        <w:t xml:space="preserve"> is </w:t>
      </w:r>
      <m:oMath>
        <m:r>
          <w:rPr>
            <w:rFonts w:ascii="Cambria Math" w:hAnsi="Cambria Math"/>
          </w:rPr>
          <m:t>3</m:t>
        </m:r>
        <m:r>
          <m:rPr>
            <m:sty m:val="p"/>
          </m:rPr>
          <w:rPr>
            <w:rFonts w:ascii="Cambria Math" w:hAnsi="Cambria Math"/>
          </w:rPr>
          <m:t>×</m:t>
        </m:r>
        <m:r>
          <w:rPr>
            <w:rFonts w:ascii="Cambria Math" w:hAnsi="Cambria Math"/>
          </w:rPr>
          <m:t>2</m:t>
        </m:r>
      </m:oMath>
      <w:r>
        <w:t xml:space="preserve"> and </w:t>
      </w:r>
      <m:oMath>
        <m:r>
          <m:rPr>
            <m:sty m:val="b"/>
          </m:rPr>
          <w:rPr>
            <w:rFonts w:ascii="Cambria Math" w:hAnsi="Cambria Math"/>
          </w:rPr>
          <m:t>B</m:t>
        </m:r>
      </m:oMath>
      <w:r>
        <w:t xml:space="preserve"> is </w:t>
      </w:r>
      <m:oMath>
        <m:r>
          <w:rPr>
            <w:rFonts w:ascii="Cambria Math" w:hAnsi="Cambria Math"/>
          </w:rPr>
          <m:t>2</m:t>
        </m:r>
        <m:r>
          <m:rPr>
            <m:sty m:val="p"/>
          </m:rPr>
          <w:rPr>
            <w:rFonts w:ascii="Cambria Math" w:hAnsi="Cambria Math"/>
          </w:rPr>
          <m:t>×</m:t>
        </m:r>
        <m:r>
          <w:rPr>
            <w:rFonts w:ascii="Cambria Math" w:hAnsi="Cambria Math"/>
          </w:rPr>
          <m:t>3</m:t>
        </m:r>
      </m:oMath>
      <w:r>
        <w:t xml:space="preserve">, so the product </w:t>
      </w:r>
      <m:oMath>
        <m:r>
          <m:rPr>
            <m:sty m:val="b"/>
          </m:rPr>
          <w:rPr>
            <w:rFonts w:ascii="Cambria Math" w:hAnsi="Cambria Math"/>
          </w:rPr>
          <m:t>C</m:t>
        </m:r>
        <m:r>
          <m:rPr>
            <m:sty m:val="p"/>
          </m:rPr>
          <w:rPr>
            <w:rFonts w:ascii="Cambria Math" w:hAnsi="Cambria Math"/>
          </w:rPr>
          <m:t>=</m:t>
        </m:r>
        <m:r>
          <m:rPr>
            <m:sty m:val="b"/>
          </m:rPr>
          <w:rPr>
            <w:rFonts w:ascii="Cambria Math" w:hAnsi="Cambria Math"/>
          </w:rPr>
          <m:t>AB</m:t>
        </m:r>
      </m:oMath>
      <w:r>
        <w:t xml:space="preserve"> is </w:t>
      </w:r>
      <m:oMath>
        <m:r>
          <w:rPr>
            <w:rFonts w:ascii="Cambria Math" w:hAnsi="Cambria Math"/>
          </w:rPr>
          <m:t>3</m:t>
        </m:r>
        <m:r>
          <m:rPr>
            <m:sty m:val="p"/>
          </m:rPr>
          <w:rPr>
            <w:rFonts w:ascii="Cambria Math" w:hAnsi="Cambria Math"/>
          </w:rPr>
          <m:t>×</m:t>
        </m:r>
        <m:r>
          <w:rPr>
            <w:rFonts w:ascii="Cambria Math" w:hAnsi="Cambria Math"/>
          </w:rPr>
          <m:t>3</m:t>
        </m:r>
      </m:oMath>
      <w:r>
        <w:t>.</w:t>
      </w:r>
    </w:p>
    <w:p w14:paraId="40C84885" w14:textId="77777777" w:rsidR="00784A71" w:rsidRDefault="00000000">
      <w:r>
        <w:rPr>
          <w:b/>
          <w:bCs/>
        </w:rPr>
        <w:t>Step 1.</w:t>
      </w:r>
      <w:r>
        <w:t xml:space="preserve"> Compute row 1 of </w:t>
      </w:r>
      <m:oMath>
        <m:r>
          <m:rPr>
            <m:sty m:val="b"/>
          </m:rPr>
          <w:rPr>
            <w:rFonts w:ascii="Cambria Math" w:hAnsi="Cambria Math"/>
          </w:rPr>
          <m:t>C</m:t>
        </m:r>
      </m:oMath>
      <w:r>
        <w:t xml:space="preserve"> (row 1 of </w:t>
      </w:r>
      <m:oMath>
        <m:r>
          <m:rPr>
            <m:sty m:val="b"/>
          </m:rPr>
          <w:rPr>
            <w:rFonts w:ascii="Cambria Math" w:hAnsi="Cambria Math"/>
          </w:rPr>
          <m:t>A</m:t>
        </m:r>
      </m:oMath>
      <w:r>
        <w:t xml:space="preserve"> dotted with each column of </w:t>
      </w:r>
      <m:oMath>
        <m:r>
          <m:rPr>
            <m:sty m:val="b"/>
          </m:rPr>
          <w:rPr>
            <w:rFonts w:ascii="Cambria Math" w:hAnsi="Cambria Math"/>
          </w:rPr>
          <m:t>B</m:t>
        </m:r>
      </m:oMath>
      <w:r>
        <w:t>):</w:t>
      </w:r>
    </w:p>
    <w:p w14:paraId="5E92F28D" w14:textId="77777777" w:rsidR="00784A71" w:rsidRDefault="00000000">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11</m:t>
              </m:r>
            </m:sub>
          </m:sSub>
          <m:r>
            <m:rPr>
              <m:sty m:val="p"/>
            </m:rPr>
            <w:rPr>
              <w:rFonts w:ascii="Cambria Math" w:hAnsi="Cambria Math"/>
            </w:rPr>
            <m:t>=</m:t>
          </m:r>
          <m:d>
            <m:dPr>
              <m:ctrlPr>
                <w:rPr>
                  <w:rFonts w:ascii="Cambria Math" w:hAnsi="Cambria Math"/>
                </w:rPr>
              </m:ctrlPr>
            </m:dPr>
            <m:e>
              <m:r>
                <w:rPr>
                  <w:rFonts w:ascii="Cambria Math" w:hAnsi="Cambria Math"/>
                </w:rPr>
                <m:t>2</m:t>
              </m:r>
            </m:e>
          </m:d>
          <m:d>
            <m:dPr>
              <m:ctrlPr>
                <w:rPr>
                  <w:rFonts w:ascii="Cambria Math" w:hAnsi="Cambria Math"/>
                </w:rPr>
              </m:ctrlPr>
            </m:dPr>
            <m:e>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1</m:t>
              </m:r>
            </m:e>
          </m:d>
          <m:d>
            <m:dPr>
              <m:ctrlPr>
                <w:rPr>
                  <w:rFonts w:ascii="Cambria Math" w:hAnsi="Cambria Math"/>
                </w:rPr>
              </m:ctrlPr>
            </m:dPr>
            <m:e>
              <m:r>
                <w:rPr>
                  <w:rFonts w:ascii="Cambria Math" w:hAnsi="Cambria Math"/>
                </w:rPr>
                <m:t>3</m:t>
              </m:r>
            </m:e>
          </m:d>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5</m:t>
          </m:r>
        </m:oMath>
      </m:oMathPara>
    </w:p>
    <w:p w14:paraId="466FFC11" w14:textId="77777777" w:rsidR="00784A71" w:rsidRDefault="00000000">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12</m:t>
              </m:r>
            </m:sub>
          </m:sSub>
          <m:r>
            <m:rPr>
              <m:sty m:val="p"/>
            </m:rPr>
            <w:rPr>
              <w:rFonts w:ascii="Cambria Math" w:hAnsi="Cambria Math"/>
            </w:rPr>
            <m:t>=</m:t>
          </m:r>
          <m:d>
            <m:dPr>
              <m:ctrlPr>
                <w:rPr>
                  <w:rFonts w:ascii="Cambria Math" w:hAnsi="Cambria Math"/>
                </w:rPr>
              </m:ctrlPr>
            </m:dPr>
            <m:e>
              <m:r>
                <w:rPr>
                  <w:rFonts w:ascii="Cambria Math" w:hAnsi="Cambria Math"/>
                </w:rPr>
                <m:t>2</m:t>
              </m:r>
            </m:e>
          </m:d>
          <m:d>
            <m:dPr>
              <m:ctrlPr>
                <w:rPr>
                  <w:rFonts w:ascii="Cambria Math" w:hAnsi="Cambria Math"/>
                </w:rPr>
              </m:ctrlPr>
            </m:dPr>
            <m:e>
              <m:r>
                <w:rPr>
                  <w:rFonts w:ascii="Cambria Math" w:hAnsi="Cambria Math"/>
                </w:rPr>
                <m:t>4</m:t>
              </m:r>
            </m:e>
          </m:d>
          <m:r>
            <m:rPr>
              <m:sty m:val="p"/>
            </m:rPr>
            <w:rPr>
              <w:rFonts w:ascii="Cambria Math" w:hAnsi="Cambria Math"/>
            </w:rPr>
            <m:t>+</m:t>
          </m:r>
          <m:d>
            <m:dPr>
              <m:ctrlPr>
                <w:rPr>
                  <w:rFonts w:ascii="Cambria Math" w:hAnsi="Cambria Math"/>
                </w:rPr>
              </m:ctrlPr>
            </m:dPr>
            <m:e>
              <m:r>
                <w:rPr>
                  <w:rFonts w:ascii="Cambria Math" w:hAnsi="Cambria Math"/>
                </w:rPr>
                <m:t>1</m:t>
              </m:r>
            </m:e>
          </m:d>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9</m:t>
          </m:r>
        </m:oMath>
      </m:oMathPara>
    </w:p>
    <w:p w14:paraId="5125E0C8" w14:textId="77777777" w:rsidR="00784A71" w:rsidRDefault="00000000">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13</m:t>
              </m:r>
            </m:sub>
          </m:sSub>
          <m:r>
            <m:rPr>
              <m:sty m:val="p"/>
            </m:rPr>
            <w:rPr>
              <w:rFonts w:ascii="Cambria Math" w:hAnsi="Cambria Math"/>
            </w:rPr>
            <m:t>=</m:t>
          </m:r>
          <m:d>
            <m:dPr>
              <m:ctrlPr>
                <w:rPr>
                  <w:rFonts w:ascii="Cambria Math" w:hAnsi="Cambria Math"/>
                </w:rPr>
              </m:ctrlPr>
            </m:dPr>
            <m:e>
              <m:r>
                <w:rPr>
                  <w:rFonts w:ascii="Cambria Math" w:hAnsi="Cambria Math"/>
                </w:rPr>
                <m:t>2</m:t>
              </m:r>
            </m:e>
          </m:d>
          <m:d>
            <m:dPr>
              <m:ctrlPr>
                <w:rPr>
                  <w:rFonts w:ascii="Cambria Math" w:hAnsi="Cambria Math"/>
                </w:rPr>
              </m:ctrlPr>
            </m:dPr>
            <m:e>
              <m:r>
                <w:rPr>
                  <w:rFonts w:ascii="Cambria Math" w:hAnsi="Cambria Math"/>
                </w:rPr>
                <m:t>0</m:t>
              </m:r>
            </m:e>
          </m:d>
          <m:r>
            <m:rPr>
              <m:sty m:val="p"/>
            </m:rPr>
            <w:rPr>
              <w:rFonts w:ascii="Cambria Math" w:hAnsi="Cambria Math"/>
            </w:rPr>
            <m:t>+</m:t>
          </m:r>
          <m:d>
            <m:dPr>
              <m:ctrlPr>
                <w:rPr>
                  <w:rFonts w:ascii="Cambria Math" w:hAnsi="Cambria Math"/>
                </w:rPr>
              </m:ctrlPr>
            </m:dPr>
            <m:e>
              <m:r>
                <w:rPr>
                  <w:rFonts w:ascii="Cambria Math" w:hAnsi="Cambria Math"/>
                </w:rPr>
                <m:t>1</m:t>
              </m:r>
            </m:e>
          </m:d>
          <m:d>
            <m:dPr>
              <m:ctrlPr>
                <w:rPr>
                  <w:rFonts w:ascii="Cambria Math" w:hAnsi="Cambria Math"/>
                </w:rPr>
              </m:ctrlPr>
            </m:dPr>
            <m:e>
              <m:r>
                <w:rPr>
                  <w:rFonts w:ascii="Cambria Math" w:hAnsi="Cambria Math"/>
                </w:rPr>
                <m:t>2</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oMath>
      </m:oMathPara>
    </w:p>
    <w:p w14:paraId="352D32DF" w14:textId="77777777" w:rsidR="00784A71" w:rsidRDefault="00000000">
      <w:r>
        <w:rPr>
          <w:b/>
          <w:bCs/>
        </w:rPr>
        <w:t>Step 2.</w:t>
      </w:r>
      <w:r>
        <w:t xml:space="preserve"> Compute row 2 of </w:t>
      </w:r>
      <m:oMath>
        <m:r>
          <m:rPr>
            <m:sty m:val="b"/>
          </m:rPr>
          <w:rPr>
            <w:rFonts w:ascii="Cambria Math" w:hAnsi="Cambria Math"/>
          </w:rPr>
          <m:t>C</m:t>
        </m:r>
      </m:oMath>
      <w:r>
        <w:t xml:space="preserve"> (row 2 of </w:t>
      </w:r>
      <m:oMath>
        <m:r>
          <m:rPr>
            <m:sty m:val="b"/>
          </m:rPr>
          <w:rPr>
            <w:rFonts w:ascii="Cambria Math" w:hAnsi="Cambria Math"/>
          </w:rPr>
          <m:t>A</m:t>
        </m:r>
      </m:oMath>
      <w:r>
        <w:t xml:space="preserve"> dotted with each column of </w:t>
      </w:r>
      <m:oMath>
        <m:r>
          <m:rPr>
            <m:sty m:val="b"/>
          </m:rPr>
          <w:rPr>
            <w:rFonts w:ascii="Cambria Math" w:hAnsi="Cambria Math"/>
          </w:rPr>
          <m:t>B</m:t>
        </m:r>
      </m:oMath>
      <w:r>
        <w:t>):</w:t>
      </w:r>
    </w:p>
    <w:p w14:paraId="2205632A" w14:textId="77777777" w:rsidR="00784A71" w:rsidRDefault="00000000">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21</m:t>
              </m:r>
            </m:sub>
          </m:sSub>
          <m:r>
            <m:rPr>
              <m:sty m:val="p"/>
            </m:rPr>
            <w:rPr>
              <w:rFonts w:ascii="Cambria Math" w:hAnsi="Cambria Math"/>
            </w:rPr>
            <m:t>=</m:t>
          </m:r>
          <m:d>
            <m:dPr>
              <m:ctrlPr>
                <w:rPr>
                  <w:rFonts w:ascii="Cambria Math" w:hAnsi="Cambria Math"/>
                </w:rPr>
              </m:ctrlPr>
            </m:dPr>
            <m:e>
              <m:r>
                <w:rPr>
                  <w:rFonts w:ascii="Cambria Math" w:hAnsi="Cambria Math"/>
                </w:rPr>
                <m:t>0</m:t>
              </m:r>
            </m:e>
          </m:d>
          <m:d>
            <m:dPr>
              <m:ctrlPr>
                <w:rPr>
                  <w:rFonts w:ascii="Cambria Math" w:hAnsi="Cambria Math"/>
                </w:rPr>
              </m:ctrlPr>
            </m:dPr>
            <m:e>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3</m:t>
              </m:r>
            </m:e>
          </m:d>
          <m:d>
            <m:dPr>
              <m:ctrlPr>
                <w:rPr>
                  <w:rFonts w:ascii="Cambria Math" w:hAnsi="Cambria Math"/>
                </w:rPr>
              </m:ctrlPr>
            </m:dPr>
            <m:e>
              <m:r>
                <w:rPr>
                  <w:rFonts w:ascii="Cambria Math" w:hAnsi="Cambria Math"/>
                </w:rPr>
                <m:t>3</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9</m:t>
          </m:r>
        </m:oMath>
      </m:oMathPara>
    </w:p>
    <w:p w14:paraId="43BA070B" w14:textId="77777777" w:rsidR="00784A71" w:rsidRDefault="00000000">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22</m:t>
              </m:r>
            </m:sub>
          </m:sSub>
          <m:r>
            <m:rPr>
              <m:sty m:val="p"/>
            </m:rPr>
            <w:rPr>
              <w:rFonts w:ascii="Cambria Math" w:hAnsi="Cambria Math"/>
            </w:rPr>
            <m:t>=</m:t>
          </m:r>
          <m:d>
            <m:dPr>
              <m:ctrlPr>
                <w:rPr>
                  <w:rFonts w:ascii="Cambria Math" w:hAnsi="Cambria Math"/>
                </w:rPr>
              </m:ctrlPr>
            </m:dPr>
            <m:e>
              <m:r>
                <w:rPr>
                  <w:rFonts w:ascii="Cambria Math" w:hAnsi="Cambria Math"/>
                </w:rPr>
                <m:t>0</m:t>
              </m:r>
            </m:e>
          </m:d>
          <m:d>
            <m:dPr>
              <m:ctrlPr>
                <w:rPr>
                  <w:rFonts w:ascii="Cambria Math" w:hAnsi="Cambria Math"/>
                </w:rPr>
              </m:ctrlPr>
            </m:dPr>
            <m:e>
              <m:r>
                <w:rPr>
                  <w:rFonts w:ascii="Cambria Math" w:hAnsi="Cambria Math"/>
                </w:rPr>
                <m:t>4</m:t>
              </m:r>
            </m:e>
          </m:d>
          <m:r>
            <m:rPr>
              <m:sty m:val="p"/>
            </m:rPr>
            <w:rPr>
              <w:rFonts w:ascii="Cambria Math" w:hAnsi="Cambria Math"/>
            </w:rPr>
            <m:t>+</m:t>
          </m:r>
          <m:d>
            <m:dPr>
              <m:ctrlPr>
                <w:rPr>
                  <w:rFonts w:ascii="Cambria Math" w:hAnsi="Cambria Math"/>
                </w:rPr>
              </m:ctrlPr>
            </m:dPr>
            <m:e>
              <m:r>
                <w:rPr>
                  <w:rFonts w:ascii="Cambria Math" w:hAnsi="Cambria Math"/>
                </w:rPr>
                <m:t>3</m:t>
              </m:r>
            </m:e>
          </m:d>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3</m:t>
          </m:r>
        </m:oMath>
      </m:oMathPara>
    </w:p>
    <w:p w14:paraId="52AD0118" w14:textId="77777777" w:rsidR="00784A71" w:rsidRDefault="00000000">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23</m:t>
              </m:r>
            </m:sub>
          </m:sSub>
          <m:r>
            <m:rPr>
              <m:sty m:val="p"/>
            </m:rPr>
            <w:rPr>
              <w:rFonts w:ascii="Cambria Math" w:hAnsi="Cambria Math"/>
            </w:rPr>
            <m:t>=</m:t>
          </m:r>
          <m:d>
            <m:dPr>
              <m:ctrlPr>
                <w:rPr>
                  <w:rFonts w:ascii="Cambria Math" w:hAnsi="Cambria Math"/>
                </w:rPr>
              </m:ctrlPr>
            </m:dPr>
            <m:e>
              <m:r>
                <w:rPr>
                  <w:rFonts w:ascii="Cambria Math" w:hAnsi="Cambria Math"/>
                </w:rPr>
                <m:t>0</m:t>
              </m:r>
            </m:e>
          </m:d>
          <m:d>
            <m:dPr>
              <m:ctrlPr>
                <w:rPr>
                  <w:rFonts w:ascii="Cambria Math" w:hAnsi="Cambria Math"/>
                </w:rPr>
              </m:ctrlPr>
            </m:dPr>
            <m:e>
              <m:r>
                <w:rPr>
                  <w:rFonts w:ascii="Cambria Math" w:hAnsi="Cambria Math"/>
                </w:rPr>
                <m:t>0</m:t>
              </m:r>
            </m:e>
          </m:d>
          <m:r>
            <m:rPr>
              <m:sty m:val="p"/>
            </m:rPr>
            <w:rPr>
              <w:rFonts w:ascii="Cambria Math" w:hAnsi="Cambria Math"/>
            </w:rPr>
            <m:t>+</m:t>
          </m:r>
          <m:d>
            <m:dPr>
              <m:ctrlPr>
                <w:rPr>
                  <w:rFonts w:ascii="Cambria Math" w:hAnsi="Cambria Math"/>
                </w:rPr>
              </m:ctrlPr>
            </m:dPr>
            <m:e>
              <m:r>
                <w:rPr>
                  <w:rFonts w:ascii="Cambria Math" w:hAnsi="Cambria Math"/>
                </w:rPr>
                <m:t>3</m:t>
              </m:r>
            </m:e>
          </m:d>
          <m:d>
            <m:dPr>
              <m:ctrlPr>
                <w:rPr>
                  <w:rFonts w:ascii="Cambria Math" w:hAnsi="Cambria Math"/>
                </w:rPr>
              </m:ctrlPr>
            </m:dPr>
            <m:e>
              <m:r>
                <w:rPr>
                  <w:rFonts w:ascii="Cambria Math" w:hAnsi="Cambria Math"/>
                </w:rPr>
                <m:t>2</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6</m:t>
          </m:r>
        </m:oMath>
      </m:oMathPara>
    </w:p>
    <w:p w14:paraId="520FD63A" w14:textId="77777777" w:rsidR="00784A71" w:rsidRDefault="00000000">
      <w:r>
        <w:rPr>
          <w:b/>
          <w:bCs/>
        </w:rPr>
        <w:t>Step 3.</w:t>
      </w:r>
      <w:r>
        <w:t xml:space="preserve"> Compute row 3 of </w:t>
      </w:r>
      <m:oMath>
        <m:r>
          <m:rPr>
            <m:sty m:val="b"/>
          </m:rPr>
          <w:rPr>
            <w:rFonts w:ascii="Cambria Math" w:hAnsi="Cambria Math"/>
          </w:rPr>
          <m:t>C</m:t>
        </m:r>
      </m:oMath>
      <w:r>
        <w:t xml:space="preserve"> (row 3 of </w:t>
      </w:r>
      <m:oMath>
        <m:r>
          <m:rPr>
            <m:sty m:val="b"/>
          </m:rPr>
          <w:rPr>
            <w:rFonts w:ascii="Cambria Math" w:hAnsi="Cambria Math"/>
          </w:rPr>
          <m:t>A</m:t>
        </m:r>
      </m:oMath>
      <w:r>
        <w:t xml:space="preserve"> dotted with each column of </w:t>
      </w:r>
      <m:oMath>
        <m:r>
          <m:rPr>
            <m:sty m:val="b"/>
          </m:rPr>
          <w:rPr>
            <w:rFonts w:ascii="Cambria Math" w:hAnsi="Cambria Math"/>
          </w:rPr>
          <m:t>B</m:t>
        </m:r>
      </m:oMath>
      <w:r>
        <w:t>):</w:t>
      </w:r>
    </w:p>
    <w:p w14:paraId="449A471C" w14:textId="77777777" w:rsidR="00784A71" w:rsidRDefault="00000000">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31</m:t>
              </m:r>
            </m:sub>
          </m:sSub>
          <m:r>
            <m:rPr>
              <m:sty m:val="p"/>
            </m:rPr>
            <w:rPr>
              <w:rFonts w:ascii="Cambria Math" w:hAnsi="Cambria Math"/>
            </w:rPr>
            <m:t>=</m:t>
          </m:r>
          <m:d>
            <m:dPr>
              <m:ctrlPr>
                <w:rPr>
                  <w:rFonts w:ascii="Cambria Math" w:hAnsi="Cambria Math"/>
                </w:rPr>
              </m:ctrlPr>
            </m:dPr>
            <m:e>
              <m:r>
                <w:rPr>
                  <w:rFonts w:ascii="Cambria Math" w:hAnsi="Cambria Math"/>
                </w:rPr>
                <m:t>1</m:t>
              </m:r>
            </m:e>
          </m:d>
          <m:d>
            <m:dPr>
              <m:ctrlPr>
                <w:rPr>
                  <w:rFonts w:ascii="Cambria Math" w:hAnsi="Cambria Math"/>
                </w:rPr>
              </m:ctrlPr>
            </m:dPr>
            <m:e>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2</m:t>
              </m:r>
            </m:e>
          </m:d>
          <m:d>
            <m:dPr>
              <m:ctrlPr>
                <w:rPr>
                  <w:rFonts w:ascii="Cambria Math" w:hAnsi="Cambria Math"/>
                </w:rPr>
              </m:ctrlPr>
            </m:dPr>
            <m:e>
              <m:r>
                <w:rPr>
                  <w:rFonts w:ascii="Cambria Math" w:hAnsi="Cambria Math"/>
                </w:rPr>
                <m:t>3</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7</m:t>
          </m:r>
        </m:oMath>
      </m:oMathPara>
    </w:p>
    <w:p w14:paraId="6DA6E76B" w14:textId="77777777" w:rsidR="00784A71" w:rsidRDefault="00000000">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32</m:t>
              </m:r>
            </m:sub>
          </m:sSub>
          <m:r>
            <m:rPr>
              <m:sty m:val="p"/>
            </m:rPr>
            <w:rPr>
              <w:rFonts w:ascii="Cambria Math" w:hAnsi="Cambria Math"/>
            </w:rPr>
            <m:t>=</m:t>
          </m:r>
          <m:d>
            <m:dPr>
              <m:ctrlPr>
                <w:rPr>
                  <w:rFonts w:ascii="Cambria Math" w:hAnsi="Cambria Math"/>
                </w:rPr>
              </m:ctrlPr>
            </m:dPr>
            <m:e>
              <m:r>
                <w:rPr>
                  <w:rFonts w:ascii="Cambria Math" w:hAnsi="Cambria Math"/>
                </w:rPr>
                <m:t>1</m:t>
              </m:r>
            </m:e>
          </m:d>
          <m:d>
            <m:dPr>
              <m:ctrlPr>
                <w:rPr>
                  <w:rFonts w:ascii="Cambria Math" w:hAnsi="Cambria Math"/>
                </w:rPr>
              </m:ctrlPr>
            </m:dPr>
            <m:e>
              <m:r>
                <w:rPr>
                  <w:rFonts w:ascii="Cambria Math" w:hAnsi="Cambria Math"/>
                </w:rPr>
                <m:t>4</m:t>
              </m:r>
            </m:e>
          </m:d>
          <m:r>
            <m:rPr>
              <m:sty m:val="p"/>
            </m:rPr>
            <w:rPr>
              <w:rFonts w:ascii="Cambria Math" w:hAnsi="Cambria Math"/>
            </w:rPr>
            <m:t>+</m:t>
          </m:r>
          <m:d>
            <m:dPr>
              <m:ctrlPr>
                <w:rPr>
                  <w:rFonts w:ascii="Cambria Math" w:hAnsi="Cambria Math"/>
                </w:rPr>
              </m:ctrlPr>
            </m:dPr>
            <m:e>
              <m:r>
                <w:rPr>
                  <w:rFonts w:ascii="Cambria Math" w:hAnsi="Cambria Math"/>
                </w:rPr>
                <m:t>2</m:t>
              </m:r>
            </m:e>
          </m:d>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6</m:t>
          </m:r>
        </m:oMath>
      </m:oMathPara>
    </w:p>
    <w:p w14:paraId="3708E371" w14:textId="77777777" w:rsidR="00784A71" w:rsidRDefault="00000000">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33</m:t>
              </m:r>
            </m:sub>
          </m:sSub>
          <m:r>
            <m:rPr>
              <m:sty m:val="p"/>
            </m:rPr>
            <w:rPr>
              <w:rFonts w:ascii="Cambria Math" w:hAnsi="Cambria Math"/>
            </w:rPr>
            <m:t>=</m:t>
          </m:r>
          <m:d>
            <m:dPr>
              <m:ctrlPr>
                <w:rPr>
                  <w:rFonts w:ascii="Cambria Math" w:hAnsi="Cambria Math"/>
                </w:rPr>
              </m:ctrlPr>
            </m:dPr>
            <m:e>
              <m:r>
                <w:rPr>
                  <w:rFonts w:ascii="Cambria Math" w:hAnsi="Cambria Math"/>
                </w:rPr>
                <m:t>1</m:t>
              </m:r>
            </m:e>
          </m:d>
          <m:d>
            <m:dPr>
              <m:ctrlPr>
                <w:rPr>
                  <w:rFonts w:ascii="Cambria Math" w:hAnsi="Cambria Math"/>
                </w:rPr>
              </m:ctrlPr>
            </m:dPr>
            <m:e>
              <m:r>
                <w:rPr>
                  <w:rFonts w:ascii="Cambria Math" w:hAnsi="Cambria Math"/>
                </w:rPr>
                <m:t>0</m:t>
              </m:r>
            </m:e>
          </m:d>
          <m:r>
            <m:rPr>
              <m:sty m:val="p"/>
            </m:rPr>
            <w:rPr>
              <w:rFonts w:ascii="Cambria Math" w:hAnsi="Cambria Math"/>
            </w:rPr>
            <m:t>+</m:t>
          </m:r>
          <m:d>
            <m:dPr>
              <m:ctrlPr>
                <w:rPr>
                  <w:rFonts w:ascii="Cambria Math" w:hAnsi="Cambria Math"/>
                </w:rPr>
              </m:ctrlPr>
            </m:dPr>
            <m:e>
              <m:r>
                <w:rPr>
                  <w:rFonts w:ascii="Cambria Math" w:hAnsi="Cambria Math"/>
                </w:rPr>
                <m:t>2</m:t>
              </m:r>
            </m:e>
          </m:d>
          <m:d>
            <m:dPr>
              <m:ctrlPr>
                <w:rPr>
                  <w:rFonts w:ascii="Cambria Math" w:hAnsi="Cambria Math"/>
                </w:rPr>
              </m:ctrlPr>
            </m:dPr>
            <m:e>
              <m:r>
                <w:rPr>
                  <w:rFonts w:ascii="Cambria Math" w:hAnsi="Cambria Math"/>
                </w:rPr>
                <m:t>2</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4</m:t>
          </m:r>
        </m:oMath>
      </m:oMathPara>
    </w:p>
    <w:p w14:paraId="6B0A2B5B" w14:textId="77777777" w:rsidR="00784A71" w:rsidRDefault="00000000">
      <w:r>
        <w:rPr>
          <w:b/>
          <w:bCs/>
        </w:rPr>
        <w:t>Step 4.</w:t>
      </w:r>
      <w:r>
        <w:t xml:space="preserve"> Assemble the result:</w:t>
      </w:r>
    </w:p>
    <w:p w14:paraId="002E42F1" w14:textId="77777777" w:rsidR="00784A71" w:rsidRDefault="00000000">
      <m:oMathPara>
        <m:oMathParaPr>
          <m:jc m:val="center"/>
        </m:oMathParaPr>
        <m:oMath>
          <m:r>
            <m:rPr>
              <m:sty m:val="b"/>
            </m:rPr>
            <w:rPr>
              <w:rFonts w:ascii="Cambria Math" w:hAnsi="Cambria Math"/>
            </w:rPr>
            <w:lastRenderedPageBreak/>
            <m:t>C</m:t>
          </m:r>
          <m:r>
            <m:rPr>
              <m:sty m:val="p"/>
            </m:rPr>
            <w:rPr>
              <w:rFonts w:ascii="Cambria Math" w:hAnsi="Cambria Math"/>
            </w:rPr>
            <m:t>=</m:t>
          </m:r>
          <m:r>
            <m:rPr>
              <m:sty m:val="b"/>
            </m:rPr>
            <w:rPr>
              <w:rFonts w:ascii="Cambria Math" w:hAnsi="Cambria Math"/>
            </w:rPr>
            <m:t>AB</m:t>
          </m:r>
          <m:r>
            <m:rPr>
              <m:sty m:val="p"/>
            </m:rPr>
            <w:rPr>
              <w:rFonts w:ascii="Cambria Math" w:hAnsi="Cambria Math"/>
            </w:rPr>
            <m:t>=</m:t>
          </m:r>
          <m:d>
            <m:dPr>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5</m:t>
                    </m:r>
                  </m:e>
                  <m:e>
                    <m:r>
                      <w:rPr>
                        <w:rFonts w:ascii="Cambria Math" w:hAnsi="Cambria Math"/>
                      </w:rPr>
                      <m:t>9</m:t>
                    </m:r>
                  </m:e>
                  <m:e>
                    <m:r>
                      <w:rPr>
                        <w:rFonts w:ascii="Cambria Math" w:hAnsi="Cambria Math"/>
                      </w:rPr>
                      <m:t>2</m:t>
                    </m:r>
                  </m:e>
                </m:mr>
                <m:mr>
                  <m:e>
                    <m:r>
                      <w:rPr>
                        <w:rFonts w:ascii="Cambria Math" w:hAnsi="Cambria Math"/>
                      </w:rPr>
                      <m:t>9</m:t>
                    </m:r>
                  </m:e>
                  <m:e>
                    <m:r>
                      <w:rPr>
                        <w:rFonts w:ascii="Cambria Math" w:hAnsi="Cambria Math"/>
                      </w:rPr>
                      <m:t>3</m:t>
                    </m:r>
                  </m:e>
                  <m:e>
                    <m:r>
                      <w:rPr>
                        <w:rFonts w:ascii="Cambria Math" w:hAnsi="Cambria Math"/>
                      </w:rPr>
                      <m:t>6</m:t>
                    </m:r>
                  </m:e>
                </m:mr>
                <m:mr>
                  <m:e>
                    <m:r>
                      <w:rPr>
                        <w:rFonts w:ascii="Cambria Math" w:hAnsi="Cambria Math"/>
                      </w:rPr>
                      <m:t>7</m:t>
                    </m:r>
                  </m:e>
                  <m:e>
                    <m:r>
                      <w:rPr>
                        <w:rFonts w:ascii="Cambria Math" w:hAnsi="Cambria Math"/>
                      </w:rPr>
                      <m:t>6</m:t>
                    </m:r>
                  </m:e>
                  <m:e>
                    <m:r>
                      <w:rPr>
                        <w:rFonts w:ascii="Cambria Math" w:hAnsi="Cambria Math"/>
                      </w:rPr>
                      <m:t>4</m:t>
                    </m:r>
                  </m:e>
                </m:mr>
              </m:m>
            </m:e>
          </m:d>
        </m:oMath>
      </m:oMathPara>
    </w:p>
    <w:p w14:paraId="09CAB4DA" w14:textId="77777777" w:rsidR="00784A71" w:rsidRDefault="00000000">
      <w:r>
        <w:t xml:space="preserve">Each entry </w:t>
      </w:r>
      <m:oMath>
        <m:sSub>
          <m:sSubPr>
            <m:ctrlPr>
              <w:rPr>
                <w:rFonts w:ascii="Cambria Math" w:hAnsi="Cambria Math"/>
              </w:rPr>
            </m:ctrlPr>
          </m:sSubPr>
          <m:e>
            <m:r>
              <w:rPr>
                <w:rFonts w:ascii="Cambria Math" w:hAnsi="Cambria Math"/>
              </w:rPr>
              <m:t>C</m:t>
            </m:r>
          </m:e>
          <m:sub>
            <m:r>
              <w:rPr>
                <w:rFonts w:ascii="Cambria Math" w:hAnsi="Cambria Math"/>
              </w:rPr>
              <m:t>ij</m:t>
            </m:r>
          </m:sub>
        </m:sSub>
      </m:oMath>
      <w:r>
        <w:t xml:space="preserve"> is a dot product — row </w:t>
      </w:r>
      <m:oMath>
        <m:r>
          <w:rPr>
            <w:rFonts w:ascii="Cambria Math" w:hAnsi="Cambria Math"/>
          </w:rPr>
          <m:t>i</m:t>
        </m:r>
      </m:oMath>
      <w:r>
        <w:t xml:space="preserve"> of </w:t>
      </w:r>
      <m:oMath>
        <m:r>
          <m:rPr>
            <m:sty m:val="b"/>
          </m:rPr>
          <w:rPr>
            <w:rFonts w:ascii="Cambria Math" w:hAnsi="Cambria Math"/>
          </w:rPr>
          <m:t>A</m:t>
        </m:r>
      </m:oMath>
      <w:r>
        <w:t xml:space="preserve"> with column </w:t>
      </w:r>
      <m:oMath>
        <m:r>
          <w:rPr>
            <w:rFonts w:ascii="Cambria Math" w:hAnsi="Cambria Math"/>
          </w:rPr>
          <m:t>j</m:t>
        </m:r>
      </m:oMath>
      <w:r>
        <w:t xml:space="preserve"> of </w:t>
      </w:r>
      <m:oMath>
        <m:r>
          <m:rPr>
            <m:sty m:val="b"/>
          </m:rPr>
          <w:rPr>
            <w:rFonts w:ascii="Cambria Math" w:hAnsi="Cambria Math"/>
          </w:rPr>
          <m:t>B</m:t>
        </m:r>
      </m:oMath>
      <w:r>
        <w:t>. Nine dot products, computed in one matrix multiplication.</w:t>
      </w:r>
    </w:p>
    <w:p w14:paraId="4088C37F" w14:textId="77777777" w:rsidR="00784A71" w:rsidRDefault="00863BC1">
      <w:r>
        <w:rPr>
          <w:noProof/>
        </w:rPr>
      </w:r>
      <w:r>
        <w:pict w14:anchorId="76790BA0">
          <v:rect id="Horizontal Line 4" o:spid="_x0000_s1035"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59C0BF1C" w14:textId="77777777" w:rsidR="00784A71" w:rsidRDefault="00000000">
      <w:pPr>
        <w:pStyle w:val="Heading2"/>
      </w:pPr>
      <w:bookmarkStart w:id="5" w:name="the-transpose-operation"/>
      <w:bookmarkEnd w:id="4"/>
      <w:r>
        <w:t>4. The Transpose Operation</w:t>
      </w:r>
    </w:p>
    <w:p w14:paraId="527079E0" w14:textId="77777777" w:rsidR="00784A71" w:rsidRDefault="00000000">
      <w:r>
        <w:t xml:space="preserve">Before applying matrix multiplication to molecular recognition, we need the </w:t>
      </w:r>
      <w:r>
        <w:rPr>
          <w:b/>
          <w:bCs/>
        </w:rPr>
        <w:t>transpose</w:t>
      </w:r>
      <w:r>
        <w:t>.</w:t>
      </w:r>
    </w:p>
    <w:p w14:paraId="40006502" w14:textId="77777777" w:rsidR="00784A71" w:rsidRDefault="00000000">
      <w:r>
        <w:rPr>
          <w:b/>
          <w:bCs/>
        </w:rPr>
        <w:t>Definition.</w:t>
      </w:r>
      <w:r>
        <w:t xml:space="preserve"> The transpose of a matrix </w:t>
      </w:r>
      <m:oMath>
        <m:r>
          <m:rPr>
            <m:sty m:val="b"/>
          </m:rPr>
          <w:rPr>
            <w:rFonts w:ascii="Cambria Math" w:hAnsi="Cambria Math"/>
          </w:rPr>
          <m:t>B</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d</m:t>
            </m:r>
          </m:sup>
        </m:sSup>
      </m:oMath>
      <w:r>
        <w:t xml:space="preserve"> is the matrix </w:t>
      </w:r>
      <m:oMath>
        <m:sSup>
          <m:sSupPr>
            <m:ctrlPr>
              <w:rPr>
                <w:rFonts w:ascii="Cambria Math" w:hAnsi="Cambria Math"/>
              </w:rPr>
            </m:ctrlPr>
          </m:sSupPr>
          <m:e>
            <m:r>
              <m:rPr>
                <m:sty m:val="b"/>
              </m:rPr>
              <w:rPr>
                <w:rFonts w:ascii="Cambria Math" w:hAnsi="Cambria Math"/>
              </w:rPr>
              <m:t>B</m:t>
            </m:r>
          </m:e>
          <m:sup>
            <m:r>
              <w:rPr>
                <w:rFonts w:ascii="Cambria Math" w:hAnsi="Cambria Math"/>
              </w:rPr>
              <m:t>T</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r>
              <m:rPr>
                <m:sty m:val="p"/>
              </m:rPr>
              <w:rPr>
                <w:rFonts w:ascii="Cambria Math" w:hAnsi="Cambria Math"/>
              </w:rPr>
              <m:t>×</m:t>
            </m:r>
            <m:r>
              <w:rPr>
                <w:rFonts w:ascii="Cambria Math" w:hAnsi="Cambria Math"/>
              </w:rPr>
              <m:t>n</m:t>
            </m:r>
          </m:sup>
        </m:sSup>
      </m:oMath>
      <w:r>
        <w:t xml:space="preserve"> obtained by swapping rows and columns:</w:t>
      </w:r>
    </w:p>
    <w:p w14:paraId="6A2FE760" w14:textId="77777777" w:rsidR="00784A71" w:rsidRDefault="00000000">
      <m:oMathPara>
        <m:oMathParaPr>
          <m:jc m:val="center"/>
        </m:oMathParaPr>
        <m:oMath>
          <m:sSub>
            <m:sSubPr>
              <m:ctrlPr>
                <w:rPr>
                  <w:rFonts w:ascii="Cambria Math" w:hAnsi="Cambria Math"/>
                </w:rPr>
              </m:ctrlPr>
            </m:sSubPr>
            <m:e>
              <m:d>
                <m:dPr>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T</m:t>
                      </m:r>
                    </m:sup>
                  </m:sSup>
                </m:e>
              </m:d>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ji</m:t>
              </m:r>
            </m:sub>
          </m:sSub>
        </m:oMath>
      </m:oMathPara>
    </w:p>
    <w:p w14:paraId="4ACC2C0F" w14:textId="77777777" w:rsidR="00784A71" w:rsidRDefault="00000000">
      <w:r>
        <w:t xml:space="preserve">Row </w:t>
      </w:r>
      <m:oMath>
        <m:r>
          <w:rPr>
            <w:rFonts w:ascii="Cambria Math" w:hAnsi="Cambria Math"/>
          </w:rPr>
          <m:t>i</m:t>
        </m:r>
      </m:oMath>
      <w:r>
        <w:t xml:space="preserve"> of </w:t>
      </w:r>
      <m:oMath>
        <m:r>
          <m:rPr>
            <m:sty m:val="b"/>
          </m:rPr>
          <w:rPr>
            <w:rFonts w:ascii="Cambria Math" w:hAnsi="Cambria Math"/>
          </w:rPr>
          <m:t>B</m:t>
        </m:r>
      </m:oMath>
      <w:r>
        <w:t xml:space="preserve"> becomes column </w:t>
      </w:r>
      <m:oMath>
        <m:r>
          <w:rPr>
            <w:rFonts w:ascii="Cambria Math" w:hAnsi="Cambria Math"/>
          </w:rPr>
          <m:t>i</m:t>
        </m:r>
      </m:oMath>
      <w:r>
        <w:t xml:space="preserve"> of </w:t>
      </w:r>
      <m:oMath>
        <m:sSup>
          <m:sSupPr>
            <m:ctrlPr>
              <w:rPr>
                <w:rFonts w:ascii="Cambria Math" w:hAnsi="Cambria Math"/>
              </w:rPr>
            </m:ctrlPr>
          </m:sSupPr>
          <m:e>
            <m:r>
              <m:rPr>
                <m:sty m:val="b"/>
              </m:rPr>
              <w:rPr>
                <w:rFonts w:ascii="Cambria Math" w:hAnsi="Cambria Math"/>
              </w:rPr>
              <m:t>B</m:t>
            </m:r>
          </m:e>
          <m:sup>
            <m:r>
              <w:rPr>
                <w:rFonts w:ascii="Cambria Math" w:hAnsi="Cambria Math"/>
              </w:rPr>
              <m:t>T</m:t>
            </m:r>
          </m:sup>
        </m:sSup>
      </m:oMath>
      <w:r>
        <w:t>.</w:t>
      </w:r>
    </w:p>
    <w:p w14:paraId="15C321A8" w14:textId="77777777" w:rsidR="00784A71" w:rsidRDefault="00000000">
      <w:r>
        <w:rPr>
          <w:b/>
          <w:bCs/>
        </w:rPr>
        <w:t>Example:</w:t>
      </w:r>
    </w:p>
    <w:p w14:paraId="79EED436" w14:textId="77777777" w:rsidR="00784A71" w:rsidRDefault="00000000">
      <m:oMathPara>
        <m:oMathParaPr>
          <m:jc m:val="center"/>
        </m:oMathParaPr>
        <m:oMath>
          <m:r>
            <m:rPr>
              <m:sty m:val="b"/>
            </m:rPr>
            <w:rPr>
              <w:rFonts w:ascii="Cambria Math" w:hAnsi="Cambria Math"/>
            </w:rPr>
            <m:t>B</m:t>
          </m:r>
          <m:r>
            <m:rPr>
              <m:sty m:val="p"/>
            </m:rPr>
            <w:rPr>
              <w:rFonts w:ascii="Cambria Math" w:hAnsi="Cambria Math"/>
            </w:rPr>
            <m:t>=</m:t>
          </m:r>
          <m:d>
            <m:dPr>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2</m:t>
                    </m:r>
                  </m:e>
                  <m:e>
                    <m:r>
                      <w:rPr>
                        <w:rFonts w:ascii="Cambria Math" w:hAnsi="Cambria Math"/>
                      </w:rPr>
                      <m:t>3</m:t>
                    </m:r>
                  </m:e>
                </m:mr>
                <m:mr>
                  <m:e>
                    <m:r>
                      <w:rPr>
                        <w:rFonts w:ascii="Cambria Math" w:hAnsi="Cambria Math"/>
                      </w:rPr>
                      <m:t>4</m:t>
                    </m:r>
                  </m:e>
                  <m:e>
                    <m:r>
                      <w:rPr>
                        <w:rFonts w:ascii="Cambria Math" w:hAnsi="Cambria Math"/>
                      </w:rPr>
                      <m:t>5</m:t>
                    </m:r>
                  </m:e>
                  <m:e>
                    <m:r>
                      <w:rPr>
                        <w:rFonts w:ascii="Cambria Math" w:hAnsi="Cambria Math"/>
                      </w:rPr>
                      <m:t>6</m:t>
                    </m:r>
                  </m:e>
                </m:mr>
              </m:m>
            </m:e>
          </m:d>
          <m:r>
            <m:rPr>
              <m:sty m:val="p"/>
            </m:rPr>
            <w:rPr>
              <w:rFonts w:ascii="Cambria Math" w:hAnsi="Cambria Math"/>
            </w:rPr>
            <m:t>⟹</m:t>
          </m:r>
          <m:sSup>
            <m:sSupPr>
              <m:ctrlPr>
                <w:rPr>
                  <w:rFonts w:ascii="Cambria Math" w:hAnsi="Cambria Math"/>
                </w:rPr>
              </m:ctrlPr>
            </m:sSupPr>
            <m:e>
              <m:r>
                <m:rPr>
                  <m:sty m:val="b"/>
                </m:rPr>
                <w:rPr>
                  <w:rFonts w:ascii="Cambria Math" w:hAnsi="Cambria Math"/>
                </w:rPr>
                <m:t>B</m:t>
              </m:r>
            </m:e>
            <m:sup>
              <m:r>
                <w:rPr>
                  <w:rFonts w:ascii="Cambria Math" w:hAnsi="Cambria Math"/>
                </w:rPr>
                <m:t>T</m:t>
              </m:r>
            </m:sup>
          </m:sSup>
          <m:r>
            <m:rPr>
              <m:sty m:val="p"/>
            </m:rPr>
            <w:rPr>
              <w:rFonts w:ascii="Cambria Math" w:hAnsi="Cambria Math"/>
            </w:rPr>
            <m:t>=</m:t>
          </m:r>
          <m:d>
            <m:dPr>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4</m:t>
                    </m:r>
                  </m:e>
                </m:mr>
                <m:mr>
                  <m:e>
                    <m:r>
                      <w:rPr>
                        <w:rFonts w:ascii="Cambria Math" w:hAnsi="Cambria Math"/>
                      </w:rPr>
                      <m:t>2</m:t>
                    </m:r>
                  </m:e>
                  <m:e>
                    <m:r>
                      <w:rPr>
                        <w:rFonts w:ascii="Cambria Math" w:hAnsi="Cambria Math"/>
                      </w:rPr>
                      <m:t>5</m:t>
                    </m:r>
                  </m:e>
                </m:mr>
                <m:mr>
                  <m:e>
                    <m:r>
                      <w:rPr>
                        <w:rFonts w:ascii="Cambria Math" w:hAnsi="Cambria Math"/>
                      </w:rPr>
                      <m:t>3</m:t>
                    </m:r>
                  </m:e>
                  <m:e>
                    <m:r>
                      <w:rPr>
                        <w:rFonts w:ascii="Cambria Math" w:hAnsi="Cambria Math"/>
                      </w:rPr>
                      <m:t>6</m:t>
                    </m:r>
                  </m:e>
                </m:mr>
              </m:m>
            </m:e>
          </m:d>
        </m:oMath>
      </m:oMathPara>
    </w:p>
    <w:p w14:paraId="5A5025EF" w14:textId="77777777" w:rsidR="00784A71" w:rsidRDefault="00000000">
      <w:r>
        <w:rPr>
          <w:b/>
          <w:bCs/>
        </w:rPr>
        <w:t>Why the transpose matters.</w:t>
      </w:r>
      <w:r>
        <w:t xml:space="preserve"> In most data representations, each row is a data point and each column is a feature. If </w:t>
      </w:r>
      <m:oMath>
        <m:r>
          <m:rPr>
            <m:sty m:val="b"/>
          </m:rPr>
          <w:rPr>
            <w:rFonts w:ascii="Cambria Math" w:hAnsi="Cambria Math"/>
          </w:rPr>
          <m:t>Q</m:t>
        </m:r>
      </m:oMath>
      <w:r>
        <w:t xml:space="preserve"> has </w:t>
      </w:r>
      <m:oMath>
        <m:r>
          <w:rPr>
            <w:rFonts w:ascii="Cambria Math" w:hAnsi="Cambria Math"/>
          </w:rPr>
          <m:t>m</m:t>
        </m:r>
      </m:oMath>
      <w:r>
        <w:t xml:space="preserve"> agents as rows and </w:t>
      </w:r>
      <m:oMath>
        <m:r>
          <m:rPr>
            <m:sty m:val="b"/>
          </m:rPr>
          <w:rPr>
            <w:rFonts w:ascii="Cambria Math" w:hAnsi="Cambria Math"/>
          </w:rPr>
          <m:t>K</m:t>
        </m:r>
      </m:oMath>
      <w:r>
        <w:t xml:space="preserve"> has </w:t>
      </w:r>
      <m:oMath>
        <m:r>
          <w:rPr>
            <w:rFonts w:ascii="Cambria Math" w:hAnsi="Cambria Math"/>
          </w:rPr>
          <m:t>n</m:t>
        </m:r>
      </m:oMath>
      <w:r>
        <w:t xml:space="preserve"> targets as rows, both with </w:t>
      </w:r>
      <m:oMath>
        <m:r>
          <w:rPr>
            <w:rFonts w:ascii="Cambria Math" w:hAnsi="Cambria Math"/>
          </w:rPr>
          <m:t>d</m:t>
        </m:r>
      </m:oMath>
      <w:r>
        <w:t xml:space="preserve"> features per row, then </w:t>
      </w:r>
      <m:oMath>
        <m:r>
          <m:rPr>
            <m:sty m:val="b"/>
          </m:rPr>
          <w:rPr>
            <w:rFonts w:ascii="Cambria Math" w:hAnsi="Cambria Math"/>
          </w:rPr>
          <m:t>Q</m:t>
        </m:r>
      </m:oMath>
      <w:r>
        <w:t xml:space="preserve"> is </w:t>
      </w:r>
      <m:oMath>
        <m:r>
          <w:rPr>
            <w:rFonts w:ascii="Cambria Math" w:hAnsi="Cambria Math"/>
          </w:rPr>
          <m:t>m</m:t>
        </m:r>
        <m:r>
          <m:rPr>
            <m:sty m:val="p"/>
          </m:rPr>
          <w:rPr>
            <w:rFonts w:ascii="Cambria Math" w:hAnsi="Cambria Math"/>
          </w:rPr>
          <m:t>×</m:t>
        </m:r>
        <m:r>
          <w:rPr>
            <w:rFonts w:ascii="Cambria Math" w:hAnsi="Cambria Math"/>
          </w:rPr>
          <m:t>d</m:t>
        </m:r>
      </m:oMath>
      <w:r>
        <w:t xml:space="preserve"> and </w:t>
      </w:r>
      <m:oMath>
        <m:r>
          <m:rPr>
            <m:sty m:val="b"/>
          </m:rPr>
          <w:rPr>
            <w:rFonts w:ascii="Cambria Math" w:hAnsi="Cambria Math"/>
          </w:rPr>
          <m:t>K</m:t>
        </m:r>
      </m:oMath>
      <w:r>
        <w:t xml:space="preserve"> is </w:t>
      </w:r>
      <m:oMath>
        <m:r>
          <w:rPr>
            <w:rFonts w:ascii="Cambria Math" w:hAnsi="Cambria Math"/>
          </w:rPr>
          <m:t>n</m:t>
        </m:r>
        <m:r>
          <m:rPr>
            <m:sty m:val="p"/>
          </m:rPr>
          <w:rPr>
            <w:rFonts w:ascii="Cambria Math" w:hAnsi="Cambria Math"/>
          </w:rPr>
          <m:t>×</m:t>
        </m:r>
        <m:r>
          <w:rPr>
            <w:rFonts w:ascii="Cambria Math" w:hAnsi="Cambria Math"/>
          </w:rPr>
          <m:t>d</m:t>
        </m:r>
      </m:oMath>
      <w:r>
        <w:t xml:space="preserve">. We cannot directly multiply </w:t>
      </w:r>
      <m:oMath>
        <m:r>
          <m:rPr>
            <m:sty m:val="b"/>
          </m:rPr>
          <w:rPr>
            <w:rFonts w:ascii="Cambria Math" w:hAnsi="Cambria Math"/>
          </w:rPr>
          <m:t>Q</m:t>
        </m:r>
        <m:r>
          <m:rPr>
            <m:sty m:val="p"/>
          </m:rPr>
          <w:rPr>
            <w:rFonts w:ascii="Cambria Math" w:hAnsi="Cambria Math"/>
          </w:rPr>
          <m:t>×</m:t>
        </m:r>
        <m:r>
          <m:rPr>
            <m:sty m:val="b"/>
          </m:rPr>
          <w:rPr>
            <w:rFonts w:ascii="Cambria Math" w:hAnsi="Cambria Math"/>
          </w:rPr>
          <m:t>K</m:t>
        </m:r>
      </m:oMath>
      <w:r>
        <w:t xml:space="preserve"> because the inner dimensions do not match (</w:t>
      </w:r>
      <m:oMath>
        <m:r>
          <w:rPr>
            <w:rFonts w:ascii="Cambria Math" w:hAnsi="Cambria Math"/>
          </w:rPr>
          <m:t>d</m:t>
        </m:r>
        <m:r>
          <m:rPr>
            <m:sty m:val="p"/>
          </m:rPr>
          <w:rPr>
            <w:rFonts w:ascii="Cambria Math" w:hAnsi="Cambria Math"/>
          </w:rPr>
          <m:t>≠</m:t>
        </m:r>
        <m:r>
          <w:rPr>
            <w:rFonts w:ascii="Cambria Math" w:hAnsi="Cambria Math"/>
          </w:rPr>
          <m:t>n</m:t>
        </m:r>
      </m:oMath>
      <w:r>
        <w:t xml:space="preserve"> in general). But </w:t>
      </w:r>
      <m:oMath>
        <m:sSup>
          <m:sSupPr>
            <m:ctrlPr>
              <w:rPr>
                <w:rFonts w:ascii="Cambria Math" w:hAnsi="Cambria Math"/>
              </w:rPr>
            </m:ctrlPr>
          </m:sSupPr>
          <m:e>
            <m:r>
              <m:rPr>
                <m:sty m:val="b"/>
              </m:rPr>
              <w:rPr>
                <w:rFonts w:ascii="Cambria Math" w:hAnsi="Cambria Math"/>
              </w:rPr>
              <m:t>K</m:t>
            </m:r>
          </m:e>
          <m:sup>
            <m:r>
              <w:rPr>
                <w:rFonts w:ascii="Cambria Math" w:hAnsi="Cambria Math"/>
              </w:rPr>
              <m:t>T</m:t>
            </m:r>
          </m:sup>
        </m:sSup>
      </m:oMath>
      <w:r>
        <w:t xml:space="preserve"> is </w:t>
      </w:r>
      <m:oMath>
        <m:r>
          <w:rPr>
            <w:rFonts w:ascii="Cambria Math" w:hAnsi="Cambria Math"/>
          </w:rPr>
          <m:t>d</m:t>
        </m:r>
        <m:r>
          <m:rPr>
            <m:sty m:val="p"/>
          </m:rPr>
          <w:rPr>
            <w:rFonts w:ascii="Cambria Math" w:hAnsi="Cambria Math"/>
          </w:rPr>
          <m:t>×</m:t>
        </m:r>
        <m:r>
          <w:rPr>
            <w:rFonts w:ascii="Cambria Math" w:hAnsi="Cambria Math"/>
          </w:rPr>
          <m:t>n</m:t>
        </m:r>
      </m:oMath>
      <w:r>
        <w:t xml:space="preserve">, so </w:t>
      </w:r>
      <m:oMath>
        <m:r>
          <m:rPr>
            <m:sty m:val="b"/>
          </m:rPr>
          <w:rPr>
            <w:rFonts w:ascii="Cambria Math" w:hAnsi="Cambria Math"/>
          </w:rPr>
          <m:t>Q</m:t>
        </m:r>
        <m:sSup>
          <m:sSupPr>
            <m:ctrlPr>
              <w:rPr>
                <w:rFonts w:ascii="Cambria Math" w:hAnsi="Cambria Math"/>
              </w:rPr>
            </m:ctrlPr>
          </m:sSupPr>
          <m:e>
            <m:r>
              <m:rPr>
                <m:sty m:val="b"/>
              </m:rPr>
              <w:rPr>
                <w:rFonts w:ascii="Cambria Math" w:hAnsi="Cambria Math"/>
              </w:rPr>
              <m:t>K</m:t>
            </m:r>
          </m:e>
          <m:sup>
            <m:r>
              <w:rPr>
                <w:rFonts w:ascii="Cambria Math" w:hAnsi="Cambria Math"/>
              </w:rPr>
              <m:t>T</m:t>
            </m:r>
          </m:sup>
        </m:sSup>
      </m:oMath>
      <w:r>
        <w:t xml:space="preserve"> is well-defined and has dimensions </w:t>
      </w:r>
      <m:oMath>
        <m:r>
          <w:rPr>
            <w:rFonts w:ascii="Cambria Math" w:hAnsi="Cambria Math"/>
          </w:rPr>
          <m:t>m</m:t>
        </m:r>
        <m:r>
          <m:rPr>
            <m:sty m:val="p"/>
          </m:rPr>
          <w:rPr>
            <w:rFonts w:ascii="Cambria Math" w:hAnsi="Cambria Math"/>
          </w:rPr>
          <m:t>×</m:t>
        </m:r>
        <m:r>
          <w:rPr>
            <w:rFonts w:ascii="Cambria Math" w:hAnsi="Cambria Math"/>
          </w:rPr>
          <m:t>n</m:t>
        </m:r>
      </m:oMath>
      <w:r>
        <w:t>. The transpose converts “targets as rows” to “targets as columns,” enabling the pairwise dot products.</w:t>
      </w:r>
    </w:p>
    <w:p w14:paraId="4FCC2780" w14:textId="77777777" w:rsidR="00784A71" w:rsidRDefault="00863BC1">
      <w:r>
        <w:rPr>
          <w:noProof/>
        </w:rPr>
      </w:r>
      <w:r>
        <w:pict w14:anchorId="5026E068">
          <v:rect id="Horizontal Line 5" o:spid="_x0000_s1034"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661445FF" w14:textId="77777777" w:rsidR="00784A71" w:rsidRDefault="00000000">
      <w:pPr>
        <w:pStyle w:val="Heading2"/>
      </w:pPr>
      <w:bookmarkStart w:id="6" w:name="Xee2522781b82cc7841efbd5e576705cc4c87a7e"/>
      <w:bookmarkEnd w:id="5"/>
      <w:r>
        <w:t xml:space="preserve">5. The Pairwise Similarity Matrix: </w:t>
      </w:r>
      <m:oMath>
        <m:r>
          <m:rPr>
            <m:sty m:val="b"/>
          </m:rPr>
          <w:rPr>
            <w:rFonts w:ascii="Cambria Math" w:hAnsi="Cambria Math"/>
          </w:rPr>
          <m:t>S=Q</m:t>
        </m:r>
        <m:sSup>
          <m:sSupPr>
            <m:ctrlPr>
              <w:rPr>
                <w:rFonts w:ascii="Cambria Math" w:hAnsi="Cambria Math"/>
              </w:rPr>
            </m:ctrlPr>
          </m:sSupPr>
          <m:e>
            <m:r>
              <m:rPr>
                <m:sty m:val="b"/>
              </m:rPr>
              <w:rPr>
                <w:rFonts w:ascii="Cambria Math" w:hAnsi="Cambria Math"/>
              </w:rPr>
              <m:t>K</m:t>
            </m:r>
          </m:e>
          <m:sup>
            <m:r>
              <m:rPr>
                <m:sty m:val="bi"/>
              </m:rPr>
              <w:rPr>
                <w:rFonts w:ascii="Cambria Math" w:hAnsi="Cambria Math"/>
              </w:rPr>
              <m:t>T</m:t>
            </m:r>
          </m:sup>
        </m:sSup>
      </m:oMath>
    </w:p>
    <w:p w14:paraId="32CE2214" w14:textId="77777777" w:rsidR="00784A71" w:rsidRDefault="00000000">
      <w:r>
        <w:rPr>
          <w:b/>
          <w:bCs/>
        </w:rPr>
        <w:t>Setup.</w:t>
      </w:r>
      <w:r>
        <w:t xml:space="preserve"> Let </w:t>
      </w:r>
      <m:oMath>
        <m:r>
          <m:rPr>
            <m:sty m:val="b"/>
          </m:rPr>
          <w:rPr>
            <w:rFonts w:ascii="Cambria Math" w:hAnsi="Cambria Math"/>
          </w:rPr>
          <m:t>Q</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d</m:t>
            </m:r>
          </m:sup>
        </m:sSup>
      </m:oMath>
      <w:r>
        <w:t xml:space="preserve"> be a matrix of agent embeddings, where row </w:t>
      </w:r>
      <m:oMath>
        <m:r>
          <w:rPr>
            <w:rFonts w:ascii="Cambria Math" w:hAnsi="Cambria Math"/>
          </w:rPr>
          <m:t>i</m:t>
        </m:r>
      </m:oMath>
      <w:r>
        <w:t xml:space="preserve"> is the </w:t>
      </w:r>
      <m:oMath>
        <m:r>
          <w:rPr>
            <w:rFonts w:ascii="Cambria Math" w:hAnsi="Cambria Math"/>
          </w:rPr>
          <m:t>d</m:t>
        </m:r>
      </m:oMath>
      <w:r>
        <w:t xml:space="preserve">-dimensional embedding vector </w:t>
      </w:r>
      <m:oMath>
        <m:sSub>
          <m:sSubPr>
            <m:ctrlPr>
              <w:rPr>
                <w:rFonts w:ascii="Cambria Math" w:hAnsi="Cambria Math"/>
              </w:rPr>
            </m:ctrlPr>
          </m:sSubPr>
          <m:e>
            <m:r>
              <m:rPr>
                <m:sty m:val="b"/>
              </m:rPr>
              <w:rPr>
                <w:rFonts w:ascii="Cambria Math" w:hAnsi="Cambria Math"/>
              </w:rPr>
              <m:t>q</m:t>
            </m:r>
          </m:e>
          <m:sub>
            <m:r>
              <w:rPr>
                <w:rFonts w:ascii="Cambria Math" w:hAnsi="Cambria Math"/>
              </w:rPr>
              <m:t>i</m:t>
            </m:r>
          </m:sub>
        </m:sSub>
      </m:oMath>
      <w:r>
        <w:t xml:space="preserve"> for agent </w:t>
      </w:r>
      <m:oMath>
        <m:r>
          <w:rPr>
            <w:rFonts w:ascii="Cambria Math" w:hAnsi="Cambria Math"/>
          </w:rPr>
          <m:t>i</m:t>
        </m:r>
      </m:oMath>
      <w:r>
        <w:t xml:space="preserve">. Let </w:t>
      </w:r>
      <m:oMath>
        <m:r>
          <m:rPr>
            <m:sty m:val="b"/>
          </m:rPr>
          <w:rPr>
            <w:rFonts w:ascii="Cambria Math" w:hAnsi="Cambria Math"/>
          </w:rPr>
          <m:t>K</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d</m:t>
            </m:r>
          </m:sup>
        </m:sSup>
      </m:oMath>
      <w:r>
        <w:t xml:space="preserve"> be a matrix of target embeddings, where row </w:t>
      </w:r>
      <m:oMath>
        <m:r>
          <w:rPr>
            <w:rFonts w:ascii="Cambria Math" w:hAnsi="Cambria Math"/>
          </w:rPr>
          <m:t>j</m:t>
        </m:r>
      </m:oMath>
      <w:r>
        <w:t xml:space="preserve"> is the </w:t>
      </w:r>
      <m:oMath>
        <m:r>
          <w:rPr>
            <w:rFonts w:ascii="Cambria Math" w:hAnsi="Cambria Math"/>
          </w:rPr>
          <m:t>d</m:t>
        </m:r>
      </m:oMath>
      <w:r>
        <w:t xml:space="preserve">-dimensional embedding vector </w:t>
      </w:r>
      <m:oMath>
        <m:sSub>
          <m:sSubPr>
            <m:ctrlPr>
              <w:rPr>
                <w:rFonts w:ascii="Cambria Math" w:hAnsi="Cambria Math"/>
              </w:rPr>
            </m:ctrlPr>
          </m:sSubPr>
          <m:e>
            <m:r>
              <m:rPr>
                <m:sty m:val="b"/>
              </m:rPr>
              <w:rPr>
                <w:rFonts w:ascii="Cambria Math" w:hAnsi="Cambria Math"/>
              </w:rPr>
              <m:t>k</m:t>
            </m:r>
          </m:e>
          <m:sub>
            <m:r>
              <w:rPr>
                <w:rFonts w:ascii="Cambria Math" w:hAnsi="Cambria Math"/>
              </w:rPr>
              <m:t>j</m:t>
            </m:r>
          </m:sub>
        </m:sSub>
      </m:oMath>
      <w:r>
        <w:t xml:space="preserve"> for target </w:t>
      </w:r>
      <m:oMath>
        <m:r>
          <w:rPr>
            <w:rFonts w:ascii="Cambria Math" w:hAnsi="Cambria Math"/>
          </w:rPr>
          <m:t>j</m:t>
        </m:r>
      </m:oMath>
      <w:r>
        <w:t>.</w:t>
      </w:r>
    </w:p>
    <w:p w14:paraId="28FE15F6" w14:textId="77777777" w:rsidR="00784A71" w:rsidRDefault="00000000">
      <w:r>
        <w:rPr>
          <w:b/>
          <w:bCs/>
        </w:rPr>
        <w:t>Claim.</w:t>
      </w:r>
      <w:r>
        <w:t xml:space="preserve"> The matrix product </w:t>
      </w:r>
      <m:oMath>
        <m:r>
          <m:rPr>
            <m:sty m:val="b"/>
          </m:rPr>
          <w:rPr>
            <w:rFonts w:ascii="Cambria Math" w:hAnsi="Cambria Math"/>
          </w:rPr>
          <m:t>S</m:t>
        </m:r>
        <m:r>
          <m:rPr>
            <m:sty m:val="p"/>
          </m:rPr>
          <w:rPr>
            <w:rFonts w:ascii="Cambria Math" w:hAnsi="Cambria Math"/>
          </w:rPr>
          <m:t>=</m:t>
        </m:r>
        <m:r>
          <m:rPr>
            <m:sty m:val="b"/>
          </m:rPr>
          <w:rPr>
            <w:rFonts w:ascii="Cambria Math" w:hAnsi="Cambria Math"/>
          </w:rPr>
          <m:t>Q</m:t>
        </m:r>
        <m:sSup>
          <m:sSupPr>
            <m:ctrlPr>
              <w:rPr>
                <w:rFonts w:ascii="Cambria Math" w:hAnsi="Cambria Math"/>
              </w:rPr>
            </m:ctrlPr>
          </m:sSupPr>
          <m:e>
            <m:r>
              <m:rPr>
                <m:sty m:val="b"/>
              </m:rPr>
              <w:rPr>
                <w:rFonts w:ascii="Cambria Math" w:hAnsi="Cambria Math"/>
              </w:rPr>
              <m:t>K</m:t>
            </m:r>
          </m:e>
          <m:sup>
            <m:r>
              <w:rPr>
                <w:rFonts w:ascii="Cambria Math" w:hAnsi="Cambria Math"/>
              </w:rPr>
              <m:t>T</m:t>
            </m:r>
          </m:sup>
        </m:sSup>
      </m:oMath>
      <w:r>
        <w:t xml:space="preserve"> is the </w:t>
      </w:r>
      <m:oMath>
        <m:r>
          <w:rPr>
            <w:rFonts w:ascii="Cambria Math" w:hAnsi="Cambria Math"/>
          </w:rPr>
          <m:t>m</m:t>
        </m:r>
        <m:r>
          <m:rPr>
            <m:sty m:val="p"/>
          </m:rPr>
          <w:rPr>
            <w:rFonts w:ascii="Cambria Math" w:hAnsi="Cambria Math"/>
          </w:rPr>
          <m:t>×</m:t>
        </m:r>
        <m:r>
          <w:rPr>
            <w:rFonts w:ascii="Cambria Math" w:hAnsi="Cambria Math"/>
          </w:rPr>
          <m:t>n</m:t>
        </m:r>
      </m:oMath>
      <w:r>
        <w:t xml:space="preserve"> matrix of all pairwise dot products:</w:t>
      </w:r>
    </w:p>
    <w:p w14:paraId="369D36CA" w14:textId="77777777" w:rsidR="00784A71" w:rsidRDefault="00000000">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q</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k</m:t>
              </m:r>
            </m:e>
            <m:sub>
              <m:r>
                <w:rPr>
                  <w:rFonts w:ascii="Cambria Math" w:hAnsi="Cambria Math"/>
                </w:rPr>
                <m:t>j</m:t>
              </m:r>
            </m:sub>
          </m:sSub>
        </m:oMath>
      </m:oMathPara>
    </w:p>
    <w:p w14:paraId="484BB49B" w14:textId="77777777" w:rsidR="00784A71" w:rsidRDefault="00000000">
      <w:r>
        <w:rPr>
          <w:b/>
          <w:bCs/>
        </w:rPr>
        <w:t>Proof.</w:t>
      </w:r>
      <w:r>
        <w:t xml:space="preserve"> By the definition of matrix multiplication:</w:t>
      </w:r>
    </w:p>
    <w:p w14:paraId="1B5C7441" w14:textId="77777777" w:rsidR="00784A71" w:rsidRDefault="00000000">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d>
                <m:dPr>
                  <m:ctrlPr>
                    <w:rPr>
                      <w:rFonts w:ascii="Cambria Math" w:hAnsi="Cambria Math"/>
                    </w:rPr>
                  </m:ctrlPr>
                </m:dPr>
                <m:e>
                  <m:r>
                    <m:rPr>
                      <m:sty m:val="b"/>
                    </m:rPr>
                    <w:rPr>
                      <w:rFonts w:ascii="Cambria Math" w:hAnsi="Cambria Math"/>
                    </w:rPr>
                    <m:t>Q</m:t>
                  </m:r>
                  <m:sSup>
                    <m:sSupPr>
                      <m:ctrlPr>
                        <w:rPr>
                          <w:rFonts w:ascii="Cambria Math" w:hAnsi="Cambria Math"/>
                        </w:rPr>
                      </m:ctrlPr>
                    </m:sSupPr>
                    <m:e>
                      <m:r>
                        <m:rPr>
                          <m:sty m:val="b"/>
                        </m:rPr>
                        <w:rPr>
                          <w:rFonts w:ascii="Cambria Math" w:hAnsi="Cambria Math"/>
                        </w:rPr>
                        <m:t>K</m:t>
                      </m:r>
                    </m:e>
                    <m:sup>
                      <m:r>
                        <w:rPr>
                          <w:rFonts w:ascii="Cambria Math" w:hAnsi="Cambria Math"/>
                        </w:rPr>
                        <m:t>T</m:t>
                      </m:r>
                    </m:sup>
                  </m:sSup>
                </m:e>
              </m:d>
            </m:e>
            <m:sub>
              <m:r>
                <w:rPr>
                  <w:rFonts w:ascii="Cambria Math" w:hAnsi="Cambria Math"/>
                </w:rPr>
                <m:t>ij</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1</m:t>
              </m:r>
            </m:sub>
            <m:sup>
              <m:r>
                <w:rPr>
                  <w:rFonts w:ascii="Cambria Math" w:hAnsi="Cambria Math"/>
                </w:rPr>
                <m:t>d</m:t>
              </m:r>
            </m:sup>
            <m:e>
              <m:sSub>
                <m:sSubPr>
                  <m:ctrlPr>
                    <w:rPr>
                      <w:rFonts w:ascii="Cambria Math" w:hAnsi="Cambria Math"/>
                    </w:rPr>
                  </m:ctrlPr>
                </m:sSubPr>
                <m:e>
                  <m:r>
                    <w:rPr>
                      <w:rFonts w:ascii="Cambria Math" w:hAnsi="Cambria Math"/>
                    </w:rPr>
                    <m:t>Q</m:t>
                  </m:r>
                </m:e>
                <m:sub>
                  <m:r>
                    <w:rPr>
                      <w:rFonts w:ascii="Cambria Math" w:hAnsi="Cambria Math"/>
                    </w:rPr>
                    <m:t>il</m:t>
                  </m:r>
                </m:sub>
              </m:sSub>
            </m:e>
          </m:nary>
          <m:sSub>
            <m:sSubPr>
              <m:ctrlPr>
                <w:rPr>
                  <w:rFonts w:ascii="Cambria Math" w:hAnsi="Cambria Math"/>
                </w:rPr>
              </m:ctrlPr>
            </m:sSubPr>
            <m:e>
              <m:d>
                <m:dPr>
                  <m:ctrlPr>
                    <w:rPr>
                      <w:rFonts w:ascii="Cambria Math" w:hAnsi="Cambria Math"/>
                    </w:rPr>
                  </m:ctrlPr>
                </m:dPr>
                <m:e>
                  <m:sSup>
                    <m:sSupPr>
                      <m:ctrlPr>
                        <w:rPr>
                          <w:rFonts w:ascii="Cambria Math" w:hAnsi="Cambria Math"/>
                        </w:rPr>
                      </m:ctrlPr>
                    </m:sSupPr>
                    <m:e>
                      <m:r>
                        <w:rPr>
                          <w:rFonts w:ascii="Cambria Math" w:hAnsi="Cambria Math"/>
                        </w:rPr>
                        <m:t>K</m:t>
                      </m:r>
                    </m:e>
                    <m:sup>
                      <m:r>
                        <w:rPr>
                          <w:rFonts w:ascii="Cambria Math" w:hAnsi="Cambria Math"/>
                        </w:rPr>
                        <m:t>T</m:t>
                      </m:r>
                    </m:sup>
                  </m:sSup>
                </m:e>
              </m:d>
            </m:e>
            <m:sub>
              <m:r>
                <w:rPr>
                  <w:rFonts w:ascii="Cambria Math" w:hAnsi="Cambria Math"/>
                </w:rPr>
                <m:t>lj</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1</m:t>
              </m:r>
            </m:sub>
            <m:sup>
              <m:r>
                <w:rPr>
                  <w:rFonts w:ascii="Cambria Math" w:hAnsi="Cambria Math"/>
                </w:rPr>
                <m:t>d</m:t>
              </m:r>
            </m:sup>
            <m:e>
              <m:sSub>
                <m:sSubPr>
                  <m:ctrlPr>
                    <w:rPr>
                      <w:rFonts w:ascii="Cambria Math" w:hAnsi="Cambria Math"/>
                    </w:rPr>
                  </m:ctrlPr>
                </m:sSubPr>
                <m:e>
                  <m:r>
                    <w:rPr>
                      <w:rFonts w:ascii="Cambria Math" w:hAnsi="Cambria Math"/>
                    </w:rPr>
                    <m:t>Q</m:t>
                  </m:r>
                </m:e>
                <m:sub>
                  <m:r>
                    <w:rPr>
                      <w:rFonts w:ascii="Cambria Math" w:hAnsi="Cambria Math"/>
                    </w:rPr>
                    <m:t>il</m:t>
                  </m:r>
                </m:sub>
              </m:sSub>
            </m:e>
          </m:nary>
          <m:sSub>
            <m:sSubPr>
              <m:ctrlPr>
                <w:rPr>
                  <w:rFonts w:ascii="Cambria Math" w:hAnsi="Cambria Math"/>
                </w:rPr>
              </m:ctrlPr>
            </m:sSubPr>
            <m:e>
              <m:r>
                <w:rPr>
                  <w:rFonts w:ascii="Cambria Math" w:hAnsi="Cambria Math"/>
                </w:rPr>
                <m:t>K</m:t>
              </m:r>
            </m:e>
            <m:sub>
              <m:r>
                <w:rPr>
                  <w:rFonts w:ascii="Cambria Math" w:hAnsi="Cambria Math"/>
                </w:rPr>
                <m:t>jl</m:t>
              </m:r>
            </m:sub>
          </m:sSub>
        </m:oMath>
      </m:oMathPara>
    </w:p>
    <w:p w14:paraId="44E4A234" w14:textId="77777777" w:rsidR="00784A71" w:rsidRDefault="00000000">
      <w:r>
        <w:t xml:space="preserve">Since </w:t>
      </w:r>
      <m:oMath>
        <m:sSub>
          <m:sSubPr>
            <m:ctrlPr>
              <w:rPr>
                <w:rFonts w:ascii="Cambria Math" w:hAnsi="Cambria Math"/>
              </w:rPr>
            </m:ctrlPr>
          </m:sSubPr>
          <m:e>
            <m:r>
              <w:rPr>
                <w:rFonts w:ascii="Cambria Math" w:hAnsi="Cambria Math"/>
              </w:rPr>
              <m:t>Q</m:t>
            </m:r>
          </m:e>
          <m:sub>
            <m:r>
              <w:rPr>
                <w:rFonts w:ascii="Cambria Math" w:hAnsi="Cambria Math"/>
              </w:rPr>
              <m:t>il</m:t>
            </m:r>
          </m:sub>
        </m:sSub>
      </m:oMath>
      <w:r>
        <w:t xml:space="preserve"> is the </w:t>
      </w:r>
      <m:oMath>
        <m:r>
          <w:rPr>
            <w:rFonts w:ascii="Cambria Math" w:hAnsi="Cambria Math"/>
          </w:rPr>
          <m:t>l</m:t>
        </m:r>
      </m:oMath>
      <w:r>
        <w:t xml:space="preserve">-th component of agent </w:t>
      </w:r>
      <m:oMath>
        <m:r>
          <w:rPr>
            <w:rFonts w:ascii="Cambria Math" w:hAnsi="Cambria Math"/>
          </w:rPr>
          <m:t>i</m:t>
        </m:r>
      </m:oMath>
      <w:r>
        <w:t xml:space="preserve">’s embedding and </w:t>
      </w:r>
      <m:oMath>
        <m:sSub>
          <m:sSubPr>
            <m:ctrlPr>
              <w:rPr>
                <w:rFonts w:ascii="Cambria Math" w:hAnsi="Cambria Math"/>
              </w:rPr>
            </m:ctrlPr>
          </m:sSubPr>
          <m:e>
            <m:r>
              <w:rPr>
                <w:rFonts w:ascii="Cambria Math" w:hAnsi="Cambria Math"/>
              </w:rPr>
              <m:t>K</m:t>
            </m:r>
          </m:e>
          <m:sub>
            <m:r>
              <w:rPr>
                <w:rFonts w:ascii="Cambria Math" w:hAnsi="Cambria Math"/>
              </w:rPr>
              <m:t>jl</m:t>
            </m:r>
          </m:sub>
        </m:sSub>
      </m:oMath>
      <w:r>
        <w:t xml:space="preserve"> is the </w:t>
      </w:r>
      <m:oMath>
        <m:r>
          <w:rPr>
            <w:rFonts w:ascii="Cambria Math" w:hAnsi="Cambria Math"/>
          </w:rPr>
          <m:t>l</m:t>
        </m:r>
      </m:oMath>
      <w:r>
        <w:t xml:space="preserve">-th component of target </w:t>
      </w:r>
      <m:oMath>
        <m:r>
          <w:rPr>
            <w:rFonts w:ascii="Cambria Math" w:hAnsi="Cambria Math"/>
          </w:rPr>
          <m:t>j</m:t>
        </m:r>
      </m:oMath>
      <w:r>
        <w:t>’s embedding:</w:t>
      </w:r>
    </w:p>
    <w:p w14:paraId="122F6E66" w14:textId="77777777" w:rsidR="00784A71" w:rsidRDefault="00000000">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ij</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1</m:t>
              </m:r>
            </m:sub>
            <m:sup>
              <m:r>
                <w:rPr>
                  <w:rFonts w:ascii="Cambria Math" w:hAnsi="Cambria Math"/>
                </w:rPr>
                <m:t>d</m:t>
              </m:r>
            </m:sup>
            <m:e>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e>
                <m:sub>
                  <m:r>
                    <w:rPr>
                      <w:rFonts w:ascii="Cambria Math" w:hAnsi="Cambria Math"/>
                    </w:rPr>
                    <m:t>l</m:t>
                  </m:r>
                </m:sub>
              </m:sSub>
            </m:e>
          </m:nary>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j</m:t>
                      </m:r>
                    </m:sub>
                  </m:sSub>
                </m:e>
              </m:d>
            </m:e>
            <m:sub>
              <m:r>
                <w:rPr>
                  <w:rFonts w:ascii="Cambria Math" w:hAnsi="Cambria Math"/>
                </w:rPr>
                <m:t>l</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q</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k</m:t>
              </m:r>
            </m:e>
            <m:sub>
              <m:r>
                <w:rPr>
                  <w:rFonts w:ascii="Cambria Math" w:hAnsi="Cambria Math"/>
                </w:rPr>
                <m:t>j</m:t>
              </m:r>
            </m:sub>
          </m:sSub>
          <m:r>
            <w:rPr>
              <w:rFonts w:ascii="Cambria Math" w:hAnsi="Cambria Math"/>
            </w:rPr>
            <m:t>  </m:t>
          </m:r>
          <m:r>
            <m:rPr>
              <m:sty m:val="p"/>
            </m:rPr>
            <w:rPr>
              <w:rFonts w:ascii="Cambria Math" w:hAnsi="Cambria Math"/>
            </w:rPr>
            <m:t>◼</m:t>
          </m:r>
        </m:oMath>
      </m:oMathPara>
    </w:p>
    <w:p w14:paraId="40AAF9CC" w14:textId="77777777" w:rsidR="00784A71" w:rsidRDefault="00000000">
      <w:r>
        <w:t xml:space="preserve">Entry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t xml:space="preserve"> of the similarity matrix is the dot product — the compatibility score — between agent </w:t>
      </w:r>
      <m:oMath>
        <m:r>
          <w:rPr>
            <w:rFonts w:ascii="Cambria Math" w:hAnsi="Cambria Math"/>
          </w:rPr>
          <m:t>i</m:t>
        </m:r>
      </m:oMath>
      <w:r>
        <w:t xml:space="preserve"> and target </w:t>
      </w:r>
      <m:oMath>
        <m:r>
          <w:rPr>
            <w:rFonts w:ascii="Cambria Math" w:hAnsi="Cambria Math"/>
          </w:rPr>
          <m:t>j</m:t>
        </m:r>
      </m:oMath>
      <w:r>
        <w:t xml:space="preserve">. One matrix multiplication computes all </w:t>
      </w:r>
      <m:oMath>
        <m:r>
          <w:rPr>
            <w:rFonts w:ascii="Cambria Math" w:hAnsi="Cambria Math"/>
          </w:rPr>
          <m:t>m</m:t>
        </m:r>
        <m:r>
          <m:rPr>
            <m:sty m:val="p"/>
          </m:rPr>
          <w:rPr>
            <w:rFonts w:ascii="Cambria Math" w:hAnsi="Cambria Math"/>
          </w:rPr>
          <m:t>×</m:t>
        </m:r>
        <m:r>
          <w:rPr>
            <w:rFonts w:ascii="Cambria Math" w:hAnsi="Cambria Math"/>
          </w:rPr>
          <m:t>n</m:t>
        </m:r>
      </m:oMath>
      <w:r>
        <w:t xml:space="preserve"> pairwise scores simultaneously.</w:t>
      </w:r>
    </w:p>
    <w:p w14:paraId="7A3DF088" w14:textId="77777777" w:rsidR="00784A71" w:rsidRDefault="00863BC1">
      <w:r>
        <w:rPr>
          <w:noProof/>
        </w:rPr>
      </w:r>
      <w:r>
        <w:pict w14:anchorId="1DC62E49">
          <v:rect id="Horizontal Line 6" o:spid="_x0000_s1033"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3541810D" w14:textId="77777777" w:rsidR="00784A71" w:rsidRDefault="00000000">
      <w:pPr>
        <w:pStyle w:val="Heading2"/>
      </w:pPr>
      <w:bookmarkStart w:id="7" w:name="Xce5eabbcdb56330987e4b1aeb6bd5932d96b6af"/>
      <w:bookmarkEnd w:id="6"/>
      <w:r>
        <w:t>6. Worked Example 2: Molecular Similarity Matrix</w:t>
      </w:r>
    </w:p>
    <w:p w14:paraId="2D009BED" w14:textId="77777777" w:rsidR="00784A71" w:rsidRDefault="00000000">
      <w:r>
        <w:rPr>
          <w:b/>
          <w:bCs/>
        </w:rPr>
        <w:t>Problem.</w:t>
      </w:r>
      <w:r>
        <w:t xml:space="preserve"> Three antibodies have 4-dimensional embedding vectors:</w:t>
      </w:r>
    </w:p>
    <w:p w14:paraId="0B6AA286" w14:textId="77777777" w:rsidR="00784A71" w:rsidRDefault="00000000">
      <m:oMathPara>
        <m:oMathParaPr>
          <m:jc m:val="center"/>
        </m:oMathParaPr>
        <m:oMath>
          <m:r>
            <m:rPr>
              <m:sty m:val="b"/>
            </m:rPr>
            <w:rPr>
              <w:rFonts w:ascii="Cambria Math" w:hAnsi="Cambria Math"/>
            </w:rPr>
            <m:t>Q</m:t>
          </m:r>
          <m:r>
            <m:rPr>
              <m:sty m:val="p"/>
            </m:rPr>
            <w:rPr>
              <w:rFonts w:ascii="Cambria Math" w:hAnsi="Cambria Math"/>
            </w:rPr>
            <m:t>=</m:t>
          </m:r>
          <m:d>
            <m:dPr>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1</m:t>
                    </m:r>
                  </m:e>
                  <m:e>
                    <m:r>
                      <w:rPr>
                        <w:rFonts w:ascii="Cambria Math" w:hAnsi="Cambria Math"/>
                      </w:rPr>
                      <m:t>0</m:t>
                    </m:r>
                  </m:e>
                  <m:e>
                    <m:r>
                      <w:rPr>
                        <w:rFonts w:ascii="Cambria Math" w:hAnsi="Cambria Math"/>
                      </w:rPr>
                      <m:t>2</m:t>
                    </m:r>
                  </m:e>
                  <m:e>
                    <m:r>
                      <w:rPr>
                        <w:rFonts w:ascii="Cambria Math" w:hAnsi="Cambria Math"/>
                      </w:rPr>
                      <m:t>1</m:t>
                    </m:r>
                  </m:e>
                </m:mr>
                <m:mr>
                  <m:e>
                    <m:r>
                      <w:rPr>
                        <w:rFonts w:ascii="Cambria Math" w:hAnsi="Cambria Math"/>
                      </w:rPr>
                      <m:t>0</m:t>
                    </m:r>
                  </m:e>
                  <m:e>
                    <m:r>
                      <w:rPr>
                        <w:rFonts w:ascii="Cambria Math" w:hAnsi="Cambria Math"/>
                      </w:rPr>
                      <m:t>1</m:t>
                    </m:r>
                  </m:e>
                  <m:e>
                    <m:r>
                      <w:rPr>
                        <w:rFonts w:ascii="Cambria Math" w:hAnsi="Cambria Math"/>
                      </w:rPr>
                      <m:t>1</m:t>
                    </m:r>
                  </m:e>
                  <m:e>
                    <m:r>
                      <w:rPr>
                        <w:rFonts w:ascii="Cambria Math" w:hAnsi="Cambria Math"/>
                      </w:rPr>
                      <m:t>2</m:t>
                    </m:r>
                  </m:e>
                </m:mr>
                <m:mr>
                  <m:e>
                    <m:r>
                      <w:rPr>
                        <w:rFonts w:ascii="Cambria Math" w:hAnsi="Cambria Math"/>
                      </w:rPr>
                      <m:t>2</m:t>
                    </m:r>
                  </m:e>
                  <m:e>
                    <m:r>
                      <w:rPr>
                        <w:rFonts w:ascii="Cambria Math" w:hAnsi="Cambria Math"/>
                      </w:rPr>
                      <m:t>1</m:t>
                    </m:r>
                  </m:e>
                  <m:e>
                    <m:r>
                      <w:rPr>
                        <w:rFonts w:ascii="Cambria Math" w:hAnsi="Cambria Math"/>
                      </w:rPr>
                      <m:t>0</m:t>
                    </m:r>
                  </m:e>
                  <m:e>
                    <m:r>
                      <w:rPr>
                        <w:rFonts w:ascii="Cambria Math" w:hAnsi="Cambria Math"/>
                      </w:rPr>
                      <m:t>1</m:t>
                    </m:r>
                  </m:e>
                </m:mr>
              </m:m>
            </m:e>
          </m:d>
        </m:oMath>
      </m:oMathPara>
    </w:p>
    <w:p w14:paraId="14E9B6D7" w14:textId="77777777" w:rsidR="00784A71" w:rsidRDefault="00000000">
      <w:r>
        <w:t>Five antigens have 4-dimensional embedding vectors:</w:t>
      </w:r>
    </w:p>
    <w:p w14:paraId="65180682" w14:textId="77777777" w:rsidR="00784A71" w:rsidRDefault="00000000">
      <m:oMathPara>
        <m:oMathParaPr>
          <m:jc m:val="center"/>
        </m:oMathParaPr>
        <m:oMath>
          <m:r>
            <m:rPr>
              <m:sty m:val="b"/>
            </m:rPr>
            <w:rPr>
              <w:rFonts w:ascii="Cambria Math" w:hAnsi="Cambria Math"/>
            </w:rPr>
            <w:lastRenderedPageBreak/>
            <m:t>K</m:t>
          </m:r>
          <m:r>
            <m:rPr>
              <m:sty m:val="p"/>
            </m:rPr>
            <w:rPr>
              <w:rFonts w:ascii="Cambria Math" w:hAnsi="Cambria Math"/>
            </w:rPr>
            <m:t>=</m:t>
          </m:r>
          <m:d>
            <m:dPr>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2</m:t>
                    </m:r>
                  </m:e>
                  <m:e>
                    <m:r>
                      <w:rPr>
                        <w:rFonts w:ascii="Cambria Math" w:hAnsi="Cambria Math"/>
                      </w:rPr>
                      <m:t>1</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2</m:t>
                    </m:r>
                  </m:e>
                  <m:e>
                    <m:r>
                      <w:rPr>
                        <w:rFonts w:ascii="Cambria Math" w:hAnsi="Cambria Math"/>
                      </w:rPr>
                      <m:t>1</m:t>
                    </m:r>
                  </m:e>
                  <m:e>
                    <m:r>
                      <w:rPr>
                        <w:rFonts w:ascii="Cambria Math" w:hAnsi="Cambria Math"/>
                      </w:rPr>
                      <m:t>1</m:t>
                    </m:r>
                  </m:e>
                </m:mr>
                <m:mr>
                  <m:e>
                    <m:r>
                      <w:rPr>
                        <w:rFonts w:ascii="Cambria Math" w:hAnsi="Cambria Math"/>
                      </w:rPr>
                      <m:t>1</m:t>
                    </m:r>
                  </m:e>
                  <m:e>
                    <m:r>
                      <w:rPr>
                        <w:rFonts w:ascii="Cambria Math" w:hAnsi="Cambria Math"/>
                      </w:rPr>
                      <m:t>0</m:t>
                    </m:r>
                  </m:e>
                  <m:e>
                    <m:r>
                      <w:rPr>
                        <w:rFonts w:ascii="Cambria Math" w:hAnsi="Cambria Math"/>
                      </w:rPr>
                      <m:t>3</m:t>
                    </m:r>
                  </m:e>
                  <m:e>
                    <m:r>
                      <w:rPr>
                        <w:rFonts w:ascii="Cambria Math" w:hAnsi="Cambria Math"/>
                      </w:rPr>
                      <m:t>1</m:t>
                    </m:r>
                  </m:e>
                </m:mr>
                <m:mr>
                  <m:e>
                    <m:r>
                      <w:rPr>
                        <w:rFonts w:ascii="Cambria Math" w:hAnsi="Cambria Math"/>
                      </w:rPr>
                      <m:t>1</m:t>
                    </m:r>
                  </m:e>
                  <m:e>
                    <m:r>
                      <w:rPr>
                        <w:rFonts w:ascii="Cambria Math" w:hAnsi="Cambria Math"/>
                      </w:rPr>
                      <m:t>1</m:t>
                    </m:r>
                  </m:e>
                  <m:e>
                    <m:r>
                      <w:rPr>
                        <w:rFonts w:ascii="Cambria Math" w:hAnsi="Cambria Math"/>
                      </w:rPr>
                      <m:t>0</m:t>
                    </m:r>
                  </m:e>
                  <m:e>
                    <m:r>
                      <w:rPr>
                        <w:rFonts w:ascii="Cambria Math" w:hAnsi="Cambria Math"/>
                      </w:rPr>
                      <m:t>2</m:t>
                    </m:r>
                  </m:e>
                </m:mr>
                <m:mr>
                  <m:e>
                    <m:r>
                      <w:rPr>
                        <w:rFonts w:ascii="Cambria Math" w:hAnsi="Cambria Math"/>
                      </w:rPr>
                      <m:t>0</m:t>
                    </m:r>
                  </m:e>
                  <m:e>
                    <m:r>
                      <w:rPr>
                        <w:rFonts w:ascii="Cambria Math" w:hAnsi="Cambria Math"/>
                      </w:rPr>
                      <m:t>1</m:t>
                    </m:r>
                  </m:e>
                  <m:e>
                    <m:r>
                      <w:rPr>
                        <w:rFonts w:ascii="Cambria Math" w:hAnsi="Cambria Math"/>
                      </w:rPr>
                      <m:t>2</m:t>
                    </m:r>
                  </m:e>
                  <m:e>
                    <m:r>
                      <w:rPr>
                        <w:rFonts w:ascii="Cambria Math" w:hAnsi="Cambria Math"/>
                      </w:rPr>
                      <m:t>0</m:t>
                    </m:r>
                  </m:e>
                </m:mr>
              </m:m>
            </m:e>
          </m:d>
        </m:oMath>
      </m:oMathPara>
    </w:p>
    <w:p w14:paraId="65BE901A" w14:textId="77777777" w:rsidR="00784A71" w:rsidRDefault="00000000">
      <w:r>
        <w:t xml:space="preserve">Compute the full similarity matrix </w:t>
      </w:r>
      <m:oMath>
        <m:r>
          <m:rPr>
            <m:sty m:val="b"/>
          </m:rPr>
          <w:rPr>
            <w:rFonts w:ascii="Cambria Math" w:hAnsi="Cambria Math"/>
          </w:rPr>
          <m:t>S</m:t>
        </m:r>
        <m:r>
          <m:rPr>
            <m:sty m:val="p"/>
          </m:rPr>
          <w:rPr>
            <w:rFonts w:ascii="Cambria Math" w:hAnsi="Cambria Math"/>
          </w:rPr>
          <m:t>=</m:t>
        </m:r>
        <m:r>
          <m:rPr>
            <m:sty m:val="b"/>
          </m:rPr>
          <w:rPr>
            <w:rFonts w:ascii="Cambria Math" w:hAnsi="Cambria Math"/>
          </w:rPr>
          <m:t>Q</m:t>
        </m:r>
        <m:sSup>
          <m:sSupPr>
            <m:ctrlPr>
              <w:rPr>
                <w:rFonts w:ascii="Cambria Math" w:hAnsi="Cambria Math"/>
              </w:rPr>
            </m:ctrlPr>
          </m:sSupPr>
          <m:e>
            <m:r>
              <m:rPr>
                <m:sty m:val="b"/>
              </m:rPr>
              <w:rPr>
                <w:rFonts w:ascii="Cambria Math" w:hAnsi="Cambria Math"/>
              </w:rPr>
              <m:t>K</m:t>
            </m:r>
          </m:e>
          <m:sup>
            <m:r>
              <w:rPr>
                <w:rFonts w:ascii="Cambria Math" w:hAnsi="Cambria Math"/>
              </w:rPr>
              <m:t>T</m:t>
            </m:r>
          </m:sup>
        </m:sSup>
      </m:oMath>
      <w:r>
        <w:t>.</w:t>
      </w:r>
    </w:p>
    <w:p w14:paraId="5AAB1E58" w14:textId="77777777" w:rsidR="00784A71" w:rsidRDefault="00000000">
      <w:r>
        <w:rPr>
          <w:b/>
          <w:bCs/>
        </w:rPr>
        <w:t>Step 1.</w:t>
      </w:r>
      <w:r>
        <w:t xml:space="preserve"> Confirm dimensions. </w:t>
      </w:r>
      <m:oMath>
        <m:r>
          <m:rPr>
            <m:sty m:val="b"/>
          </m:rPr>
          <w:rPr>
            <w:rFonts w:ascii="Cambria Math" w:hAnsi="Cambria Math"/>
          </w:rPr>
          <m:t>Q</m:t>
        </m:r>
      </m:oMath>
      <w:r>
        <w:t xml:space="preserve"> is </w:t>
      </w:r>
      <m:oMath>
        <m:r>
          <w:rPr>
            <w:rFonts w:ascii="Cambria Math" w:hAnsi="Cambria Math"/>
          </w:rPr>
          <m:t>3</m:t>
        </m:r>
        <m:r>
          <m:rPr>
            <m:sty m:val="p"/>
          </m:rPr>
          <w:rPr>
            <w:rFonts w:ascii="Cambria Math" w:hAnsi="Cambria Math"/>
          </w:rPr>
          <m:t>×</m:t>
        </m:r>
        <m:r>
          <w:rPr>
            <w:rFonts w:ascii="Cambria Math" w:hAnsi="Cambria Math"/>
          </w:rPr>
          <m:t>4</m:t>
        </m:r>
      </m:oMath>
      <w:r>
        <w:t xml:space="preserve">, </w:t>
      </w:r>
      <m:oMath>
        <m:r>
          <m:rPr>
            <m:sty m:val="b"/>
          </m:rPr>
          <w:rPr>
            <w:rFonts w:ascii="Cambria Math" w:hAnsi="Cambria Math"/>
          </w:rPr>
          <m:t>K</m:t>
        </m:r>
      </m:oMath>
      <w:r>
        <w:t xml:space="preserve"> is </w:t>
      </w:r>
      <m:oMath>
        <m:r>
          <w:rPr>
            <w:rFonts w:ascii="Cambria Math" w:hAnsi="Cambria Math"/>
          </w:rPr>
          <m:t>5</m:t>
        </m:r>
        <m:r>
          <m:rPr>
            <m:sty m:val="p"/>
          </m:rPr>
          <w:rPr>
            <w:rFonts w:ascii="Cambria Math" w:hAnsi="Cambria Math"/>
          </w:rPr>
          <m:t>×</m:t>
        </m:r>
        <m:r>
          <w:rPr>
            <w:rFonts w:ascii="Cambria Math" w:hAnsi="Cambria Math"/>
          </w:rPr>
          <m:t>4</m:t>
        </m:r>
      </m:oMath>
      <w:r>
        <w:t xml:space="preserve">, so </w:t>
      </w:r>
      <m:oMath>
        <m:sSup>
          <m:sSupPr>
            <m:ctrlPr>
              <w:rPr>
                <w:rFonts w:ascii="Cambria Math" w:hAnsi="Cambria Math"/>
              </w:rPr>
            </m:ctrlPr>
          </m:sSupPr>
          <m:e>
            <m:r>
              <m:rPr>
                <m:sty m:val="b"/>
              </m:rPr>
              <w:rPr>
                <w:rFonts w:ascii="Cambria Math" w:hAnsi="Cambria Math"/>
              </w:rPr>
              <m:t>K</m:t>
            </m:r>
          </m:e>
          <m:sup>
            <m:r>
              <w:rPr>
                <w:rFonts w:ascii="Cambria Math" w:hAnsi="Cambria Math"/>
              </w:rPr>
              <m:t>T</m:t>
            </m:r>
          </m:sup>
        </m:sSup>
      </m:oMath>
      <w:r>
        <w:t xml:space="preserve"> is </w:t>
      </w:r>
      <m:oMath>
        <m:r>
          <w:rPr>
            <w:rFonts w:ascii="Cambria Math" w:hAnsi="Cambria Math"/>
          </w:rPr>
          <m:t>4</m:t>
        </m:r>
        <m:r>
          <m:rPr>
            <m:sty m:val="p"/>
          </m:rPr>
          <w:rPr>
            <w:rFonts w:ascii="Cambria Math" w:hAnsi="Cambria Math"/>
          </w:rPr>
          <m:t>×</m:t>
        </m:r>
        <m:r>
          <w:rPr>
            <w:rFonts w:ascii="Cambria Math" w:hAnsi="Cambria Math"/>
          </w:rPr>
          <m:t>5</m:t>
        </m:r>
      </m:oMath>
      <w:r>
        <w:t xml:space="preserve">. The product </w:t>
      </w:r>
      <m:oMath>
        <m:r>
          <m:rPr>
            <m:sty m:val="b"/>
          </m:rPr>
          <w:rPr>
            <w:rFonts w:ascii="Cambria Math" w:hAnsi="Cambria Math"/>
          </w:rPr>
          <m:t>S</m:t>
        </m:r>
        <m:r>
          <m:rPr>
            <m:sty m:val="p"/>
          </m:rPr>
          <w:rPr>
            <w:rFonts w:ascii="Cambria Math" w:hAnsi="Cambria Math"/>
          </w:rPr>
          <m:t>=</m:t>
        </m:r>
        <m:r>
          <m:rPr>
            <m:sty m:val="b"/>
          </m:rPr>
          <w:rPr>
            <w:rFonts w:ascii="Cambria Math" w:hAnsi="Cambria Math"/>
          </w:rPr>
          <m:t>Q</m:t>
        </m:r>
        <m:sSup>
          <m:sSupPr>
            <m:ctrlPr>
              <w:rPr>
                <w:rFonts w:ascii="Cambria Math" w:hAnsi="Cambria Math"/>
              </w:rPr>
            </m:ctrlPr>
          </m:sSupPr>
          <m:e>
            <m:r>
              <m:rPr>
                <m:sty m:val="b"/>
              </m:rPr>
              <w:rPr>
                <w:rFonts w:ascii="Cambria Math" w:hAnsi="Cambria Math"/>
              </w:rPr>
              <m:t>K</m:t>
            </m:r>
          </m:e>
          <m:sup>
            <m:r>
              <w:rPr>
                <w:rFonts w:ascii="Cambria Math" w:hAnsi="Cambria Math"/>
              </w:rPr>
              <m:t>T</m:t>
            </m:r>
          </m:sup>
        </m:sSup>
      </m:oMath>
      <w:r>
        <w:t xml:space="preserve"> is </w:t>
      </w:r>
      <m:oMath>
        <m:r>
          <w:rPr>
            <w:rFonts w:ascii="Cambria Math" w:hAnsi="Cambria Math"/>
          </w:rPr>
          <m:t>3</m:t>
        </m:r>
        <m:r>
          <m:rPr>
            <m:sty m:val="p"/>
          </m:rPr>
          <w:rPr>
            <w:rFonts w:ascii="Cambria Math" w:hAnsi="Cambria Math"/>
          </w:rPr>
          <m:t>×</m:t>
        </m:r>
        <m:r>
          <w:rPr>
            <w:rFonts w:ascii="Cambria Math" w:hAnsi="Cambria Math"/>
          </w:rPr>
          <m:t>5</m:t>
        </m:r>
      </m:oMath>
      <w:r>
        <w:t>: three antibodies scored against five antigens.</w:t>
      </w:r>
    </w:p>
    <w:p w14:paraId="71B7FB32" w14:textId="77777777" w:rsidR="00784A71" w:rsidRDefault="00000000">
      <w:r>
        <w:rPr>
          <w:b/>
          <w:bCs/>
        </w:rPr>
        <w:t>Step 2.</w:t>
      </w:r>
      <w:r>
        <w:t xml:space="preserve"> Compute </w:t>
      </w:r>
      <m:oMath>
        <m:sSup>
          <m:sSupPr>
            <m:ctrlPr>
              <w:rPr>
                <w:rFonts w:ascii="Cambria Math" w:hAnsi="Cambria Math"/>
              </w:rPr>
            </m:ctrlPr>
          </m:sSupPr>
          <m:e>
            <m:r>
              <m:rPr>
                <m:sty m:val="b"/>
              </m:rPr>
              <w:rPr>
                <w:rFonts w:ascii="Cambria Math" w:hAnsi="Cambria Math"/>
              </w:rPr>
              <m:t>K</m:t>
            </m:r>
          </m:e>
          <m:sup>
            <m:r>
              <w:rPr>
                <w:rFonts w:ascii="Cambria Math" w:hAnsi="Cambria Math"/>
              </w:rPr>
              <m:t>T</m:t>
            </m:r>
          </m:sup>
        </m:sSup>
      </m:oMath>
      <w:r>
        <w:t>:</w:t>
      </w:r>
    </w:p>
    <w:p w14:paraId="3A2C9637" w14:textId="77777777" w:rsidR="00784A71" w:rsidRDefault="00000000">
      <m:oMathPara>
        <m:oMathParaPr>
          <m:jc m:val="center"/>
        </m:oMathParaPr>
        <m:oMath>
          <m:sSup>
            <m:sSupPr>
              <m:ctrlPr>
                <w:rPr>
                  <w:rFonts w:ascii="Cambria Math" w:hAnsi="Cambria Math"/>
                </w:rPr>
              </m:ctrlPr>
            </m:sSupPr>
            <m:e>
              <m:r>
                <m:rPr>
                  <m:sty m:val="b"/>
                </m:rPr>
                <w:rPr>
                  <w:rFonts w:ascii="Cambria Math" w:hAnsi="Cambria Math"/>
                </w:rPr>
                <m:t>K</m:t>
              </m:r>
            </m:e>
            <m:sup>
              <m:r>
                <w:rPr>
                  <w:rFonts w:ascii="Cambria Math" w:hAnsi="Cambria Math"/>
                </w:rPr>
                <m:t>T</m:t>
              </m:r>
            </m:sup>
          </m:sSup>
          <m:r>
            <m:rPr>
              <m:sty m:val="p"/>
            </m:rPr>
            <w:rPr>
              <w:rFonts w:ascii="Cambria Math" w:hAnsi="Cambria Math"/>
            </w:rPr>
            <m:t>=</m:t>
          </m:r>
          <m:d>
            <m:dPr>
              <m:ctrlPr>
                <w:rPr>
                  <w:rFonts w:ascii="Cambria Math" w:hAnsi="Cambria Math"/>
                </w:rPr>
              </m:ctrlPr>
            </m:dPr>
            <m:e>
              <m:m>
                <m:mPr>
                  <m:plcHide m:val="1"/>
                  <m:mcs>
                    <m:mc>
                      <m:mcPr>
                        <m:count m:val="5"/>
                        <m:mcJc m:val="center"/>
                      </m:mcPr>
                    </m:mc>
                  </m:mcs>
                  <m:ctrlPr>
                    <w:rPr>
                      <w:rFonts w:ascii="Cambria Math" w:hAnsi="Cambria Math"/>
                    </w:rPr>
                  </m:ctrlPr>
                </m:mPr>
                <m:mr>
                  <m:e>
                    <m:r>
                      <w:rPr>
                        <w:rFonts w:ascii="Cambria Math" w:hAnsi="Cambria Math"/>
                      </w:rPr>
                      <m:t>2</m:t>
                    </m:r>
                  </m:e>
                  <m:e>
                    <m:r>
                      <w:rPr>
                        <w:rFonts w:ascii="Cambria Math" w:hAnsi="Cambria Math"/>
                      </w:rPr>
                      <m:t>0</m:t>
                    </m:r>
                  </m:e>
                  <m:e>
                    <m:r>
                      <w:rPr>
                        <w:rFonts w:ascii="Cambria Math" w:hAnsi="Cambria Math"/>
                      </w:rPr>
                      <m:t>1</m:t>
                    </m:r>
                  </m:e>
                  <m:e>
                    <m:r>
                      <w:rPr>
                        <w:rFonts w:ascii="Cambria Math" w:hAnsi="Cambria Math"/>
                      </w:rPr>
                      <m:t>1</m:t>
                    </m:r>
                  </m:e>
                  <m:e>
                    <m:r>
                      <w:rPr>
                        <w:rFonts w:ascii="Cambria Math" w:hAnsi="Cambria Math"/>
                      </w:rPr>
                      <m:t>0</m:t>
                    </m:r>
                  </m:e>
                </m:mr>
                <m:mr>
                  <m:e>
                    <m:r>
                      <w:rPr>
                        <w:rFonts w:ascii="Cambria Math" w:hAnsi="Cambria Math"/>
                      </w:rPr>
                      <m:t>1</m:t>
                    </m:r>
                  </m:e>
                  <m:e>
                    <m:r>
                      <w:rPr>
                        <w:rFonts w:ascii="Cambria Math" w:hAnsi="Cambria Math"/>
                      </w:rPr>
                      <m:t>2</m:t>
                    </m:r>
                  </m:e>
                  <m:e>
                    <m:r>
                      <w:rPr>
                        <w:rFonts w:ascii="Cambria Math" w:hAnsi="Cambria Math"/>
                      </w:rPr>
                      <m:t>0</m:t>
                    </m:r>
                  </m:e>
                  <m:e>
                    <m:r>
                      <w:rPr>
                        <w:rFonts w:ascii="Cambria Math" w:hAnsi="Cambria Math"/>
                      </w:rPr>
                      <m:t>1</m:t>
                    </m:r>
                  </m:e>
                  <m:e>
                    <m:r>
                      <w:rPr>
                        <w:rFonts w:ascii="Cambria Math" w:hAnsi="Cambria Math"/>
                      </w:rPr>
                      <m:t>1</m:t>
                    </m:r>
                  </m:e>
                </m:mr>
                <m:mr>
                  <m:e>
                    <m:r>
                      <w:rPr>
                        <w:rFonts w:ascii="Cambria Math" w:hAnsi="Cambria Math"/>
                      </w:rPr>
                      <m:t>1</m:t>
                    </m:r>
                  </m:e>
                  <m:e>
                    <m:r>
                      <w:rPr>
                        <w:rFonts w:ascii="Cambria Math" w:hAnsi="Cambria Math"/>
                      </w:rPr>
                      <m:t>1</m:t>
                    </m:r>
                  </m:e>
                  <m:e>
                    <m:r>
                      <w:rPr>
                        <w:rFonts w:ascii="Cambria Math" w:hAnsi="Cambria Math"/>
                      </w:rPr>
                      <m:t>3</m:t>
                    </m:r>
                  </m:e>
                  <m:e>
                    <m:r>
                      <w:rPr>
                        <w:rFonts w:ascii="Cambria Math" w:hAnsi="Cambria Math"/>
                      </w:rPr>
                      <m:t>0</m:t>
                    </m:r>
                  </m:e>
                  <m:e>
                    <m:r>
                      <w:rPr>
                        <w:rFonts w:ascii="Cambria Math" w:hAnsi="Cambria Math"/>
                      </w:rPr>
                      <m:t>2</m:t>
                    </m:r>
                  </m:e>
                </m:mr>
                <m:mr>
                  <m:e>
                    <m:r>
                      <w:rPr>
                        <w:rFonts w:ascii="Cambria Math" w:hAnsi="Cambria Math"/>
                      </w:rPr>
                      <m:t>0</m:t>
                    </m:r>
                  </m:e>
                  <m:e>
                    <m:r>
                      <w:rPr>
                        <w:rFonts w:ascii="Cambria Math" w:hAnsi="Cambria Math"/>
                      </w:rPr>
                      <m:t>1</m:t>
                    </m:r>
                  </m:e>
                  <m:e>
                    <m:r>
                      <w:rPr>
                        <w:rFonts w:ascii="Cambria Math" w:hAnsi="Cambria Math"/>
                      </w:rPr>
                      <m:t>1</m:t>
                    </m:r>
                  </m:e>
                  <m:e>
                    <m:r>
                      <w:rPr>
                        <w:rFonts w:ascii="Cambria Math" w:hAnsi="Cambria Math"/>
                      </w:rPr>
                      <m:t>2</m:t>
                    </m:r>
                  </m:e>
                  <m:e>
                    <m:r>
                      <w:rPr>
                        <w:rFonts w:ascii="Cambria Math" w:hAnsi="Cambria Math"/>
                      </w:rPr>
                      <m:t>0</m:t>
                    </m:r>
                  </m:e>
                </m:mr>
              </m:m>
            </m:e>
          </m:d>
        </m:oMath>
      </m:oMathPara>
    </w:p>
    <w:p w14:paraId="5B8B88C8" w14:textId="77777777" w:rsidR="00784A71" w:rsidRDefault="00000000">
      <w:r>
        <w:rPr>
          <w:b/>
          <w:bCs/>
        </w:rPr>
        <w:t>Step 3.</w:t>
      </w:r>
      <w:r>
        <w:t xml:space="preserve"> Compute row 1 of </w:t>
      </w:r>
      <m:oMath>
        <m:r>
          <m:rPr>
            <m:sty m:val="b"/>
          </m:rPr>
          <w:rPr>
            <w:rFonts w:ascii="Cambria Math" w:hAnsi="Cambria Math"/>
          </w:rPr>
          <m:t>S</m:t>
        </m:r>
      </m:oMath>
      <w:r>
        <w:t xml:space="preserve"> (Antibody 1 against all antigens):</w:t>
      </w:r>
    </w:p>
    <w:p w14:paraId="130B4177" w14:textId="77777777" w:rsidR="00784A71" w:rsidRDefault="00000000">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11</m:t>
              </m:r>
            </m:sub>
          </m:sSub>
          <m:r>
            <m:rPr>
              <m:sty m:val="p"/>
            </m:rPr>
            <w:rPr>
              <w:rFonts w:ascii="Cambria Math" w:hAnsi="Cambria Math"/>
            </w:rPr>
            <m:t>=</m:t>
          </m:r>
          <m:d>
            <m:dPr>
              <m:ctrlPr>
                <w:rPr>
                  <w:rFonts w:ascii="Cambria Math" w:hAnsi="Cambria Math"/>
                </w:rPr>
              </m:ctrlPr>
            </m:dPr>
            <m:e>
              <m:r>
                <w:rPr>
                  <w:rFonts w:ascii="Cambria Math" w:hAnsi="Cambria Math"/>
                </w:rPr>
                <m:t>1</m:t>
              </m:r>
            </m:e>
          </m:d>
          <m:d>
            <m:dPr>
              <m:ctrlPr>
                <w:rPr>
                  <w:rFonts w:ascii="Cambria Math" w:hAnsi="Cambria Math"/>
                </w:rPr>
              </m:ctrlPr>
            </m:dPr>
            <m:e>
              <m:r>
                <w:rPr>
                  <w:rFonts w:ascii="Cambria Math" w:hAnsi="Cambria Math"/>
                </w:rPr>
                <m:t>2</m:t>
              </m:r>
            </m:e>
          </m:d>
          <m:r>
            <m:rPr>
              <m:sty m:val="p"/>
            </m:rPr>
            <w:rPr>
              <w:rFonts w:ascii="Cambria Math" w:hAnsi="Cambria Math"/>
            </w:rPr>
            <m:t>+</m:t>
          </m:r>
          <m:d>
            <m:dPr>
              <m:ctrlPr>
                <w:rPr>
                  <w:rFonts w:ascii="Cambria Math" w:hAnsi="Cambria Math"/>
                </w:rPr>
              </m:ctrlPr>
            </m:dPr>
            <m:e>
              <m:r>
                <w:rPr>
                  <w:rFonts w:ascii="Cambria Math" w:hAnsi="Cambria Math"/>
                </w:rPr>
                <m:t>0</m:t>
              </m:r>
            </m:e>
          </m:d>
          <m:d>
            <m:dPr>
              <m:ctrlPr>
                <w:rPr>
                  <w:rFonts w:ascii="Cambria Math" w:hAnsi="Cambria Math"/>
                </w:rPr>
              </m:ctrlPr>
            </m:dPr>
            <m:e>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2</m:t>
              </m:r>
            </m:e>
          </m:d>
          <m:d>
            <m:dPr>
              <m:ctrlPr>
                <w:rPr>
                  <w:rFonts w:ascii="Cambria Math" w:hAnsi="Cambria Math"/>
                </w:rPr>
              </m:ctrlPr>
            </m:dPr>
            <m:e>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1</m:t>
              </m:r>
            </m:e>
          </m:d>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m:t>
          </m:r>
        </m:oMath>
      </m:oMathPara>
    </w:p>
    <w:p w14:paraId="31DB3FC8" w14:textId="77777777" w:rsidR="00784A71" w:rsidRDefault="00000000">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12</m:t>
              </m:r>
            </m:sub>
          </m:sSub>
          <m:r>
            <m:rPr>
              <m:sty m:val="p"/>
            </m:rPr>
            <w:rPr>
              <w:rFonts w:ascii="Cambria Math" w:hAnsi="Cambria Math"/>
            </w:rPr>
            <m:t>=</m:t>
          </m:r>
          <m:d>
            <m:dPr>
              <m:ctrlPr>
                <w:rPr>
                  <w:rFonts w:ascii="Cambria Math" w:hAnsi="Cambria Math"/>
                </w:rPr>
              </m:ctrlPr>
            </m:dPr>
            <m:e>
              <m:r>
                <w:rPr>
                  <w:rFonts w:ascii="Cambria Math" w:hAnsi="Cambria Math"/>
                </w:rPr>
                <m:t>1</m:t>
              </m:r>
            </m:e>
          </m:d>
          <m:d>
            <m:dPr>
              <m:ctrlPr>
                <w:rPr>
                  <w:rFonts w:ascii="Cambria Math" w:hAnsi="Cambria Math"/>
                </w:rPr>
              </m:ctrlPr>
            </m:dPr>
            <m:e>
              <m:r>
                <w:rPr>
                  <w:rFonts w:ascii="Cambria Math" w:hAnsi="Cambria Math"/>
                </w:rPr>
                <m:t>0</m:t>
              </m:r>
            </m:e>
          </m:d>
          <m:r>
            <m:rPr>
              <m:sty m:val="p"/>
            </m:rPr>
            <w:rPr>
              <w:rFonts w:ascii="Cambria Math" w:hAnsi="Cambria Math"/>
            </w:rPr>
            <m:t>+</m:t>
          </m:r>
          <m:d>
            <m:dPr>
              <m:ctrlPr>
                <w:rPr>
                  <w:rFonts w:ascii="Cambria Math" w:hAnsi="Cambria Math"/>
                </w:rPr>
              </m:ctrlPr>
            </m:dPr>
            <m:e>
              <m:r>
                <w:rPr>
                  <w:rFonts w:ascii="Cambria Math" w:hAnsi="Cambria Math"/>
                </w:rPr>
                <m:t>0</m:t>
              </m:r>
            </m:e>
          </m:d>
          <m:d>
            <m:dPr>
              <m:ctrlPr>
                <w:rPr>
                  <w:rFonts w:ascii="Cambria Math" w:hAnsi="Cambria Math"/>
                </w:rPr>
              </m:ctrlPr>
            </m:dPr>
            <m:e>
              <m:r>
                <w:rPr>
                  <w:rFonts w:ascii="Cambria Math" w:hAnsi="Cambria Math"/>
                </w:rPr>
                <m:t>2</m:t>
              </m:r>
            </m:e>
          </m:d>
          <m:r>
            <m:rPr>
              <m:sty m:val="p"/>
            </m:rPr>
            <w:rPr>
              <w:rFonts w:ascii="Cambria Math" w:hAnsi="Cambria Math"/>
            </w:rPr>
            <m:t>+</m:t>
          </m:r>
          <m:d>
            <m:dPr>
              <m:ctrlPr>
                <w:rPr>
                  <w:rFonts w:ascii="Cambria Math" w:hAnsi="Cambria Math"/>
                </w:rPr>
              </m:ctrlPr>
            </m:dPr>
            <m:e>
              <m:r>
                <w:rPr>
                  <w:rFonts w:ascii="Cambria Math" w:hAnsi="Cambria Math"/>
                </w:rPr>
                <m:t>2</m:t>
              </m:r>
            </m:e>
          </m:d>
          <m:d>
            <m:dPr>
              <m:ctrlPr>
                <w:rPr>
                  <w:rFonts w:ascii="Cambria Math" w:hAnsi="Cambria Math"/>
                </w:rPr>
              </m:ctrlPr>
            </m:dPr>
            <m:e>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1</m:t>
              </m:r>
            </m:e>
          </m:d>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oMath>
      </m:oMathPara>
    </w:p>
    <w:p w14:paraId="432AB56C" w14:textId="77777777" w:rsidR="00784A71" w:rsidRDefault="00000000">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13</m:t>
              </m:r>
            </m:sub>
          </m:sSub>
          <m:r>
            <m:rPr>
              <m:sty m:val="p"/>
            </m:rPr>
            <w:rPr>
              <w:rFonts w:ascii="Cambria Math" w:hAnsi="Cambria Math"/>
            </w:rPr>
            <m:t>=</m:t>
          </m:r>
          <m:d>
            <m:dPr>
              <m:ctrlPr>
                <w:rPr>
                  <w:rFonts w:ascii="Cambria Math" w:hAnsi="Cambria Math"/>
                </w:rPr>
              </m:ctrlPr>
            </m:dPr>
            <m:e>
              <m:r>
                <w:rPr>
                  <w:rFonts w:ascii="Cambria Math" w:hAnsi="Cambria Math"/>
                </w:rPr>
                <m:t>1</m:t>
              </m:r>
            </m:e>
          </m:d>
          <m:d>
            <m:dPr>
              <m:ctrlPr>
                <w:rPr>
                  <w:rFonts w:ascii="Cambria Math" w:hAnsi="Cambria Math"/>
                </w:rPr>
              </m:ctrlPr>
            </m:dPr>
            <m:e>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0</m:t>
              </m:r>
            </m:e>
          </m:d>
          <m:d>
            <m:dPr>
              <m:ctrlPr>
                <w:rPr>
                  <w:rFonts w:ascii="Cambria Math" w:hAnsi="Cambria Math"/>
                </w:rPr>
              </m:ctrlPr>
            </m:dPr>
            <m:e>
              <m:r>
                <w:rPr>
                  <w:rFonts w:ascii="Cambria Math" w:hAnsi="Cambria Math"/>
                </w:rPr>
                <m:t>0</m:t>
              </m:r>
            </m:e>
          </m:d>
          <m:r>
            <m:rPr>
              <m:sty m:val="p"/>
            </m:rPr>
            <w:rPr>
              <w:rFonts w:ascii="Cambria Math" w:hAnsi="Cambria Math"/>
            </w:rPr>
            <m:t>+</m:t>
          </m:r>
          <m:d>
            <m:dPr>
              <m:ctrlPr>
                <w:rPr>
                  <w:rFonts w:ascii="Cambria Math" w:hAnsi="Cambria Math"/>
                </w:rPr>
              </m:ctrlPr>
            </m:dPr>
            <m:e>
              <m:r>
                <w:rPr>
                  <w:rFonts w:ascii="Cambria Math" w:hAnsi="Cambria Math"/>
                </w:rPr>
                <m:t>2</m:t>
              </m:r>
            </m:e>
          </m:d>
          <m:d>
            <m:dPr>
              <m:ctrlPr>
                <w:rPr>
                  <w:rFonts w:ascii="Cambria Math" w:hAnsi="Cambria Math"/>
                </w:rPr>
              </m:ctrlPr>
            </m:dPr>
            <m:e>
              <m:r>
                <w:rPr>
                  <w:rFonts w:ascii="Cambria Math" w:hAnsi="Cambria Math"/>
                </w:rPr>
                <m:t>3</m:t>
              </m:r>
            </m:e>
          </m:d>
          <m:r>
            <m:rPr>
              <m:sty m:val="p"/>
            </m:rPr>
            <w:rPr>
              <w:rFonts w:ascii="Cambria Math" w:hAnsi="Cambria Math"/>
            </w:rPr>
            <m:t>+</m:t>
          </m:r>
          <m:d>
            <m:dPr>
              <m:ctrlPr>
                <w:rPr>
                  <w:rFonts w:ascii="Cambria Math" w:hAnsi="Cambria Math"/>
                </w:rPr>
              </m:ctrlPr>
            </m:dPr>
            <m:e>
              <m:r>
                <w:rPr>
                  <w:rFonts w:ascii="Cambria Math" w:hAnsi="Cambria Math"/>
                </w:rPr>
                <m:t>1</m:t>
              </m:r>
            </m:e>
          </m:d>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8</m:t>
          </m:r>
        </m:oMath>
      </m:oMathPara>
    </w:p>
    <w:p w14:paraId="587EBAF0" w14:textId="77777777" w:rsidR="00784A71" w:rsidRDefault="00000000">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14</m:t>
              </m:r>
            </m:sub>
          </m:sSub>
          <m:r>
            <m:rPr>
              <m:sty m:val="p"/>
            </m:rPr>
            <w:rPr>
              <w:rFonts w:ascii="Cambria Math" w:hAnsi="Cambria Math"/>
            </w:rPr>
            <m:t>=</m:t>
          </m:r>
          <m:d>
            <m:dPr>
              <m:ctrlPr>
                <w:rPr>
                  <w:rFonts w:ascii="Cambria Math" w:hAnsi="Cambria Math"/>
                </w:rPr>
              </m:ctrlPr>
            </m:dPr>
            <m:e>
              <m:r>
                <w:rPr>
                  <w:rFonts w:ascii="Cambria Math" w:hAnsi="Cambria Math"/>
                </w:rPr>
                <m:t>1</m:t>
              </m:r>
            </m:e>
          </m:d>
          <m:d>
            <m:dPr>
              <m:ctrlPr>
                <w:rPr>
                  <w:rFonts w:ascii="Cambria Math" w:hAnsi="Cambria Math"/>
                </w:rPr>
              </m:ctrlPr>
            </m:dPr>
            <m:e>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0</m:t>
              </m:r>
            </m:e>
          </m:d>
          <m:d>
            <m:dPr>
              <m:ctrlPr>
                <w:rPr>
                  <w:rFonts w:ascii="Cambria Math" w:hAnsi="Cambria Math"/>
                </w:rPr>
              </m:ctrlPr>
            </m:dPr>
            <m:e>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2</m:t>
              </m:r>
            </m:e>
          </m:d>
          <m:d>
            <m:dPr>
              <m:ctrlPr>
                <w:rPr>
                  <w:rFonts w:ascii="Cambria Math" w:hAnsi="Cambria Math"/>
                </w:rPr>
              </m:ctrlPr>
            </m:dPr>
            <m:e>
              <m:r>
                <w:rPr>
                  <w:rFonts w:ascii="Cambria Math" w:hAnsi="Cambria Math"/>
                </w:rPr>
                <m:t>0</m:t>
              </m:r>
            </m:e>
          </m:d>
          <m:r>
            <m:rPr>
              <m:sty m:val="p"/>
            </m:rPr>
            <w:rPr>
              <w:rFonts w:ascii="Cambria Math" w:hAnsi="Cambria Math"/>
            </w:rPr>
            <m:t>+</m:t>
          </m:r>
          <m:d>
            <m:dPr>
              <m:ctrlPr>
                <w:rPr>
                  <w:rFonts w:ascii="Cambria Math" w:hAnsi="Cambria Math"/>
                </w:rPr>
              </m:ctrlPr>
            </m:dPr>
            <m:e>
              <m:r>
                <w:rPr>
                  <w:rFonts w:ascii="Cambria Math" w:hAnsi="Cambria Math"/>
                </w:rPr>
                <m:t>1</m:t>
              </m:r>
            </m:e>
          </m:d>
          <m:d>
            <m:dPr>
              <m:ctrlPr>
                <w:rPr>
                  <w:rFonts w:ascii="Cambria Math" w:hAnsi="Cambria Math"/>
                </w:rPr>
              </m:ctrlPr>
            </m:dPr>
            <m:e>
              <m:r>
                <w:rPr>
                  <w:rFonts w:ascii="Cambria Math" w:hAnsi="Cambria Math"/>
                </w:rPr>
                <m:t>2</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oMath>
      </m:oMathPara>
    </w:p>
    <w:p w14:paraId="10D666B4" w14:textId="77777777" w:rsidR="00784A71" w:rsidRDefault="00000000">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15</m:t>
              </m:r>
            </m:sub>
          </m:sSub>
          <m:r>
            <m:rPr>
              <m:sty m:val="p"/>
            </m:rPr>
            <w:rPr>
              <w:rFonts w:ascii="Cambria Math" w:hAnsi="Cambria Math"/>
            </w:rPr>
            <m:t>=</m:t>
          </m:r>
          <m:d>
            <m:dPr>
              <m:ctrlPr>
                <w:rPr>
                  <w:rFonts w:ascii="Cambria Math" w:hAnsi="Cambria Math"/>
                </w:rPr>
              </m:ctrlPr>
            </m:dPr>
            <m:e>
              <m:r>
                <w:rPr>
                  <w:rFonts w:ascii="Cambria Math" w:hAnsi="Cambria Math"/>
                </w:rPr>
                <m:t>1</m:t>
              </m:r>
            </m:e>
          </m:d>
          <m:d>
            <m:dPr>
              <m:ctrlPr>
                <w:rPr>
                  <w:rFonts w:ascii="Cambria Math" w:hAnsi="Cambria Math"/>
                </w:rPr>
              </m:ctrlPr>
            </m:dPr>
            <m:e>
              <m:r>
                <w:rPr>
                  <w:rFonts w:ascii="Cambria Math" w:hAnsi="Cambria Math"/>
                </w:rPr>
                <m:t>0</m:t>
              </m:r>
            </m:e>
          </m:d>
          <m:r>
            <m:rPr>
              <m:sty m:val="p"/>
            </m:rPr>
            <w:rPr>
              <w:rFonts w:ascii="Cambria Math" w:hAnsi="Cambria Math"/>
            </w:rPr>
            <m:t>+</m:t>
          </m:r>
          <m:d>
            <m:dPr>
              <m:ctrlPr>
                <w:rPr>
                  <w:rFonts w:ascii="Cambria Math" w:hAnsi="Cambria Math"/>
                </w:rPr>
              </m:ctrlPr>
            </m:dPr>
            <m:e>
              <m:r>
                <w:rPr>
                  <w:rFonts w:ascii="Cambria Math" w:hAnsi="Cambria Math"/>
                </w:rPr>
                <m:t>0</m:t>
              </m:r>
            </m:e>
          </m:d>
          <m:d>
            <m:dPr>
              <m:ctrlPr>
                <w:rPr>
                  <w:rFonts w:ascii="Cambria Math" w:hAnsi="Cambria Math"/>
                </w:rPr>
              </m:ctrlPr>
            </m:dPr>
            <m:e>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2</m:t>
              </m:r>
            </m:e>
          </m:d>
          <m:d>
            <m:dPr>
              <m:ctrlPr>
                <w:rPr>
                  <w:rFonts w:ascii="Cambria Math" w:hAnsi="Cambria Math"/>
                </w:rPr>
              </m:ctrlPr>
            </m:dPr>
            <m:e>
              <m:r>
                <w:rPr>
                  <w:rFonts w:ascii="Cambria Math" w:hAnsi="Cambria Math"/>
                </w:rPr>
                <m:t>2</m:t>
              </m:r>
            </m:e>
          </m:d>
          <m:r>
            <m:rPr>
              <m:sty m:val="p"/>
            </m:rPr>
            <w:rPr>
              <w:rFonts w:ascii="Cambria Math" w:hAnsi="Cambria Math"/>
            </w:rPr>
            <m:t>+</m:t>
          </m:r>
          <m:d>
            <m:dPr>
              <m:ctrlPr>
                <w:rPr>
                  <w:rFonts w:ascii="Cambria Math" w:hAnsi="Cambria Math"/>
                </w:rPr>
              </m:ctrlPr>
            </m:dPr>
            <m:e>
              <m:r>
                <w:rPr>
                  <w:rFonts w:ascii="Cambria Math" w:hAnsi="Cambria Math"/>
                </w:rPr>
                <m:t>1</m:t>
              </m:r>
            </m:e>
          </m:d>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m:t>
          </m:r>
        </m:oMath>
      </m:oMathPara>
    </w:p>
    <w:p w14:paraId="0C2EAEE2" w14:textId="77777777" w:rsidR="00784A71" w:rsidRDefault="00000000">
      <w:r>
        <w:rPr>
          <w:b/>
          <w:bCs/>
        </w:rPr>
        <w:t>Step 4.</w:t>
      </w:r>
      <w:r>
        <w:t xml:space="preserve"> Compute row 2 of </w:t>
      </w:r>
      <m:oMath>
        <m:r>
          <m:rPr>
            <m:sty m:val="b"/>
          </m:rPr>
          <w:rPr>
            <w:rFonts w:ascii="Cambria Math" w:hAnsi="Cambria Math"/>
          </w:rPr>
          <m:t>S</m:t>
        </m:r>
      </m:oMath>
      <w:r>
        <w:t xml:space="preserve"> (Antibody 2 against all antigens):</w:t>
      </w:r>
    </w:p>
    <w:p w14:paraId="75F7BD02" w14:textId="77777777" w:rsidR="00784A71" w:rsidRDefault="00000000">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21</m:t>
              </m:r>
            </m:sub>
          </m:sSub>
          <m:r>
            <m:rPr>
              <m:sty m:val="p"/>
            </m:rPr>
            <w:rPr>
              <w:rFonts w:ascii="Cambria Math" w:hAnsi="Cambria Math"/>
            </w:rPr>
            <m:t>=</m:t>
          </m:r>
          <m:d>
            <m:dPr>
              <m:ctrlPr>
                <w:rPr>
                  <w:rFonts w:ascii="Cambria Math" w:hAnsi="Cambria Math"/>
                </w:rPr>
              </m:ctrlPr>
            </m:dPr>
            <m:e>
              <m:r>
                <w:rPr>
                  <w:rFonts w:ascii="Cambria Math" w:hAnsi="Cambria Math"/>
                </w:rPr>
                <m:t>0</m:t>
              </m:r>
            </m:e>
          </m:d>
          <m:d>
            <m:dPr>
              <m:ctrlPr>
                <w:rPr>
                  <w:rFonts w:ascii="Cambria Math" w:hAnsi="Cambria Math"/>
                </w:rPr>
              </m:ctrlPr>
            </m:dPr>
            <m:e>
              <m:r>
                <w:rPr>
                  <w:rFonts w:ascii="Cambria Math" w:hAnsi="Cambria Math"/>
                </w:rPr>
                <m:t>2</m:t>
              </m:r>
            </m:e>
          </m:d>
          <m:r>
            <m:rPr>
              <m:sty m:val="p"/>
            </m:rPr>
            <w:rPr>
              <w:rFonts w:ascii="Cambria Math" w:hAnsi="Cambria Math"/>
            </w:rPr>
            <m:t>+</m:t>
          </m:r>
          <m:d>
            <m:dPr>
              <m:ctrlPr>
                <w:rPr>
                  <w:rFonts w:ascii="Cambria Math" w:hAnsi="Cambria Math"/>
                </w:rPr>
              </m:ctrlPr>
            </m:dPr>
            <m:e>
              <m:r>
                <w:rPr>
                  <w:rFonts w:ascii="Cambria Math" w:hAnsi="Cambria Math"/>
                </w:rPr>
                <m:t>1</m:t>
              </m:r>
            </m:e>
          </m:d>
          <m:d>
            <m:dPr>
              <m:ctrlPr>
                <w:rPr>
                  <w:rFonts w:ascii="Cambria Math" w:hAnsi="Cambria Math"/>
                </w:rPr>
              </m:ctrlPr>
            </m:dPr>
            <m:e>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1</m:t>
              </m:r>
            </m:e>
          </m:d>
          <m:d>
            <m:dPr>
              <m:ctrlPr>
                <w:rPr>
                  <w:rFonts w:ascii="Cambria Math" w:hAnsi="Cambria Math"/>
                </w:rPr>
              </m:ctrlPr>
            </m:dPr>
            <m:e>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2</m:t>
              </m:r>
            </m:e>
          </m:d>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oMath>
      </m:oMathPara>
    </w:p>
    <w:p w14:paraId="3C1AFCAC" w14:textId="77777777" w:rsidR="00784A71" w:rsidRDefault="00000000">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22</m:t>
              </m:r>
            </m:sub>
          </m:sSub>
          <m:r>
            <m:rPr>
              <m:sty m:val="p"/>
            </m:rPr>
            <w:rPr>
              <w:rFonts w:ascii="Cambria Math" w:hAnsi="Cambria Math"/>
            </w:rPr>
            <m:t>=</m:t>
          </m:r>
          <m:d>
            <m:dPr>
              <m:ctrlPr>
                <w:rPr>
                  <w:rFonts w:ascii="Cambria Math" w:hAnsi="Cambria Math"/>
                </w:rPr>
              </m:ctrlPr>
            </m:dPr>
            <m:e>
              <m:r>
                <w:rPr>
                  <w:rFonts w:ascii="Cambria Math" w:hAnsi="Cambria Math"/>
                </w:rPr>
                <m:t>0</m:t>
              </m:r>
            </m:e>
          </m:d>
          <m:d>
            <m:dPr>
              <m:ctrlPr>
                <w:rPr>
                  <w:rFonts w:ascii="Cambria Math" w:hAnsi="Cambria Math"/>
                </w:rPr>
              </m:ctrlPr>
            </m:dPr>
            <m:e>
              <m:r>
                <w:rPr>
                  <w:rFonts w:ascii="Cambria Math" w:hAnsi="Cambria Math"/>
                </w:rPr>
                <m:t>0</m:t>
              </m:r>
            </m:e>
          </m:d>
          <m:r>
            <m:rPr>
              <m:sty m:val="p"/>
            </m:rPr>
            <w:rPr>
              <w:rFonts w:ascii="Cambria Math" w:hAnsi="Cambria Math"/>
            </w:rPr>
            <m:t>+</m:t>
          </m:r>
          <m:d>
            <m:dPr>
              <m:ctrlPr>
                <w:rPr>
                  <w:rFonts w:ascii="Cambria Math" w:hAnsi="Cambria Math"/>
                </w:rPr>
              </m:ctrlPr>
            </m:dPr>
            <m:e>
              <m:r>
                <w:rPr>
                  <w:rFonts w:ascii="Cambria Math" w:hAnsi="Cambria Math"/>
                </w:rPr>
                <m:t>1</m:t>
              </m:r>
            </m:e>
          </m:d>
          <m:d>
            <m:dPr>
              <m:ctrlPr>
                <w:rPr>
                  <w:rFonts w:ascii="Cambria Math" w:hAnsi="Cambria Math"/>
                </w:rPr>
              </m:ctrlPr>
            </m:dPr>
            <m:e>
              <m:r>
                <w:rPr>
                  <w:rFonts w:ascii="Cambria Math" w:hAnsi="Cambria Math"/>
                </w:rPr>
                <m:t>2</m:t>
              </m:r>
            </m:e>
          </m:d>
          <m:r>
            <m:rPr>
              <m:sty m:val="p"/>
            </m:rPr>
            <w:rPr>
              <w:rFonts w:ascii="Cambria Math" w:hAnsi="Cambria Math"/>
            </w:rPr>
            <m:t>+</m:t>
          </m:r>
          <m:d>
            <m:dPr>
              <m:ctrlPr>
                <w:rPr>
                  <w:rFonts w:ascii="Cambria Math" w:hAnsi="Cambria Math"/>
                </w:rPr>
              </m:ctrlPr>
            </m:dPr>
            <m:e>
              <m:r>
                <w:rPr>
                  <w:rFonts w:ascii="Cambria Math" w:hAnsi="Cambria Math"/>
                </w:rPr>
                <m:t>1</m:t>
              </m:r>
            </m:e>
          </m:d>
          <m:d>
            <m:dPr>
              <m:ctrlPr>
                <w:rPr>
                  <w:rFonts w:ascii="Cambria Math" w:hAnsi="Cambria Math"/>
                </w:rPr>
              </m:ctrlPr>
            </m:dPr>
            <m:e>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2</m:t>
              </m:r>
            </m:e>
          </m:d>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oMath>
      </m:oMathPara>
    </w:p>
    <w:p w14:paraId="725C3191" w14:textId="77777777" w:rsidR="00784A71" w:rsidRDefault="00000000">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23</m:t>
              </m:r>
            </m:sub>
          </m:sSub>
          <m:r>
            <m:rPr>
              <m:sty m:val="p"/>
            </m:rPr>
            <w:rPr>
              <w:rFonts w:ascii="Cambria Math" w:hAnsi="Cambria Math"/>
            </w:rPr>
            <m:t>=</m:t>
          </m:r>
          <m:d>
            <m:dPr>
              <m:ctrlPr>
                <w:rPr>
                  <w:rFonts w:ascii="Cambria Math" w:hAnsi="Cambria Math"/>
                </w:rPr>
              </m:ctrlPr>
            </m:dPr>
            <m:e>
              <m:r>
                <w:rPr>
                  <w:rFonts w:ascii="Cambria Math" w:hAnsi="Cambria Math"/>
                </w:rPr>
                <m:t>0</m:t>
              </m:r>
            </m:e>
          </m:d>
          <m:d>
            <m:dPr>
              <m:ctrlPr>
                <w:rPr>
                  <w:rFonts w:ascii="Cambria Math" w:hAnsi="Cambria Math"/>
                </w:rPr>
              </m:ctrlPr>
            </m:dPr>
            <m:e>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1</m:t>
              </m:r>
            </m:e>
          </m:d>
          <m:d>
            <m:dPr>
              <m:ctrlPr>
                <w:rPr>
                  <w:rFonts w:ascii="Cambria Math" w:hAnsi="Cambria Math"/>
                </w:rPr>
              </m:ctrlPr>
            </m:dPr>
            <m:e>
              <m:r>
                <w:rPr>
                  <w:rFonts w:ascii="Cambria Math" w:hAnsi="Cambria Math"/>
                </w:rPr>
                <m:t>0</m:t>
              </m:r>
            </m:e>
          </m:d>
          <m:r>
            <m:rPr>
              <m:sty m:val="p"/>
            </m:rPr>
            <w:rPr>
              <w:rFonts w:ascii="Cambria Math" w:hAnsi="Cambria Math"/>
            </w:rPr>
            <m:t>+</m:t>
          </m:r>
          <m:d>
            <m:dPr>
              <m:ctrlPr>
                <w:rPr>
                  <w:rFonts w:ascii="Cambria Math" w:hAnsi="Cambria Math"/>
                </w:rPr>
              </m:ctrlPr>
            </m:dPr>
            <m:e>
              <m:r>
                <w:rPr>
                  <w:rFonts w:ascii="Cambria Math" w:hAnsi="Cambria Math"/>
                </w:rPr>
                <m:t>1</m:t>
              </m:r>
            </m:e>
          </m:d>
          <m:d>
            <m:dPr>
              <m:ctrlPr>
                <w:rPr>
                  <w:rFonts w:ascii="Cambria Math" w:hAnsi="Cambria Math"/>
                </w:rPr>
              </m:ctrlPr>
            </m:dPr>
            <m:e>
              <m:r>
                <w:rPr>
                  <w:rFonts w:ascii="Cambria Math" w:hAnsi="Cambria Math"/>
                </w:rPr>
                <m:t>3</m:t>
              </m:r>
            </m:e>
          </m:d>
          <m:r>
            <m:rPr>
              <m:sty m:val="p"/>
            </m:rPr>
            <w:rPr>
              <w:rFonts w:ascii="Cambria Math" w:hAnsi="Cambria Math"/>
            </w:rPr>
            <m:t>+</m:t>
          </m:r>
          <m:d>
            <m:dPr>
              <m:ctrlPr>
                <w:rPr>
                  <w:rFonts w:ascii="Cambria Math" w:hAnsi="Cambria Math"/>
                </w:rPr>
              </m:ctrlPr>
            </m:dPr>
            <m:e>
              <m:r>
                <w:rPr>
                  <w:rFonts w:ascii="Cambria Math" w:hAnsi="Cambria Math"/>
                </w:rPr>
                <m:t>2</m:t>
              </m:r>
            </m:e>
          </m:d>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oMath>
      </m:oMathPara>
    </w:p>
    <w:p w14:paraId="55E674C5" w14:textId="77777777" w:rsidR="00784A71" w:rsidRDefault="00000000">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24</m:t>
              </m:r>
            </m:sub>
          </m:sSub>
          <m:r>
            <m:rPr>
              <m:sty m:val="p"/>
            </m:rPr>
            <w:rPr>
              <w:rFonts w:ascii="Cambria Math" w:hAnsi="Cambria Math"/>
            </w:rPr>
            <m:t>=</m:t>
          </m:r>
          <m:d>
            <m:dPr>
              <m:ctrlPr>
                <w:rPr>
                  <w:rFonts w:ascii="Cambria Math" w:hAnsi="Cambria Math"/>
                </w:rPr>
              </m:ctrlPr>
            </m:dPr>
            <m:e>
              <m:r>
                <w:rPr>
                  <w:rFonts w:ascii="Cambria Math" w:hAnsi="Cambria Math"/>
                </w:rPr>
                <m:t>0</m:t>
              </m:r>
            </m:e>
          </m:d>
          <m:d>
            <m:dPr>
              <m:ctrlPr>
                <w:rPr>
                  <w:rFonts w:ascii="Cambria Math" w:hAnsi="Cambria Math"/>
                </w:rPr>
              </m:ctrlPr>
            </m:dPr>
            <m:e>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1</m:t>
              </m:r>
            </m:e>
          </m:d>
          <m:d>
            <m:dPr>
              <m:ctrlPr>
                <w:rPr>
                  <w:rFonts w:ascii="Cambria Math" w:hAnsi="Cambria Math"/>
                </w:rPr>
              </m:ctrlPr>
            </m:dPr>
            <m:e>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1</m:t>
              </m:r>
            </m:e>
          </m:d>
          <m:d>
            <m:dPr>
              <m:ctrlPr>
                <w:rPr>
                  <w:rFonts w:ascii="Cambria Math" w:hAnsi="Cambria Math"/>
                </w:rPr>
              </m:ctrlPr>
            </m:dPr>
            <m:e>
              <m:r>
                <w:rPr>
                  <w:rFonts w:ascii="Cambria Math" w:hAnsi="Cambria Math"/>
                </w:rPr>
                <m:t>0</m:t>
              </m:r>
            </m:e>
          </m:d>
          <m:r>
            <m:rPr>
              <m:sty m:val="p"/>
            </m:rPr>
            <w:rPr>
              <w:rFonts w:ascii="Cambria Math" w:hAnsi="Cambria Math"/>
            </w:rPr>
            <m:t>+</m:t>
          </m:r>
          <m:d>
            <m:dPr>
              <m:ctrlPr>
                <w:rPr>
                  <w:rFonts w:ascii="Cambria Math" w:hAnsi="Cambria Math"/>
                </w:rPr>
              </m:ctrlPr>
            </m:dPr>
            <m:e>
              <m:r>
                <w:rPr>
                  <w:rFonts w:ascii="Cambria Math" w:hAnsi="Cambria Math"/>
                </w:rPr>
                <m:t>2</m:t>
              </m:r>
            </m:e>
          </m:d>
          <m:d>
            <m:dPr>
              <m:ctrlPr>
                <w:rPr>
                  <w:rFonts w:ascii="Cambria Math" w:hAnsi="Cambria Math"/>
                </w:rPr>
              </m:ctrlPr>
            </m:dPr>
            <m:e>
              <m:r>
                <w:rPr>
                  <w:rFonts w:ascii="Cambria Math" w:hAnsi="Cambria Math"/>
                </w:rPr>
                <m:t>2</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5</m:t>
          </m:r>
        </m:oMath>
      </m:oMathPara>
    </w:p>
    <w:p w14:paraId="051A9564" w14:textId="77777777" w:rsidR="00784A71" w:rsidRDefault="00000000">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25</m:t>
              </m:r>
            </m:sub>
          </m:sSub>
          <m:r>
            <m:rPr>
              <m:sty m:val="p"/>
            </m:rPr>
            <w:rPr>
              <w:rFonts w:ascii="Cambria Math" w:hAnsi="Cambria Math"/>
            </w:rPr>
            <m:t>=</m:t>
          </m:r>
          <m:d>
            <m:dPr>
              <m:ctrlPr>
                <w:rPr>
                  <w:rFonts w:ascii="Cambria Math" w:hAnsi="Cambria Math"/>
                </w:rPr>
              </m:ctrlPr>
            </m:dPr>
            <m:e>
              <m:r>
                <w:rPr>
                  <w:rFonts w:ascii="Cambria Math" w:hAnsi="Cambria Math"/>
                </w:rPr>
                <m:t>0</m:t>
              </m:r>
            </m:e>
          </m:d>
          <m:d>
            <m:dPr>
              <m:ctrlPr>
                <w:rPr>
                  <w:rFonts w:ascii="Cambria Math" w:hAnsi="Cambria Math"/>
                </w:rPr>
              </m:ctrlPr>
            </m:dPr>
            <m:e>
              <m:r>
                <w:rPr>
                  <w:rFonts w:ascii="Cambria Math" w:hAnsi="Cambria Math"/>
                </w:rPr>
                <m:t>0</m:t>
              </m:r>
            </m:e>
          </m:d>
          <m:r>
            <m:rPr>
              <m:sty m:val="p"/>
            </m:rPr>
            <w:rPr>
              <w:rFonts w:ascii="Cambria Math" w:hAnsi="Cambria Math"/>
            </w:rPr>
            <m:t>+</m:t>
          </m:r>
          <m:d>
            <m:dPr>
              <m:ctrlPr>
                <w:rPr>
                  <w:rFonts w:ascii="Cambria Math" w:hAnsi="Cambria Math"/>
                </w:rPr>
              </m:ctrlPr>
            </m:dPr>
            <m:e>
              <m:r>
                <w:rPr>
                  <w:rFonts w:ascii="Cambria Math" w:hAnsi="Cambria Math"/>
                </w:rPr>
                <m:t>1</m:t>
              </m:r>
            </m:e>
          </m:d>
          <m:d>
            <m:dPr>
              <m:ctrlPr>
                <w:rPr>
                  <w:rFonts w:ascii="Cambria Math" w:hAnsi="Cambria Math"/>
                </w:rPr>
              </m:ctrlPr>
            </m:dPr>
            <m:e>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1</m:t>
              </m:r>
            </m:e>
          </m:d>
          <m:d>
            <m:dPr>
              <m:ctrlPr>
                <w:rPr>
                  <w:rFonts w:ascii="Cambria Math" w:hAnsi="Cambria Math"/>
                </w:rPr>
              </m:ctrlPr>
            </m:dPr>
            <m:e>
              <m:r>
                <w:rPr>
                  <w:rFonts w:ascii="Cambria Math" w:hAnsi="Cambria Math"/>
                </w:rPr>
                <m:t>2</m:t>
              </m:r>
            </m:e>
          </m:d>
          <m:r>
            <m:rPr>
              <m:sty m:val="p"/>
            </m:rPr>
            <w:rPr>
              <w:rFonts w:ascii="Cambria Math" w:hAnsi="Cambria Math"/>
            </w:rPr>
            <m:t>+</m:t>
          </m:r>
          <m:d>
            <m:dPr>
              <m:ctrlPr>
                <w:rPr>
                  <w:rFonts w:ascii="Cambria Math" w:hAnsi="Cambria Math"/>
                </w:rPr>
              </m:ctrlPr>
            </m:dPr>
            <m:e>
              <m:r>
                <w:rPr>
                  <w:rFonts w:ascii="Cambria Math" w:hAnsi="Cambria Math"/>
                </w:rPr>
                <m:t>2</m:t>
              </m:r>
            </m:e>
          </m:d>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oMath>
      </m:oMathPara>
    </w:p>
    <w:p w14:paraId="67E1DF6A" w14:textId="77777777" w:rsidR="00784A71" w:rsidRDefault="00000000">
      <w:r>
        <w:rPr>
          <w:b/>
          <w:bCs/>
        </w:rPr>
        <w:t>Step 5.</w:t>
      </w:r>
      <w:r>
        <w:t xml:space="preserve"> Compute row 3 of </w:t>
      </w:r>
      <m:oMath>
        <m:r>
          <m:rPr>
            <m:sty m:val="b"/>
          </m:rPr>
          <w:rPr>
            <w:rFonts w:ascii="Cambria Math" w:hAnsi="Cambria Math"/>
          </w:rPr>
          <m:t>S</m:t>
        </m:r>
      </m:oMath>
      <w:r>
        <w:t xml:space="preserve"> (Antibody 3 against all antigens):</w:t>
      </w:r>
    </w:p>
    <w:p w14:paraId="5F44C74A" w14:textId="77777777" w:rsidR="00784A71" w:rsidRDefault="00000000">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31</m:t>
              </m:r>
            </m:sub>
          </m:sSub>
          <m:r>
            <m:rPr>
              <m:sty m:val="p"/>
            </m:rPr>
            <w:rPr>
              <w:rFonts w:ascii="Cambria Math" w:hAnsi="Cambria Math"/>
            </w:rPr>
            <m:t>=</m:t>
          </m:r>
          <m:d>
            <m:dPr>
              <m:ctrlPr>
                <w:rPr>
                  <w:rFonts w:ascii="Cambria Math" w:hAnsi="Cambria Math"/>
                </w:rPr>
              </m:ctrlPr>
            </m:dPr>
            <m:e>
              <m:r>
                <w:rPr>
                  <w:rFonts w:ascii="Cambria Math" w:hAnsi="Cambria Math"/>
                </w:rPr>
                <m:t>2</m:t>
              </m:r>
            </m:e>
          </m:d>
          <m:d>
            <m:dPr>
              <m:ctrlPr>
                <w:rPr>
                  <w:rFonts w:ascii="Cambria Math" w:hAnsi="Cambria Math"/>
                </w:rPr>
              </m:ctrlPr>
            </m:dPr>
            <m:e>
              <m:r>
                <w:rPr>
                  <w:rFonts w:ascii="Cambria Math" w:hAnsi="Cambria Math"/>
                </w:rPr>
                <m:t>2</m:t>
              </m:r>
            </m:e>
          </m:d>
          <m:r>
            <m:rPr>
              <m:sty m:val="p"/>
            </m:rPr>
            <w:rPr>
              <w:rFonts w:ascii="Cambria Math" w:hAnsi="Cambria Math"/>
            </w:rPr>
            <m:t>+</m:t>
          </m:r>
          <m:d>
            <m:dPr>
              <m:ctrlPr>
                <w:rPr>
                  <w:rFonts w:ascii="Cambria Math" w:hAnsi="Cambria Math"/>
                </w:rPr>
              </m:ctrlPr>
            </m:dPr>
            <m:e>
              <m:r>
                <w:rPr>
                  <w:rFonts w:ascii="Cambria Math" w:hAnsi="Cambria Math"/>
                </w:rPr>
                <m:t>1</m:t>
              </m:r>
            </m:e>
          </m:d>
          <m:d>
            <m:dPr>
              <m:ctrlPr>
                <w:rPr>
                  <w:rFonts w:ascii="Cambria Math" w:hAnsi="Cambria Math"/>
                </w:rPr>
              </m:ctrlPr>
            </m:dPr>
            <m:e>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0</m:t>
              </m:r>
            </m:e>
          </m:d>
          <m:d>
            <m:dPr>
              <m:ctrlPr>
                <w:rPr>
                  <w:rFonts w:ascii="Cambria Math" w:hAnsi="Cambria Math"/>
                </w:rPr>
              </m:ctrlPr>
            </m:dPr>
            <m:e>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1</m:t>
              </m:r>
            </m:e>
          </m:d>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m:t>
          </m:r>
        </m:oMath>
      </m:oMathPara>
    </w:p>
    <w:p w14:paraId="6C9E3D4B" w14:textId="77777777" w:rsidR="00784A71" w:rsidRDefault="00000000">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32</m:t>
              </m:r>
            </m:sub>
          </m:sSub>
          <m:r>
            <m:rPr>
              <m:sty m:val="p"/>
            </m:rPr>
            <w:rPr>
              <w:rFonts w:ascii="Cambria Math" w:hAnsi="Cambria Math"/>
            </w:rPr>
            <m:t>=</m:t>
          </m:r>
          <m:d>
            <m:dPr>
              <m:ctrlPr>
                <w:rPr>
                  <w:rFonts w:ascii="Cambria Math" w:hAnsi="Cambria Math"/>
                </w:rPr>
              </m:ctrlPr>
            </m:dPr>
            <m:e>
              <m:r>
                <w:rPr>
                  <w:rFonts w:ascii="Cambria Math" w:hAnsi="Cambria Math"/>
                </w:rPr>
                <m:t>2</m:t>
              </m:r>
            </m:e>
          </m:d>
          <m:d>
            <m:dPr>
              <m:ctrlPr>
                <w:rPr>
                  <w:rFonts w:ascii="Cambria Math" w:hAnsi="Cambria Math"/>
                </w:rPr>
              </m:ctrlPr>
            </m:dPr>
            <m:e>
              <m:r>
                <w:rPr>
                  <w:rFonts w:ascii="Cambria Math" w:hAnsi="Cambria Math"/>
                </w:rPr>
                <m:t>0</m:t>
              </m:r>
            </m:e>
          </m:d>
          <m:r>
            <m:rPr>
              <m:sty m:val="p"/>
            </m:rPr>
            <w:rPr>
              <w:rFonts w:ascii="Cambria Math" w:hAnsi="Cambria Math"/>
            </w:rPr>
            <m:t>+</m:t>
          </m:r>
          <m:d>
            <m:dPr>
              <m:ctrlPr>
                <w:rPr>
                  <w:rFonts w:ascii="Cambria Math" w:hAnsi="Cambria Math"/>
                </w:rPr>
              </m:ctrlPr>
            </m:dPr>
            <m:e>
              <m:r>
                <w:rPr>
                  <w:rFonts w:ascii="Cambria Math" w:hAnsi="Cambria Math"/>
                </w:rPr>
                <m:t>1</m:t>
              </m:r>
            </m:e>
          </m:d>
          <m:d>
            <m:dPr>
              <m:ctrlPr>
                <w:rPr>
                  <w:rFonts w:ascii="Cambria Math" w:hAnsi="Cambria Math"/>
                </w:rPr>
              </m:ctrlPr>
            </m:dPr>
            <m:e>
              <m:r>
                <w:rPr>
                  <w:rFonts w:ascii="Cambria Math" w:hAnsi="Cambria Math"/>
                </w:rPr>
                <m:t>2</m:t>
              </m:r>
            </m:e>
          </m:d>
          <m:r>
            <m:rPr>
              <m:sty m:val="p"/>
            </m:rPr>
            <w:rPr>
              <w:rFonts w:ascii="Cambria Math" w:hAnsi="Cambria Math"/>
            </w:rPr>
            <m:t>+</m:t>
          </m:r>
          <m:d>
            <m:dPr>
              <m:ctrlPr>
                <w:rPr>
                  <w:rFonts w:ascii="Cambria Math" w:hAnsi="Cambria Math"/>
                </w:rPr>
              </m:ctrlPr>
            </m:dPr>
            <m:e>
              <m:r>
                <w:rPr>
                  <w:rFonts w:ascii="Cambria Math" w:hAnsi="Cambria Math"/>
                </w:rPr>
                <m:t>0</m:t>
              </m:r>
            </m:e>
          </m:d>
          <m:d>
            <m:dPr>
              <m:ctrlPr>
                <w:rPr>
                  <w:rFonts w:ascii="Cambria Math" w:hAnsi="Cambria Math"/>
                </w:rPr>
              </m:ctrlPr>
            </m:dPr>
            <m:e>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1</m:t>
              </m:r>
            </m:e>
          </m:d>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oMath>
      </m:oMathPara>
    </w:p>
    <w:p w14:paraId="0DA2572B" w14:textId="77777777" w:rsidR="00784A71" w:rsidRDefault="00000000">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33</m:t>
              </m:r>
            </m:sub>
          </m:sSub>
          <m:r>
            <m:rPr>
              <m:sty m:val="p"/>
            </m:rPr>
            <w:rPr>
              <w:rFonts w:ascii="Cambria Math" w:hAnsi="Cambria Math"/>
            </w:rPr>
            <m:t>=</m:t>
          </m:r>
          <m:d>
            <m:dPr>
              <m:ctrlPr>
                <w:rPr>
                  <w:rFonts w:ascii="Cambria Math" w:hAnsi="Cambria Math"/>
                </w:rPr>
              </m:ctrlPr>
            </m:dPr>
            <m:e>
              <m:r>
                <w:rPr>
                  <w:rFonts w:ascii="Cambria Math" w:hAnsi="Cambria Math"/>
                </w:rPr>
                <m:t>2</m:t>
              </m:r>
            </m:e>
          </m:d>
          <m:d>
            <m:dPr>
              <m:ctrlPr>
                <w:rPr>
                  <w:rFonts w:ascii="Cambria Math" w:hAnsi="Cambria Math"/>
                </w:rPr>
              </m:ctrlPr>
            </m:dPr>
            <m:e>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1</m:t>
              </m:r>
            </m:e>
          </m:d>
          <m:d>
            <m:dPr>
              <m:ctrlPr>
                <w:rPr>
                  <w:rFonts w:ascii="Cambria Math" w:hAnsi="Cambria Math"/>
                </w:rPr>
              </m:ctrlPr>
            </m:dPr>
            <m:e>
              <m:r>
                <w:rPr>
                  <w:rFonts w:ascii="Cambria Math" w:hAnsi="Cambria Math"/>
                </w:rPr>
                <m:t>0</m:t>
              </m:r>
            </m:e>
          </m:d>
          <m:r>
            <m:rPr>
              <m:sty m:val="p"/>
            </m:rPr>
            <w:rPr>
              <w:rFonts w:ascii="Cambria Math" w:hAnsi="Cambria Math"/>
            </w:rPr>
            <m:t>+</m:t>
          </m:r>
          <m:d>
            <m:dPr>
              <m:ctrlPr>
                <w:rPr>
                  <w:rFonts w:ascii="Cambria Math" w:hAnsi="Cambria Math"/>
                </w:rPr>
              </m:ctrlPr>
            </m:dPr>
            <m:e>
              <m:r>
                <w:rPr>
                  <w:rFonts w:ascii="Cambria Math" w:hAnsi="Cambria Math"/>
                </w:rPr>
                <m:t>0</m:t>
              </m:r>
            </m:e>
          </m:d>
          <m:d>
            <m:dPr>
              <m:ctrlPr>
                <w:rPr>
                  <w:rFonts w:ascii="Cambria Math" w:hAnsi="Cambria Math"/>
                </w:rPr>
              </m:ctrlPr>
            </m:dPr>
            <m:e>
              <m:r>
                <w:rPr>
                  <w:rFonts w:ascii="Cambria Math" w:hAnsi="Cambria Math"/>
                </w:rPr>
                <m:t>3</m:t>
              </m:r>
            </m:e>
          </m:d>
          <m:r>
            <m:rPr>
              <m:sty m:val="p"/>
            </m:rPr>
            <w:rPr>
              <w:rFonts w:ascii="Cambria Math" w:hAnsi="Cambria Math"/>
            </w:rPr>
            <m:t>+</m:t>
          </m:r>
          <m:d>
            <m:dPr>
              <m:ctrlPr>
                <w:rPr>
                  <w:rFonts w:ascii="Cambria Math" w:hAnsi="Cambria Math"/>
                </w:rPr>
              </m:ctrlPr>
            </m:dPr>
            <m:e>
              <m:r>
                <w:rPr>
                  <w:rFonts w:ascii="Cambria Math" w:hAnsi="Cambria Math"/>
                </w:rPr>
                <m:t>1</m:t>
              </m:r>
            </m:e>
          </m:d>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oMath>
      </m:oMathPara>
    </w:p>
    <w:p w14:paraId="27F6B5E9" w14:textId="77777777" w:rsidR="00784A71" w:rsidRDefault="00000000">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34</m:t>
              </m:r>
            </m:sub>
          </m:sSub>
          <m:r>
            <m:rPr>
              <m:sty m:val="p"/>
            </m:rPr>
            <w:rPr>
              <w:rFonts w:ascii="Cambria Math" w:hAnsi="Cambria Math"/>
            </w:rPr>
            <m:t>=</m:t>
          </m:r>
          <m:d>
            <m:dPr>
              <m:ctrlPr>
                <w:rPr>
                  <w:rFonts w:ascii="Cambria Math" w:hAnsi="Cambria Math"/>
                </w:rPr>
              </m:ctrlPr>
            </m:dPr>
            <m:e>
              <m:r>
                <w:rPr>
                  <w:rFonts w:ascii="Cambria Math" w:hAnsi="Cambria Math"/>
                </w:rPr>
                <m:t>2</m:t>
              </m:r>
            </m:e>
          </m:d>
          <m:d>
            <m:dPr>
              <m:ctrlPr>
                <w:rPr>
                  <w:rFonts w:ascii="Cambria Math" w:hAnsi="Cambria Math"/>
                </w:rPr>
              </m:ctrlPr>
            </m:dPr>
            <m:e>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1</m:t>
              </m:r>
            </m:e>
          </m:d>
          <m:d>
            <m:dPr>
              <m:ctrlPr>
                <w:rPr>
                  <w:rFonts w:ascii="Cambria Math" w:hAnsi="Cambria Math"/>
                </w:rPr>
              </m:ctrlPr>
            </m:dPr>
            <m:e>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0</m:t>
              </m:r>
            </m:e>
          </m:d>
          <m:d>
            <m:dPr>
              <m:ctrlPr>
                <w:rPr>
                  <w:rFonts w:ascii="Cambria Math" w:hAnsi="Cambria Math"/>
                </w:rPr>
              </m:ctrlPr>
            </m:dPr>
            <m:e>
              <m:r>
                <w:rPr>
                  <w:rFonts w:ascii="Cambria Math" w:hAnsi="Cambria Math"/>
                </w:rPr>
                <m:t>0</m:t>
              </m:r>
            </m:e>
          </m:d>
          <m:r>
            <m:rPr>
              <m:sty m:val="p"/>
            </m:rPr>
            <w:rPr>
              <w:rFonts w:ascii="Cambria Math" w:hAnsi="Cambria Math"/>
            </w:rPr>
            <m:t>+</m:t>
          </m:r>
          <m:d>
            <m:dPr>
              <m:ctrlPr>
                <w:rPr>
                  <w:rFonts w:ascii="Cambria Math" w:hAnsi="Cambria Math"/>
                </w:rPr>
              </m:ctrlPr>
            </m:dPr>
            <m:e>
              <m:r>
                <w:rPr>
                  <w:rFonts w:ascii="Cambria Math" w:hAnsi="Cambria Math"/>
                </w:rPr>
                <m:t>1</m:t>
              </m:r>
            </m:e>
          </m:d>
          <m:d>
            <m:dPr>
              <m:ctrlPr>
                <w:rPr>
                  <w:rFonts w:ascii="Cambria Math" w:hAnsi="Cambria Math"/>
                </w:rPr>
              </m:ctrlPr>
            </m:dPr>
            <m:e>
              <m:r>
                <w:rPr>
                  <w:rFonts w:ascii="Cambria Math" w:hAnsi="Cambria Math"/>
                </w:rPr>
                <m:t>2</m:t>
              </m:r>
            </m:e>
          </m:d>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oMath>
      </m:oMathPara>
    </w:p>
    <w:p w14:paraId="3EAD6258" w14:textId="77777777" w:rsidR="00784A71" w:rsidRDefault="00000000">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35</m:t>
              </m:r>
            </m:sub>
          </m:sSub>
          <m:r>
            <m:rPr>
              <m:sty m:val="p"/>
            </m:rPr>
            <w:rPr>
              <w:rFonts w:ascii="Cambria Math" w:hAnsi="Cambria Math"/>
            </w:rPr>
            <m:t>=</m:t>
          </m:r>
          <m:d>
            <m:dPr>
              <m:ctrlPr>
                <w:rPr>
                  <w:rFonts w:ascii="Cambria Math" w:hAnsi="Cambria Math"/>
                </w:rPr>
              </m:ctrlPr>
            </m:dPr>
            <m:e>
              <m:r>
                <w:rPr>
                  <w:rFonts w:ascii="Cambria Math" w:hAnsi="Cambria Math"/>
                </w:rPr>
                <m:t>2</m:t>
              </m:r>
            </m:e>
          </m:d>
          <m:d>
            <m:dPr>
              <m:ctrlPr>
                <w:rPr>
                  <w:rFonts w:ascii="Cambria Math" w:hAnsi="Cambria Math"/>
                </w:rPr>
              </m:ctrlPr>
            </m:dPr>
            <m:e>
              <m:r>
                <w:rPr>
                  <w:rFonts w:ascii="Cambria Math" w:hAnsi="Cambria Math"/>
                </w:rPr>
                <m:t>0</m:t>
              </m:r>
            </m:e>
          </m:d>
          <m:r>
            <m:rPr>
              <m:sty m:val="p"/>
            </m:rPr>
            <w:rPr>
              <w:rFonts w:ascii="Cambria Math" w:hAnsi="Cambria Math"/>
            </w:rPr>
            <m:t>+</m:t>
          </m:r>
          <m:d>
            <m:dPr>
              <m:ctrlPr>
                <w:rPr>
                  <w:rFonts w:ascii="Cambria Math" w:hAnsi="Cambria Math"/>
                </w:rPr>
              </m:ctrlPr>
            </m:dPr>
            <m:e>
              <m:r>
                <w:rPr>
                  <w:rFonts w:ascii="Cambria Math" w:hAnsi="Cambria Math"/>
                </w:rPr>
                <m:t>1</m:t>
              </m:r>
            </m:e>
          </m:d>
          <m:d>
            <m:dPr>
              <m:ctrlPr>
                <w:rPr>
                  <w:rFonts w:ascii="Cambria Math" w:hAnsi="Cambria Math"/>
                </w:rPr>
              </m:ctrlPr>
            </m:dPr>
            <m:e>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0</m:t>
              </m:r>
            </m:e>
          </m:d>
          <m:d>
            <m:dPr>
              <m:ctrlPr>
                <w:rPr>
                  <w:rFonts w:ascii="Cambria Math" w:hAnsi="Cambria Math"/>
                </w:rPr>
              </m:ctrlPr>
            </m:dPr>
            <m:e>
              <m:r>
                <w:rPr>
                  <w:rFonts w:ascii="Cambria Math" w:hAnsi="Cambria Math"/>
                </w:rPr>
                <m:t>2</m:t>
              </m:r>
            </m:e>
          </m:d>
          <m:r>
            <m:rPr>
              <m:sty m:val="p"/>
            </m:rPr>
            <w:rPr>
              <w:rFonts w:ascii="Cambria Math" w:hAnsi="Cambria Math"/>
            </w:rPr>
            <m:t>+</m:t>
          </m:r>
          <m:d>
            <m:dPr>
              <m:ctrlPr>
                <w:rPr>
                  <w:rFonts w:ascii="Cambria Math" w:hAnsi="Cambria Math"/>
                </w:rPr>
              </m:ctrlPr>
            </m:dPr>
            <m:e>
              <m:r>
                <w:rPr>
                  <w:rFonts w:ascii="Cambria Math" w:hAnsi="Cambria Math"/>
                </w:rPr>
                <m:t>1</m:t>
              </m:r>
            </m:e>
          </m:d>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oMath>
      </m:oMathPara>
    </w:p>
    <w:p w14:paraId="1CA29460" w14:textId="77777777" w:rsidR="00784A71" w:rsidRDefault="00000000">
      <w:r>
        <w:rPr>
          <w:b/>
          <w:bCs/>
        </w:rPr>
        <w:t>Step 6.</w:t>
      </w:r>
      <w:r>
        <w:t xml:space="preserve"> Assemble the result:</w:t>
      </w:r>
    </w:p>
    <w:p w14:paraId="2422E884" w14:textId="77777777" w:rsidR="00784A71" w:rsidRDefault="00000000">
      <m:oMathPara>
        <m:oMathParaPr>
          <m:jc m:val="center"/>
        </m:oMathParaPr>
        <m:oMath>
          <m:r>
            <m:rPr>
              <m:sty m:val="b"/>
            </m:rPr>
            <w:rPr>
              <w:rFonts w:ascii="Cambria Math" w:hAnsi="Cambria Math"/>
            </w:rPr>
            <m:t>S</m:t>
          </m:r>
          <m:r>
            <m:rPr>
              <m:sty m:val="p"/>
            </m:rPr>
            <w:rPr>
              <w:rFonts w:ascii="Cambria Math" w:hAnsi="Cambria Math"/>
            </w:rPr>
            <m:t>=</m:t>
          </m:r>
          <m:r>
            <m:rPr>
              <m:sty m:val="b"/>
            </m:rPr>
            <w:rPr>
              <w:rFonts w:ascii="Cambria Math" w:hAnsi="Cambria Math"/>
            </w:rPr>
            <m:t>Q</m:t>
          </m:r>
          <m:sSup>
            <m:sSupPr>
              <m:ctrlPr>
                <w:rPr>
                  <w:rFonts w:ascii="Cambria Math" w:hAnsi="Cambria Math"/>
                </w:rPr>
              </m:ctrlPr>
            </m:sSupPr>
            <m:e>
              <m:r>
                <m:rPr>
                  <m:sty m:val="b"/>
                </m:rPr>
                <w:rPr>
                  <w:rFonts w:ascii="Cambria Math" w:hAnsi="Cambria Math"/>
                </w:rPr>
                <m:t>K</m:t>
              </m:r>
            </m:e>
            <m:sup>
              <m:r>
                <w:rPr>
                  <w:rFonts w:ascii="Cambria Math" w:hAnsi="Cambria Math"/>
                </w:rPr>
                <m:t>T</m:t>
              </m:r>
            </m:sup>
          </m:sSup>
          <m:r>
            <m:rPr>
              <m:sty m:val="p"/>
            </m:rPr>
            <w:rPr>
              <w:rFonts w:ascii="Cambria Math" w:hAnsi="Cambria Math"/>
            </w:rPr>
            <m:t>=</m:t>
          </m:r>
          <m:d>
            <m:dPr>
              <m:ctrlPr>
                <w:rPr>
                  <w:rFonts w:ascii="Cambria Math" w:hAnsi="Cambria Math"/>
                </w:rPr>
              </m:ctrlPr>
            </m:dPr>
            <m:e>
              <m:m>
                <m:mPr>
                  <m:plcHide m:val="1"/>
                  <m:mcs>
                    <m:mc>
                      <m:mcPr>
                        <m:count m:val="5"/>
                        <m:mcJc m:val="center"/>
                      </m:mcPr>
                    </m:mc>
                  </m:mcs>
                  <m:ctrlPr>
                    <w:rPr>
                      <w:rFonts w:ascii="Cambria Math" w:hAnsi="Cambria Math"/>
                    </w:rPr>
                  </m:ctrlPr>
                </m:mPr>
                <m:mr>
                  <m:e>
                    <m:r>
                      <w:rPr>
                        <w:rFonts w:ascii="Cambria Math" w:hAnsi="Cambria Math"/>
                      </w:rPr>
                      <m:t>4</m:t>
                    </m:r>
                  </m:e>
                  <m:e>
                    <m:r>
                      <w:rPr>
                        <w:rFonts w:ascii="Cambria Math" w:hAnsi="Cambria Math"/>
                      </w:rPr>
                      <m:t>3</m:t>
                    </m:r>
                  </m:e>
                  <m:e>
                    <m:r>
                      <w:rPr>
                        <w:rFonts w:ascii="Cambria Math" w:hAnsi="Cambria Math"/>
                      </w:rPr>
                      <m:t>8</m:t>
                    </m:r>
                  </m:e>
                  <m:e>
                    <m:r>
                      <w:rPr>
                        <w:rFonts w:ascii="Cambria Math" w:hAnsi="Cambria Math"/>
                      </w:rPr>
                      <m:t>3</m:t>
                    </m:r>
                  </m:e>
                  <m:e>
                    <m:r>
                      <w:rPr>
                        <w:rFonts w:ascii="Cambria Math" w:hAnsi="Cambria Math"/>
                      </w:rPr>
                      <m:t>4</m:t>
                    </m:r>
                  </m:e>
                </m:mr>
                <m:mr>
                  <m:e>
                    <m:r>
                      <w:rPr>
                        <w:rFonts w:ascii="Cambria Math" w:hAnsi="Cambria Math"/>
                      </w:rPr>
                      <m:t>2</m:t>
                    </m:r>
                  </m:e>
                  <m:e>
                    <m:r>
                      <w:rPr>
                        <w:rFonts w:ascii="Cambria Math" w:hAnsi="Cambria Math"/>
                      </w:rPr>
                      <m:t>5</m:t>
                    </m:r>
                  </m:e>
                  <m:e>
                    <m:r>
                      <w:rPr>
                        <w:rFonts w:ascii="Cambria Math" w:hAnsi="Cambria Math"/>
                      </w:rPr>
                      <m:t>5</m:t>
                    </m:r>
                  </m:e>
                  <m:e>
                    <m:r>
                      <w:rPr>
                        <w:rFonts w:ascii="Cambria Math" w:hAnsi="Cambria Math"/>
                      </w:rPr>
                      <m:t>5</m:t>
                    </m:r>
                  </m:e>
                  <m:e>
                    <m:r>
                      <w:rPr>
                        <w:rFonts w:ascii="Cambria Math" w:hAnsi="Cambria Math"/>
                      </w:rPr>
                      <m:t>3</m:t>
                    </m:r>
                  </m:e>
                </m:mr>
                <m:mr>
                  <m:e>
                    <m:r>
                      <w:rPr>
                        <w:rFonts w:ascii="Cambria Math" w:hAnsi="Cambria Math"/>
                      </w:rPr>
                      <m:t>5</m:t>
                    </m:r>
                  </m:e>
                  <m:e>
                    <m:r>
                      <w:rPr>
                        <w:rFonts w:ascii="Cambria Math" w:hAnsi="Cambria Math"/>
                      </w:rPr>
                      <m:t>3</m:t>
                    </m:r>
                  </m:e>
                  <m:e>
                    <m:r>
                      <w:rPr>
                        <w:rFonts w:ascii="Cambria Math" w:hAnsi="Cambria Math"/>
                      </w:rPr>
                      <m:t>3</m:t>
                    </m:r>
                  </m:e>
                  <m:e>
                    <m:r>
                      <w:rPr>
                        <w:rFonts w:ascii="Cambria Math" w:hAnsi="Cambria Math"/>
                      </w:rPr>
                      <m:t>5</m:t>
                    </m:r>
                  </m:e>
                  <m:e>
                    <m:r>
                      <w:rPr>
                        <w:rFonts w:ascii="Cambria Math" w:hAnsi="Cambria Math"/>
                      </w:rPr>
                      <m:t>1</m:t>
                    </m:r>
                  </m:e>
                </m:mr>
              </m:m>
            </m:e>
          </m:d>
        </m:oMath>
      </m:oMathPara>
    </w:p>
    <w:p w14:paraId="6A3EC7EC" w14:textId="77777777" w:rsidR="00784A71" w:rsidRDefault="00000000">
      <w:r>
        <w:rPr>
          <w:b/>
          <w:bCs/>
        </w:rPr>
        <w:t>Step 7.</w:t>
      </w:r>
      <w:r>
        <w:t xml:space="preserve"> Interpret:</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20" w:firstRow="1" w:lastRow="0" w:firstColumn="0" w:lastColumn="0" w:noHBand="0" w:noVBand="0"/>
      </w:tblPr>
      <w:tblGrid>
        <w:gridCol w:w="467"/>
        <w:gridCol w:w="454"/>
        <w:gridCol w:w="454"/>
        <w:gridCol w:w="454"/>
        <w:gridCol w:w="454"/>
        <w:gridCol w:w="454"/>
      </w:tblGrid>
      <w:tr w:rsidR="00784A71" w14:paraId="4A5818B5" w14:textId="77777777">
        <w:tblPrEx>
          <w:tblCellMar>
            <w:top w:w="0" w:type="dxa"/>
            <w:bottom w:w="0" w:type="dxa"/>
          </w:tblCellMar>
        </w:tblPrEx>
        <w:trPr>
          <w:tblHeader/>
        </w:trPr>
        <w:tc>
          <w:tcPr>
            <w:tcW w:w="0" w:type="auto"/>
          </w:tcPr>
          <w:p w14:paraId="05889CE1" w14:textId="77777777" w:rsidR="00784A71" w:rsidRDefault="00784A71"/>
        </w:tc>
        <w:tc>
          <w:tcPr>
            <w:tcW w:w="0" w:type="auto"/>
          </w:tcPr>
          <w:p w14:paraId="64F705AE" w14:textId="77777777" w:rsidR="00784A71" w:rsidRDefault="00000000">
            <w:r>
              <w:t>Ag 1</w:t>
            </w:r>
          </w:p>
        </w:tc>
        <w:tc>
          <w:tcPr>
            <w:tcW w:w="0" w:type="auto"/>
          </w:tcPr>
          <w:p w14:paraId="73A1C8E9" w14:textId="77777777" w:rsidR="00784A71" w:rsidRDefault="00000000">
            <w:r>
              <w:t>Ag 2</w:t>
            </w:r>
          </w:p>
        </w:tc>
        <w:tc>
          <w:tcPr>
            <w:tcW w:w="0" w:type="auto"/>
          </w:tcPr>
          <w:p w14:paraId="20A597A5" w14:textId="77777777" w:rsidR="00784A71" w:rsidRDefault="00000000">
            <w:r>
              <w:t>Ag 3</w:t>
            </w:r>
          </w:p>
        </w:tc>
        <w:tc>
          <w:tcPr>
            <w:tcW w:w="0" w:type="auto"/>
          </w:tcPr>
          <w:p w14:paraId="0BB7584E" w14:textId="77777777" w:rsidR="00784A71" w:rsidRDefault="00000000">
            <w:r>
              <w:t>Ag 4</w:t>
            </w:r>
          </w:p>
        </w:tc>
        <w:tc>
          <w:tcPr>
            <w:tcW w:w="0" w:type="auto"/>
          </w:tcPr>
          <w:p w14:paraId="13C36721" w14:textId="77777777" w:rsidR="00784A71" w:rsidRDefault="00000000">
            <w:r>
              <w:t>Ag 5</w:t>
            </w:r>
          </w:p>
        </w:tc>
      </w:tr>
      <w:tr w:rsidR="00784A71" w14:paraId="2B7A8DB6" w14:textId="77777777">
        <w:tblPrEx>
          <w:tblCellMar>
            <w:top w:w="0" w:type="dxa"/>
            <w:bottom w:w="0" w:type="dxa"/>
          </w:tblCellMar>
        </w:tblPrEx>
        <w:tc>
          <w:tcPr>
            <w:tcW w:w="0" w:type="auto"/>
          </w:tcPr>
          <w:p w14:paraId="30B8A8AD" w14:textId="77777777" w:rsidR="00784A71" w:rsidRDefault="00000000">
            <w:r>
              <w:rPr>
                <w:b/>
                <w:bCs/>
              </w:rPr>
              <w:t>Ab 1</w:t>
            </w:r>
          </w:p>
        </w:tc>
        <w:tc>
          <w:tcPr>
            <w:tcW w:w="0" w:type="auto"/>
          </w:tcPr>
          <w:p w14:paraId="372BD548" w14:textId="77777777" w:rsidR="00784A71" w:rsidRDefault="00000000">
            <w:r>
              <w:t>4</w:t>
            </w:r>
          </w:p>
        </w:tc>
        <w:tc>
          <w:tcPr>
            <w:tcW w:w="0" w:type="auto"/>
          </w:tcPr>
          <w:p w14:paraId="27A1FC3B" w14:textId="77777777" w:rsidR="00784A71" w:rsidRDefault="00000000">
            <w:r>
              <w:t>3</w:t>
            </w:r>
          </w:p>
        </w:tc>
        <w:tc>
          <w:tcPr>
            <w:tcW w:w="0" w:type="auto"/>
          </w:tcPr>
          <w:p w14:paraId="0C562B71" w14:textId="77777777" w:rsidR="00784A71" w:rsidRDefault="00000000">
            <w:r>
              <w:rPr>
                <w:b/>
                <w:bCs/>
              </w:rPr>
              <w:t>8</w:t>
            </w:r>
          </w:p>
        </w:tc>
        <w:tc>
          <w:tcPr>
            <w:tcW w:w="0" w:type="auto"/>
          </w:tcPr>
          <w:p w14:paraId="60CD56E1" w14:textId="77777777" w:rsidR="00784A71" w:rsidRDefault="00000000">
            <w:r>
              <w:t>3</w:t>
            </w:r>
          </w:p>
        </w:tc>
        <w:tc>
          <w:tcPr>
            <w:tcW w:w="0" w:type="auto"/>
          </w:tcPr>
          <w:p w14:paraId="408AE4DB" w14:textId="77777777" w:rsidR="00784A71" w:rsidRDefault="00000000">
            <w:r>
              <w:t>4</w:t>
            </w:r>
          </w:p>
        </w:tc>
      </w:tr>
      <w:tr w:rsidR="00784A71" w14:paraId="41FF1F16" w14:textId="77777777">
        <w:tblPrEx>
          <w:tblCellMar>
            <w:top w:w="0" w:type="dxa"/>
            <w:bottom w:w="0" w:type="dxa"/>
          </w:tblCellMar>
        </w:tblPrEx>
        <w:tc>
          <w:tcPr>
            <w:tcW w:w="0" w:type="auto"/>
          </w:tcPr>
          <w:p w14:paraId="179B4507" w14:textId="77777777" w:rsidR="00784A71" w:rsidRDefault="00000000">
            <w:r>
              <w:rPr>
                <w:b/>
                <w:bCs/>
              </w:rPr>
              <w:t>Ab 2</w:t>
            </w:r>
          </w:p>
        </w:tc>
        <w:tc>
          <w:tcPr>
            <w:tcW w:w="0" w:type="auto"/>
          </w:tcPr>
          <w:p w14:paraId="3AB3E314" w14:textId="77777777" w:rsidR="00784A71" w:rsidRDefault="00000000">
            <w:r>
              <w:t>2</w:t>
            </w:r>
          </w:p>
        </w:tc>
        <w:tc>
          <w:tcPr>
            <w:tcW w:w="0" w:type="auto"/>
          </w:tcPr>
          <w:p w14:paraId="221B3F53" w14:textId="77777777" w:rsidR="00784A71" w:rsidRDefault="00000000">
            <w:r>
              <w:t>5</w:t>
            </w:r>
          </w:p>
        </w:tc>
        <w:tc>
          <w:tcPr>
            <w:tcW w:w="0" w:type="auto"/>
          </w:tcPr>
          <w:p w14:paraId="0A590A74" w14:textId="77777777" w:rsidR="00784A71" w:rsidRDefault="00000000">
            <w:r>
              <w:t>5</w:t>
            </w:r>
          </w:p>
        </w:tc>
        <w:tc>
          <w:tcPr>
            <w:tcW w:w="0" w:type="auto"/>
          </w:tcPr>
          <w:p w14:paraId="14F2B991" w14:textId="77777777" w:rsidR="00784A71" w:rsidRDefault="00000000">
            <w:r>
              <w:rPr>
                <w:b/>
                <w:bCs/>
              </w:rPr>
              <w:t>5</w:t>
            </w:r>
          </w:p>
        </w:tc>
        <w:tc>
          <w:tcPr>
            <w:tcW w:w="0" w:type="auto"/>
          </w:tcPr>
          <w:p w14:paraId="3EC5B6B5" w14:textId="77777777" w:rsidR="00784A71" w:rsidRDefault="00000000">
            <w:r>
              <w:t>3</w:t>
            </w:r>
          </w:p>
        </w:tc>
      </w:tr>
      <w:tr w:rsidR="00784A71" w14:paraId="78E5688D" w14:textId="77777777">
        <w:tblPrEx>
          <w:tblCellMar>
            <w:top w:w="0" w:type="dxa"/>
            <w:bottom w:w="0" w:type="dxa"/>
          </w:tblCellMar>
        </w:tblPrEx>
        <w:tc>
          <w:tcPr>
            <w:tcW w:w="0" w:type="auto"/>
          </w:tcPr>
          <w:p w14:paraId="735866F5" w14:textId="77777777" w:rsidR="00784A71" w:rsidRDefault="00000000">
            <w:r>
              <w:rPr>
                <w:b/>
                <w:bCs/>
              </w:rPr>
              <w:t>Ab 3</w:t>
            </w:r>
          </w:p>
        </w:tc>
        <w:tc>
          <w:tcPr>
            <w:tcW w:w="0" w:type="auto"/>
          </w:tcPr>
          <w:p w14:paraId="2172A849" w14:textId="77777777" w:rsidR="00784A71" w:rsidRDefault="00000000">
            <w:r>
              <w:rPr>
                <w:b/>
                <w:bCs/>
              </w:rPr>
              <w:t>5</w:t>
            </w:r>
          </w:p>
        </w:tc>
        <w:tc>
          <w:tcPr>
            <w:tcW w:w="0" w:type="auto"/>
          </w:tcPr>
          <w:p w14:paraId="46AEC5EC" w14:textId="77777777" w:rsidR="00784A71" w:rsidRDefault="00000000">
            <w:r>
              <w:t>3</w:t>
            </w:r>
          </w:p>
        </w:tc>
        <w:tc>
          <w:tcPr>
            <w:tcW w:w="0" w:type="auto"/>
          </w:tcPr>
          <w:p w14:paraId="39EBBA90" w14:textId="77777777" w:rsidR="00784A71" w:rsidRDefault="00000000">
            <w:r>
              <w:t>3</w:t>
            </w:r>
          </w:p>
        </w:tc>
        <w:tc>
          <w:tcPr>
            <w:tcW w:w="0" w:type="auto"/>
          </w:tcPr>
          <w:p w14:paraId="2360F943" w14:textId="77777777" w:rsidR="00784A71" w:rsidRDefault="00000000">
            <w:r>
              <w:rPr>
                <w:b/>
                <w:bCs/>
              </w:rPr>
              <w:t>5</w:t>
            </w:r>
          </w:p>
        </w:tc>
        <w:tc>
          <w:tcPr>
            <w:tcW w:w="0" w:type="auto"/>
          </w:tcPr>
          <w:p w14:paraId="5A4735BD" w14:textId="77777777" w:rsidR="00784A71" w:rsidRDefault="00000000">
            <w:r>
              <w:t>1</w:t>
            </w:r>
          </w:p>
        </w:tc>
      </w:tr>
    </w:tbl>
    <w:p w14:paraId="13E8E1B6" w14:textId="77777777" w:rsidR="00784A71" w:rsidRDefault="00000000">
      <w:r>
        <w:t>Antibody 1 has the highest compatibility with Antigen 3 (score = 8). Antibody 2 is equally compatible with Antigens 2, 3, and 4 (score = 5 each). Antibody 3 prefers Antigens 1 and 4 (score = 5 each).</w:t>
      </w:r>
    </w:p>
    <w:p w14:paraId="6827B997" w14:textId="77777777" w:rsidR="00784A71" w:rsidRDefault="00000000">
      <w:r>
        <w:t>In a Specificity Foundation Model, each row of this matrix would be passed through the softmax function (the convergence equation) to convert raw scores into binding probabilities. We will derive this in Lectures 6 and 7.</w:t>
      </w:r>
    </w:p>
    <w:p w14:paraId="5707B1B7" w14:textId="77777777" w:rsidR="00784A71" w:rsidRDefault="00863BC1">
      <w:r>
        <w:rPr>
          <w:noProof/>
        </w:rPr>
      </w:r>
      <w:r>
        <w:pict w14:anchorId="0330CAA2">
          <v:rect id="Horizontal Line 7" o:spid="_x0000_s1032"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5D39ADD8" w14:textId="77777777" w:rsidR="00784A71" w:rsidRDefault="00000000">
      <w:pPr>
        <w:pStyle w:val="Heading2"/>
      </w:pPr>
      <w:bookmarkStart w:id="8" w:name="connection-to-transformer-attention"/>
      <w:bookmarkEnd w:id="7"/>
      <w:r>
        <w:t>7. Connection to Transformer Attention</w:t>
      </w:r>
    </w:p>
    <w:p w14:paraId="08CF14AF" w14:textId="77777777" w:rsidR="00784A71" w:rsidRDefault="00000000">
      <w:r>
        <w:t xml:space="preserve">The similarity matrix </w:t>
      </w:r>
      <m:oMath>
        <m:r>
          <m:rPr>
            <m:sty m:val="b"/>
          </m:rPr>
          <w:rPr>
            <w:rFonts w:ascii="Cambria Math" w:hAnsi="Cambria Math"/>
          </w:rPr>
          <m:t>S</m:t>
        </m:r>
        <m:r>
          <m:rPr>
            <m:sty m:val="p"/>
          </m:rPr>
          <w:rPr>
            <w:rFonts w:ascii="Cambria Math" w:hAnsi="Cambria Math"/>
          </w:rPr>
          <m:t>=</m:t>
        </m:r>
        <m:r>
          <m:rPr>
            <m:sty m:val="b"/>
          </m:rPr>
          <w:rPr>
            <w:rFonts w:ascii="Cambria Math" w:hAnsi="Cambria Math"/>
          </w:rPr>
          <m:t>Q</m:t>
        </m:r>
        <m:sSup>
          <m:sSupPr>
            <m:ctrlPr>
              <w:rPr>
                <w:rFonts w:ascii="Cambria Math" w:hAnsi="Cambria Math"/>
              </w:rPr>
            </m:ctrlPr>
          </m:sSupPr>
          <m:e>
            <m:r>
              <m:rPr>
                <m:sty m:val="b"/>
              </m:rPr>
              <w:rPr>
                <w:rFonts w:ascii="Cambria Math" w:hAnsi="Cambria Math"/>
              </w:rPr>
              <m:t>K</m:t>
            </m:r>
          </m:e>
          <m:sup>
            <m:r>
              <w:rPr>
                <w:rFonts w:ascii="Cambria Math" w:hAnsi="Cambria Math"/>
              </w:rPr>
              <m:t>T</m:t>
            </m:r>
          </m:sup>
        </m:sSup>
      </m:oMath>
      <w:r>
        <w:t xml:space="preserve"> is the core computation in transformer attention. In the notation of Vaswani et al. (2017):</w:t>
      </w:r>
    </w:p>
    <w:p w14:paraId="0B592F8E" w14:textId="77777777" w:rsidR="00784A71" w:rsidRDefault="00000000">
      <m:oMathPara>
        <m:oMathParaPr>
          <m:jc m:val="center"/>
        </m:oMathParaPr>
        <m:oMath>
          <m:r>
            <m:rPr>
              <m:nor/>
            </m:rPr>
            <m:t>Attention</m:t>
          </m:r>
          <m:d>
            <m:dPr>
              <m:ctrlPr>
                <w:rPr>
                  <w:rFonts w:ascii="Cambria Math" w:hAnsi="Cambria Math"/>
                </w:rPr>
              </m:ctrlPr>
            </m:dPr>
            <m:e>
              <m:r>
                <m:rPr>
                  <m:sty m:val="b"/>
                </m:rPr>
                <w:rPr>
                  <w:rFonts w:ascii="Cambria Math" w:hAnsi="Cambria Math"/>
                </w:rPr>
                <m:t>Q</m:t>
              </m:r>
              <m:r>
                <m:rPr>
                  <m:sty m:val="p"/>
                </m:rPr>
                <w:rPr>
                  <w:rFonts w:ascii="Cambria Math" w:hAnsi="Cambria Math"/>
                </w:rPr>
                <m:t>,</m:t>
              </m:r>
              <m:r>
                <m:rPr>
                  <m:sty m:val="b"/>
                </m:rPr>
                <w:rPr>
                  <w:rFonts w:ascii="Cambria Math" w:hAnsi="Cambria Math"/>
                </w:rPr>
                <m:t>K</m:t>
              </m:r>
              <m:r>
                <m:rPr>
                  <m:sty m:val="p"/>
                </m:rPr>
                <w:rPr>
                  <w:rFonts w:ascii="Cambria Math" w:hAnsi="Cambria Math"/>
                </w:rPr>
                <m:t>,</m:t>
              </m:r>
              <m:r>
                <m:rPr>
                  <m:sty m:val="b"/>
                </m:rPr>
                <w:rPr>
                  <w:rFonts w:ascii="Cambria Math" w:hAnsi="Cambria Math"/>
                </w:rPr>
                <m:t>V</m:t>
              </m:r>
            </m:e>
          </m:d>
          <m:r>
            <m:rPr>
              <m:sty m:val="p"/>
            </m:rPr>
            <w:rPr>
              <w:rFonts w:ascii="Cambria Math" w:hAnsi="Cambria Math"/>
            </w:rPr>
            <m:t>=</m:t>
          </m:r>
          <m:r>
            <m:rPr>
              <m:nor/>
            </m:rPr>
            <m:t>softmax</m:t>
          </m:r>
          <m:r>
            <w:rPr>
              <w:rFonts w:ascii="Cambria Math" w:hAnsi="Cambria Math"/>
            </w:rPr>
            <m:t>​</m:t>
          </m:r>
          <m:d>
            <m:dPr>
              <m:ctrlPr>
                <w:rPr>
                  <w:rFonts w:ascii="Cambria Math" w:hAnsi="Cambria Math"/>
                </w:rPr>
              </m:ctrlPr>
            </m:dPr>
            <m:e>
              <m:f>
                <m:fPr>
                  <m:ctrlPr>
                    <w:rPr>
                      <w:rFonts w:ascii="Cambria Math" w:hAnsi="Cambria Math"/>
                    </w:rPr>
                  </m:ctrlPr>
                </m:fPr>
                <m:num>
                  <m:r>
                    <m:rPr>
                      <m:sty m:val="b"/>
                    </m:rPr>
                    <w:rPr>
                      <w:rFonts w:ascii="Cambria Math" w:hAnsi="Cambria Math"/>
                    </w:rPr>
                    <m:t>Q</m:t>
                  </m:r>
                  <m:sSup>
                    <m:sSupPr>
                      <m:ctrlPr>
                        <w:rPr>
                          <w:rFonts w:ascii="Cambria Math" w:hAnsi="Cambria Math"/>
                        </w:rPr>
                      </m:ctrlPr>
                    </m:sSupPr>
                    <m:e>
                      <m:r>
                        <m:rPr>
                          <m:sty m:val="b"/>
                        </m:rPr>
                        <w:rPr>
                          <w:rFonts w:ascii="Cambria Math" w:hAnsi="Cambria Math"/>
                        </w:rPr>
                        <m:t>K</m:t>
                      </m:r>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r>
            <m:rPr>
              <m:sty m:val="b"/>
            </m:rPr>
            <w:rPr>
              <w:rFonts w:ascii="Cambria Math" w:hAnsi="Cambria Math"/>
            </w:rPr>
            <m:t>V</m:t>
          </m:r>
        </m:oMath>
      </m:oMathPara>
    </w:p>
    <w:p w14:paraId="778213FA" w14:textId="77777777" w:rsidR="00784A71" w:rsidRDefault="00000000">
      <w:r>
        <w:t>This equation has three stages:</w:t>
      </w:r>
    </w:p>
    <w:p w14:paraId="54456344" w14:textId="77777777" w:rsidR="00784A71" w:rsidRDefault="00000000">
      <w:r>
        <w:rPr>
          <w:b/>
          <w:bCs/>
        </w:rPr>
        <w:lastRenderedPageBreak/>
        <w:t>Stage 1: Compute all pairwise scores.</w:t>
      </w:r>
      <w:r>
        <w:t xml:space="preserve"> </w:t>
      </w:r>
      <m:oMath>
        <m:r>
          <m:rPr>
            <m:sty m:val="b"/>
          </m:rPr>
          <w:rPr>
            <w:rFonts w:ascii="Cambria Math" w:hAnsi="Cambria Math"/>
          </w:rPr>
          <m:t>S</m:t>
        </m:r>
        <m:r>
          <m:rPr>
            <m:sty m:val="p"/>
          </m:rPr>
          <w:rPr>
            <w:rFonts w:ascii="Cambria Math" w:hAnsi="Cambria Math"/>
          </w:rPr>
          <m:t>=</m:t>
        </m:r>
        <m:r>
          <m:rPr>
            <m:sty m:val="b"/>
          </m:rPr>
          <w:rPr>
            <w:rFonts w:ascii="Cambria Math" w:hAnsi="Cambria Math"/>
          </w:rPr>
          <m:t>Q</m:t>
        </m:r>
        <m:sSup>
          <m:sSupPr>
            <m:ctrlPr>
              <w:rPr>
                <w:rFonts w:ascii="Cambria Math" w:hAnsi="Cambria Math"/>
              </w:rPr>
            </m:ctrlPr>
          </m:sSupPr>
          <m:e>
            <m:r>
              <m:rPr>
                <m:sty m:val="b"/>
              </m:rPr>
              <w:rPr>
                <w:rFonts w:ascii="Cambria Math" w:hAnsi="Cambria Math"/>
              </w:rPr>
              <m:t>K</m:t>
            </m:r>
          </m:e>
          <m:sup>
            <m:r>
              <w:rPr>
                <w:rFonts w:ascii="Cambria Math" w:hAnsi="Cambria Math"/>
              </w:rPr>
              <m:t>T</m:t>
            </m:r>
          </m:sup>
        </m:sSup>
      </m:oMath>
      <w:r>
        <w:t xml:space="preserve"> — the matrix multiplication we derived above. This produces the </w:t>
      </w:r>
      <m:oMath>
        <m:r>
          <w:rPr>
            <w:rFonts w:ascii="Cambria Math" w:hAnsi="Cambria Math"/>
          </w:rPr>
          <m:t>m</m:t>
        </m:r>
        <m:r>
          <m:rPr>
            <m:sty m:val="p"/>
          </m:rPr>
          <w:rPr>
            <w:rFonts w:ascii="Cambria Math" w:hAnsi="Cambria Math"/>
          </w:rPr>
          <m:t>×</m:t>
        </m:r>
        <m:r>
          <w:rPr>
            <w:rFonts w:ascii="Cambria Math" w:hAnsi="Cambria Math"/>
          </w:rPr>
          <m:t>n</m:t>
        </m:r>
      </m:oMath>
      <w:r>
        <w:t xml:space="preserve"> matrix of all agent-target compatibility scores. This is one operation.</w:t>
      </w:r>
    </w:p>
    <w:p w14:paraId="04FE14E1" w14:textId="77777777" w:rsidR="00784A71" w:rsidRDefault="00000000">
      <w:r>
        <w:rPr>
          <w:b/>
          <w:bCs/>
        </w:rPr>
        <w:t>Stage 2: Normalize to probabilities.</w:t>
      </w:r>
      <w:r>
        <w:t xml:space="preserve"> </w:t>
      </w:r>
      <m:oMath>
        <m:r>
          <m:rPr>
            <m:nor/>
          </m:rPr>
          <m:t>softmax</m:t>
        </m:r>
        <m:d>
          <m:dPr>
            <m:ctrlPr>
              <w:rPr>
                <w:rFonts w:ascii="Cambria Math" w:hAnsi="Cambria Math"/>
              </w:rPr>
            </m:ctrlPr>
          </m:dPr>
          <m:e>
            <m:r>
              <m:rPr>
                <m:sty m:val="b"/>
              </m:rPr>
              <w:rPr>
                <w:rFonts w:ascii="Cambria Math" w:hAnsi="Cambria Math"/>
              </w:rPr>
              <m:t>S</m:t>
            </m:r>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e>
        </m:d>
      </m:oMath>
      <w:r>
        <w:t xml:space="preserve"> — divide by the temperature </w:t>
      </w:r>
      <m:oMath>
        <m:r>
          <w:rPr>
            <w:rFonts w:ascii="Cambria Math" w:hAnsi="Cambria Math"/>
          </w:rPr>
          <m:t>τ</m:t>
        </m:r>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oMath>
      <w:r>
        <w:t xml:space="preserve"> and apply softmax row-wise. Each row becomes a probability distribution over targets. This is the convergence equation applied to each agent independently. We cover softmax in Derivation Guides 4 and 5.</w:t>
      </w:r>
    </w:p>
    <w:p w14:paraId="2273A1CE" w14:textId="77777777" w:rsidR="00784A71" w:rsidRDefault="00000000">
      <w:r>
        <w:rPr>
          <w:b/>
          <w:bCs/>
        </w:rPr>
        <w:t>Stage 3: Aggregate information.</w:t>
      </w:r>
      <w:r>
        <w:t xml:space="preserve"> Multiply the attention weights by the value matrix </w:t>
      </w:r>
      <m:oMath>
        <m:r>
          <m:rPr>
            <m:sty m:val="b"/>
          </m:rPr>
          <w:rPr>
            <w:rFonts w:ascii="Cambria Math" w:hAnsi="Cambria Math"/>
          </w:rPr>
          <m:t>V</m:t>
        </m:r>
      </m:oMath>
      <w:r>
        <w:t xml:space="preserve"> — each agent’s output is a weighted average of target value vectors, where the weights are the binding probabilities. This step transfers information from targets to agents proportional to compatibility.</w:t>
      </w:r>
    </w:p>
    <w:p w14:paraId="491319CD" w14:textId="77777777" w:rsidR="00784A71" w:rsidRDefault="00000000">
      <w:r>
        <w:t>For an SFM, Stages 1 and 2 are the binding prediction: compute all pairwise binding energies (matrix multiplication) and convert them to binding probabilities (softmax). Stage 3 is used in the cross-attentive decoder for sequence generation (Lecture 7).</w:t>
      </w:r>
    </w:p>
    <w:p w14:paraId="7CD1AFA0" w14:textId="77777777" w:rsidR="00784A71" w:rsidRDefault="00863BC1">
      <w:r>
        <w:rPr>
          <w:noProof/>
        </w:rPr>
      </w:r>
      <w:r>
        <w:pict w14:anchorId="613FB0A5">
          <v:rect id="Horizontal Line 8" o:spid="_x0000_s1031"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134B8B62" w14:textId="77777777" w:rsidR="00784A71" w:rsidRDefault="00000000">
      <w:pPr>
        <w:pStyle w:val="Heading2"/>
      </w:pPr>
      <w:bookmarkStart w:id="9" w:name="computational-complexity"/>
      <w:bookmarkEnd w:id="8"/>
      <w:r>
        <w:t>8. Computational Complexity</w:t>
      </w:r>
    </w:p>
    <w:p w14:paraId="542EE4A0" w14:textId="77777777" w:rsidR="00784A71" w:rsidRDefault="00000000">
      <w:r>
        <w:rPr>
          <w:b/>
          <w:bCs/>
        </w:rPr>
        <w:t>Single dot product:</w:t>
      </w:r>
      <w:r>
        <w:t xml:space="preserve"> Computing </w:t>
      </w:r>
      <m:oMath>
        <m:sSub>
          <m:sSubPr>
            <m:ctrlPr>
              <w:rPr>
                <w:rFonts w:ascii="Cambria Math" w:hAnsi="Cambria Math"/>
              </w:rPr>
            </m:ctrlPr>
          </m:sSubPr>
          <m:e>
            <m:r>
              <m:rPr>
                <m:sty m:val="b"/>
              </m:rPr>
              <w:rPr>
                <w:rFonts w:ascii="Cambria Math" w:hAnsi="Cambria Math"/>
              </w:rPr>
              <m:t>q</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k</m:t>
            </m:r>
          </m:e>
          <m:sub>
            <m:r>
              <w:rPr>
                <w:rFonts w:ascii="Cambria Math" w:hAnsi="Cambria Math"/>
              </w:rPr>
              <m:t>j</m:t>
            </m:r>
          </m:sub>
        </m:sSub>
      </m:oMath>
      <w:r>
        <w:t xml:space="preserve"> for </w:t>
      </w:r>
      <m:oMath>
        <m:r>
          <w:rPr>
            <w:rFonts w:ascii="Cambria Math" w:hAnsi="Cambria Math"/>
          </w:rPr>
          <m:t>d</m:t>
        </m:r>
      </m:oMath>
      <w:r>
        <w:t xml:space="preserve">-dimensional vectors requires </w:t>
      </w:r>
      <m:oMath>
        <m:r>
          <w:rPr>
            <w:rFonts w:ascii="Cambria Math" w:hAnsi="Cambria Math"/>
          </w:rPr>
          <m:t>d</m:t>
        </m:r>
      </m:oMath>
      <w:r>
        <w:t xml:space="preserve"> multiplications and </w:t>
      </w:r>
      <m:oMath>
        <m:r>
          <w:rPr>
            <w:rFonts w:ascii="Cambria Math" w:hAnsi="Cambria Math"/>
          </w:rPr>
          <m:t>d</m:t>
        </m:r>
        <m:r>
          <m:rPr>
            <m:sty m:val="p"/>
          </m:rPr>
          <w:rPr>
            <w:rFonts w:ascii="Cambria Math" w:hAnsi="Cambria Math"/>
          </w:rPr>
          <m:t>-</m:t>
        </m:r>
        <m:r>
          <w:rPr>
            <w:rFonts w:ascii="Cambria Math" w:hAnsi="Cambria Math"/>
          </w:rPr>
          <m:t>1</m:t>
        </m:r>
      </m:oMath>
      <w:r>
        <w:t xml:space="preserve"> additions, which is </w:t>
      </w:r>
      <m:oMath>
        <m:r>
          <w:rPr>
            <w:rFonts w:ascii="Cambria Math" w:hAnsi="Cambria Math"/>
          </w:rPr>
          <m:t>O</m:t>
        </m:r>
        <m:d>
          <m:dPr>
            <m:ctrlPr>
              <w:rPr>
                <w:rFonts w:ascii="Cambria Math" w:hAnsi="Cambria Math"/>
              </w:rPr>
            </m:ctrlPr>
          </m:dPr>
          <m:e>
            <m:r>
              <w:rPr>
                <w:rFonts w:ascii="Cambria Math" w:hAnsi="Cambria Math"/>
              </w:rPr>
              <m:t>d</m:t>
            </m:r>
          </m:e>
        </m:d>
      </m:oMath>
      <w:r>
        <w:t xml:space="preserve"> operations.</w:t>
      </w:r>
    </w:p>
    <w:p w14:paraId="2605A68B" w14:textId="77777777" w:rsidR="00784A71" w:rsidRDefault="00000000">
      <w:r>
        <w:rPr>
          <w:b/>
          <w:bCs/>
        </w:rPr>
        <w:t>Full similarity matrix:</w:t>
      </w:r>
      <w:r>
        <w:t xml:space="preserve"> Computing </w:t>
      </w:r>
      <m:oMath>
        <m:r>
          <m:rPr>
            <m:sty m:val="b"/>
          </m:rPr>
          <w:rPr>
            <w:rFonts w:ascii="Cambria Math" w:hAnsi="Cambria Math"/>
          </w:rPr>
          <m:t>S</m:t>
        </m:r>
        <m:r>
          <m:rPr>
            <m:sty m:val="p"/>
          </m:rPr>
          <w:rPr>
            <w:rFonts w:ascii="Cambria Math" w:hAnsi="Cambria Math"/>
          </w:rPr>
          <m:t>=</m:t>
        </m:r>
        <m:r>
          <m:rPr>
            <m:sty m:val="b"/>
          </m:rPr>
          <w:rPr>
            <w:rFonts w:ascii="Cambria Math" w:hAnsi="Cambria Math"/>
          </w:rPr>
          <m:t>Q</m:t>
        </m:r>
        <m:sSup>
          <m:sSupPr>
            <m:ctrlPr>
              <w:rPr>
                <w:rFonts w:ascii="Cambria Math" w:hAnsi="Cambria Math"/>
              </w:rPr>
            </m:ctrlPr>
          </m:sSupPr>
          <m:e>
            <m:r>
              <m:rPr>
                <m:sty m:val="b"/>
              </m:rPr>
              <w:rPr>
                <w:rFonts w:ascii="Cambria Math" w:hAnsi="Cambria Math"/>
              </w:rPr>
              <m:t>K</m:t>
            </m:r>
          </m:e>
          <m:sup>
            <m:r>
              <w:rPr>
                <w:rFonts w:ascii="Cambria Math" w:hAnsi="Cambria Math"/>
              </w:rPr>
              <m:t>T</m:t>
            </m:r>
          </m:sup>
        </m:sSup>
      </m:oMath>
      <w:r>
        <w:t xml:space="preserve"> for </w:t>
      </w:r>
      <m:oMath>
        <m:r>
          <w:rPr>
            <w:rFonts w:ascii="Cambria Math" w:hAnsi="Cambria Math"/>
          </w:rPr>
          <m:t>m</m:t>
        </m:r>
      </m:oMath>
      <w:r>
        <w:t xml:space="preserve"> agents and </w:t>
      </w:r>
      <m:oMath>
        <m:r>
          <w:rPr>
            <w:rFonts w:ascii="Cambria Math" w:hAnsi="Cambria Math"/>
          </w:rPr>
          <m:t>n</m:t>
        </m:r>
      </m:oMath>
      <w:r>
        <w:t xml:space="preserve"> targets requires </w:t>
      </w:r>
      <m:oMath>
        <m:r>
          <w:rPr>
            <w:rFonts w:ascii="Cambria Math" w:hAnsi="Cambria Math"/>
          </w:rPr>
          <m:t>m</m:t>
        </m:r>
        <m:r>
          <m:rPr>
            <m:sty m:val="p"/>
          </m:rPr>
          <w:rPr>
            <w:rFonts w:ascii="Cambria Math" w:hAnsi="Cambria Math"/>
          </w:rPr>
          <m:t>×</m:t>
        </m:r>
        <m:r>
          <w:rPr>
            <w:rFonts w:ascii="Cambria Math" w:hAnsi="Cambria Math"/>
          </w:rPr>
          <m:t>n</m:t>
        </m:r>
      </m:oMath>
      <w:r>
        <w:t xml:space="preserve"> dot products, each of cost </w:t>
      </w:r>
      <m:oMath>
        <m:r>
          <w:rPr>
            <w:rFonts w:ascii="Cambria Math" w:hAnsi="Cambria Math"/>
          </w:rPr>
          <m:t>O</m:t>
        </m:r>
        <m:d>
          <m:dPr>
            <m:ctrlPr>
              <w:rPr>
                <w:rFonts w:ascii="Cambria Math" w:hAnsi="Cambria Math"/>
              </w:rPr>
            </m:ctrlPr>
          </m:dPr>
          <m:e>
            <m:r>
              <w:rPr>
                <w:rFonts w:ascii="Cambria Math" w:hAnsi="Cambria Math"/>
              </w:rPr>
              <m:t>d</m:t>
            </m:r>
          </m:e>
        </m:d>
      </m:oMath>
      <w:r>
        <w:t xml:space="preserve">. The total cost is </w:t>
      </w:r>
      <m:oMath>
        <m:r>
          <w:rPr>
            <w:rFonts w:ascii="Cambria Math" w:hAnsi="Cambria Math"/>
          </w:rPr>
          <m:t>O</m:t>
        </m:r>
        <m:d>
          <m:dPr>
            <m:ctrlPr>
              <w:rPr>
                <w:rFonts w:ascii="Cambria Math" w:hAnsi="Cambria Math"/>
              </w:rPr>
            </m:ctrlPr>
          </m:dPr>
          <m:e>
            <m:r>
              <w:rPr>
                <w:rFonts w:ascii="Cambria Math" w:hAnsi="Cambria Math"/>
              </w:rPr>
              <m:t>mnd</m:t>
            </m:r>
          </m:e>
        </m:d>
      </m:oMath>
      <w:r>
        <w:t>.</w:t>
      </w:r>
    </w:p>
    <w:p w14:paraId="41D2E2DC" w14:textId="77777777" w:rsidR="00784A71" w:rsidRDefault="00000000">
      <w:r>
        <w:rPr>
          <w:b/>
          <w:bCs/>
        </w:rPr>
        <w:t>Why this matters for SFMs.</w:t>
      </w:r>
      <w:r>
        <w:t xml:space="preserve"> Consider ranking one antibody against </w:t>
      </w:r>
      <m:oMath>
        <m:r>
          <w:rPr>
            <w:rFonts w:ascii="Cambria Math" w:hAnsi="Cambria Math"/>
          </w:rPr>
          <m:t>n</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000</m:t>
        </m:r>
      </m:oMath>
      <w:r>
        <w:t xml:space="preserve"> candidate antigens using </w:t>
      </w:r>
      <m:oMath>
        <m:r>
          <w:rPr>
            <w:rFonts w:ascii="Cambria Math" w:hAnsi="Cambria Math"/>
          </w:rPr>
          <m:t>d</m:t>
        </m:r>
        <m:r>
          <m:rPr>
            <m:sty m:val="p"/>
          </m:rPr>
          <w:rPr>
            <w:rFonts w:ascii="Cambria Math" w:hAnsi="Cambria Math"/>
          </w:rPr>
          <m:t>=</m:t>
        </m:r>
        <m:r>
          <w:rPr>
            <w:rFonts w:ascii="Cambria Math" w:hAnsi="Cambria Math"/>
          </w:rPr>
          <m:t>512</m:t>
        </m:r>
      </m:oMath>
      <w:r>
        <w:t xml:space="preserve"> dimensional embeddings. The cost is </w:t>
      </w:r>
      <m:oMath>
        <m:r>
          <w:rPr>
            <w:rFonts w:ascii="Cambria Math" w:hAnsi="Cambria Math"/>
          </w:rPr>
          <m:t>1</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000</m:t>
        </m:r>
        <m:r>
          <m:rPr>
            <m:sty m:val="p"/>
          </m:rPr>
          <w:rPr>
            <w:rFonts w:ascii="Cambria Math" w:hAnsi="Cambria Math"/>
          </w:rPr>
          <m:t>×</m:t>
        </m:r>
        <m:r>
          <w:rPr>
            <w:rFonts w:ascii="Cambria Math" w:hAnsi="Cambria Math"/>
          </w:rPr>
          <m:t>512</m:t>
        </m:r>
        <m:r>
          <m:rPr>
            <m:sty m:val="p"/>
          </m:rPr>
          <w:rPr>
            <w:rFonts w:ascii="Cambria Math" w:hAnsi="Cambria Math"/>
          </w:rPr>
          <m:t>≈</m:t>
        </m:r>
        <m:r>
          <w:rPr>
            <w:rFonts w:ascii="Cambria Math" w:hAnsi="Cambria Math"/>
          </w:rPr>
          <m:t>5</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 xml:space="preserve"> floating point operations — achievable in milliseconds on a modern GPU. By contrast, evaluating the same antibody against 10,000 antigens using a structural co-folding model (e.g., AlphaFold3) requires 10,000 independent co-folding runs, each taking minutes to hours. The difference in computational cost is orders of magnitude, and it traces directly to the fact that the SFM’s compatibility score is a dot product computable via matrix multiplication.</w:t>
      </w:r>
    </w:p>
    <w:p w14:paraId="5255ECE2" w14:textId="77777777" w:rsidR="00784A71" w:rsidRDefault="00000000">
      <w:r>
        <w:rPr>
          <w:b/>
          <w:bCs/>
        </w:rPr>
        <w:t>GPU parallelism.</w:t>
      </w:r>
      <w:r>
        <w:t xml:space="preserve"> Matrix multiplication is one of the most highly optimized operations in modern computing. GPU hardware (NVIDIA A100, H100) is specifically designed for large matrix multiplications, achieving peak throughput of hundreds of teraflops (trillions of floating-point operations per second). The entire SFM retrieval pipeline — encoding sequences, computing the similarity matrix, applying softmax — maps naturally to GPU-accelerated matrix operations.</w:t>
      </w:r>
    </w:p>
    <w:p w14:paraId="456D8792" w14:textId="77777777" w:rsidR="00784A71" w:rsidRDefault="00863BC1">
      <w:r>
        <w:rPr>
          <w:noProof/>
        </w:rPr>
      </w:r>
      <w:r>
        <w:pict w14:anchorId="74ACA173">
          <v:rect id="Horizontal Line 9" o:spid="_x0000_s1030"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15F6D458" w14:textId="77777777" w:rsidR="00784A71" w:rsidRDefault="00000000">
      <w:pPr>
        <w:pStyle w:val="Heading2"/>
      </w:pPr>
      <w:bookmarkStart w:id="10" w:name="properties-of-matrix-multiplication"/>
      <w:bookmarkEnd w:id="9"/>
      <w:r>
        <w:t>9. Properties of Matrix Multiplication</w:t>
      </w:r>
    </w:p>
    <w:p w14:paraId="393CE173" w14:textId="77777777" w:rsidR="00784A71" w:rsidRDefault="00000000">
      <w:r>
        <w:t>Several properties of matrix multiplication are relevant for later lectures.</w:t>
      </w:r>
    </w:p>
    <w:p w14:paraId="6FA1DC6E" w14:textId="77777777" w:rsidR="00784A71" w:rsidRDefault="00000000">
      <w:r>
        <w:rPr>
          <w:b/>
          <w:bCs/>
        </w:rPr>
        <w:t>Non-commutativity.</w:t>
      </w:r>
      <w:r>
        <w:t xml:space="preserve"> In general, </w:t>
      </w:r>
      <m:oMath>
        <m:r>
          <m:rPr>
            <m:sty m:val="b"/>
          </m:rPr>
          <w:rPr>
            <w:rFonts w:ascii="Cambria Math" w:hAnsi="Cambria Math"/>
          </w:rPr>
          <m:t>AB</m:t>
        </m:r>
        <m:r>
          <m:rPr>
            <m:sty m:val="p"/>
          </m:rPr>
          <w:rPr>
            <w:rFonts w:ascii="Cambria Math" w:hAnsi="Cambria Math"/>
          </w:rPr>
          <m:t>≠</m:t>
        </m:r>
        <m:r>
          <m:rPr>
            <m:sty m:val="b"/>
          </m:rPr>
          <w:rPr>
            <w:rFonts w:ascii="Cambria Math" w:hAnsi="Cambria Math"/>
          </w:rPr>
          <m:t>BA</m:t>
        </m:r>
      </m:oMath>
      <w:r>
        <w:t xml:space="preserve">. The product may not even be defined in both orders (if the dimensions don’t match), and even when both products exist, they generally differ. This means the direction of the computation matters: </w:t>
      </w:r>
      <m:oMath>
        <m:r>
          <m:rPr>
            <m:sty m:val="b"/>
          </m:rPr>
          <w:rPr>
            <w:rFonts w:ascii="Cambria Math" w:hAnsi="Cambria Math"/>
          </w:rPr>
          <m:t>Q</m:t>
        </m:r>
        <m:sSup>
          <m:sSupPr>
            <m:ctrlPr>
              <w:rPr>
                <w:rFonts w:ascii="Cambria Math" w:hAnsi="Cambria Math"/>
              </w:rPr>
            </m:ctrlPr>
          </m:sSupPr>
          <m:e>
            <m:r>
              <m:rPr>
                <m:sty m:val="b"/>
              </m:rPr>
              <w:rPr>
                <w:rFonts w:ascii="Cambria Math" w:hAnsi="Cambria Math"/>
              </w:rPr>
              <m:t>K</m:t>
            </m:r>
          </m:e>
          <m:sup>
            <m:r>
              <w:rPr>
                <w:rFonts w:ascii="Cambria Math" w:hAnsi="Cambria Math"/>
              </w:rPr>
              <m:t>T</m:t>
            </m:r>
          </m:sup>
        </m:sSup>
      </m:oMath>
      <w:r>
        <w:t xml:space="preserve"> (agents as queries, targets as keys) computes agent-to-target scores; </w:t>
      </w:r>
      <m:oMath>
        <m:r>
          <m:rPr>
            <m:sty m:val="b"/>
          </m:rPr>
          <w:rPr>
            <w:rFonts w:ascii="Cambria Math" w:hAnsi="Cambria Math"/>
          </w:rPr>
          <m:t>K</m:t>
        </m:r>
        <m:sSup>
          <m:sSupPr>
            <m:ctrlPr>
              <w:rPr>
                <w:rFonts w:ascii="Cambria Math" w:hAnsi="Cambria Math"/>
              </w:rPr>
            </m:ctrlPr>
          </m:sSupPr>
          <m:e>
            <m:r>
              <m:rPr>
                <m:sty m:val="b"/>
              </m:rPr>
              <w:rPr>
                <w:rFonts w:ascii="Cambria Math" w:hAnsi="Cambria Math"/>
              </w:rPr>
              <m:t>Q</m:t>
            </m:r>
          </m:e>
          <m:sup>
            <m:r>
              <w:rPr>
                <w:rFonts w:ascii="Cambria Math" w:hAnsi="Cambria Math"/>
              </w:rPr>
              <m:t>T</m:t>
            </m:r>
          </m:sup>
        </m:sSup>
      </m:oMath>
      <w:r>
        <w:t xml:space="preserve"> computes target-to-agent scores. In the SFM symmetric loss (Lecture 7), both directions are computed and averaged, precisely because binding free energy is symmetric (</w:t>
      </w:r>
      <m:oMath>
        <m:r>
          <w:rPr>
            <w:rFonts w:ascii="Cambria Math" w:hAnsi="Cambria Math"/>
          </w:rPr>
          <m:t>Δ</m:t>
        </m:r>
        <m:sSub>
          <m:sSubPr>
            <m:ctrlPr>
              <w:rPr>
                <w:rFonts w:ascii="Cambria Math" w:hAnsi="Cambria Math"/>
              </w:rPr>
            </m:ctrlPr>
          </m:sSubPr>
          <m:e>
            <m:r>
              <w:rPr>
                <w:rFonts w:ascii="Cambria Math" w:hAnsi="Cambria Math"/>
              </w:rPr>
              <m:t>G</m:t>
            </m:r>
          </m:e>
          <m:sub>
            <m:r>
              <w:rPr>
                <w:rFonts w:ascii="Cambria Math" w:hAnsi="Cambria Math"/>
              </w:rPr>
              <m:t>AB</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G</m:t>
            </m:r>
          </m:e>
          <m:sub>
            <m:r>
              <w:rPr>
                <w:rFonts w:ascii="Cambria Math" w:hAnsi="Cambria Math"/>
              </w:rPr>
              <m:t>BA</m:t>
            </m:r>
          </m:sub>
        </m:sSub>
      </m:oMath>
      <w:r>
        <w:t>) but the matrix multiplication is not.</w:t>
      </w:r>
    </w:p>
    <w:p w14:paraId="2F925821" w14:textId="77777777" w:rsidR="00784A71" w:rsidRDefault="00000000">
      <w:r>
        <w:rPr>
          <w:b/>
          <w:bCs/>
        </w:rPr>
        <w:t>Associativity.</w:t>
      </w:r>
      <w:r>
        <w:t xml:space="preserve"> </w:t>
      </w:r>
      <m:oMath>
        <m:d>
          <m:dPr>
            <m:ctrlPr>
              <w:rPr>
                <w:rFonts w:ascii="Cambria Math" w:hAnsi="Cambria Math"/>
              </w:rPr>
            </m:ctrlPr>
          </m:dPr>
          <m:e>
            <m:r>
              <m:rPr>
                <m:sty m:val="b"/>
              </m:rPr>
              <w:rPr>
                <w:rFonts w:ascii="Cambria Math" w:hAnsi="Cambria Math"/>
              </w:rPr>
              <m:t>AB</m:t>
            </m:r>
          </m:e>
        </m:d>
        <m:r>
          <m:rPr>
            <m:sty m:val="b"/>
          </m:rPr>
          <w:rPr>
            <w:rFonts w:ascii="Cambria Math" w:hAnsi="Cambria Math"/>
          </w:rPr>
          <m:t>C</m:t>
        </m:r>
        <m:r>
          <m:rPr>
            <m:sty m:val="p"/>
          </m:rPr>
          <w:rPr>
            <w:rFonts w:ascii="Cambria Math" w:hAnsi="Cambria Math"/>
          </w:rPr>
          <m:t>=</m:t>
        </m:r>
        <m:r>
          <m:rPr>
            <m:sty m:val="b"/>
          </m:rPr>
          <w:rPr>
            <w:rFonts w:ascii="Cambria Math" w:hAnsi="Cambria Math"/>
          </w:rPr>
          <m:t>A</m:t>
        </m:r>
        <m:d>
          <m:dPr>
            <m:ctrlPr>
              <w:rPr>
                <w:rFonts w:ascii="Cambria Math" w:hAnsi="Cambria Math"/>
              </w:rPr>
            </m:ctrlPr>
          </m:dPr>
          <m:e>
            <m:r>
              <m:rPr>
                <m:sty m:val="b"/>
              </m:rPr>
              <w:rPr>
                <w:rFonts w:ascii="Cambria Math" w:hAnsi="Cambria Math"/>
              </w:rPr>
              <m:t>BC</m:t>
            </m:r>
          </m:e>
        </m:d>
      </m:oMath>
      <w:r>
        <w:t xml:space="preserve">. This allows choosing the most efficient order of multiplication. In the attention equation, </w:t>
      </w:r>
      <m:oMath>
        <m:r>
          <m:rPr>
            <m:nor/>
          </m:rPr>
          <m:t>softmax</m:t>
        </m:r>
        <m:d>
          <m:dPr>
            <m:ctrlPr>
              <w:rPr>
                <w:rFonts w:ascii="Cambria Math" w:hAnsi="Cambria Math"/>
              </w:rPr>
            </m:ctrlPr>
          </m:dPr>
          <m:e>
            <m:r>
              <m:rPr>
                <m:sty m:val="b"/>
              </m:rPr>
              <w:rPr>
                <w:rFonts w:ascii="Cambria Math" w:hAnsi="Cambria Math"/>
              </w:rPr>
              <m:t>Q</m:t>
            </m:r>
            <m:sSup>
              <m:sSupPr>
                <m:ctrlPr>
                  <w:rPr>
                    <w:rFonts w:ascii="Cambria Math" w:hAnsi="Cambria Math"/>
                  </w:rPr>
                </m:ctrlPr>
              </m:sSupPr>
              <m:e>
                <m:r>
                  <m:rPr>
                    <m:sty m:val="b"/>
                  </m:rPr>
                  <w:rPr>
                    <w:rFonts w:ascii="Cambria Math" w:hAnsi="Cambria Math"/>
                  </w:rPr>
                  <m:t>K</m:t>
                </m:r>
              </m:e>
              <m:sup>
                <m:r>
                  <w:rPr>
                    <w:rFonts w:ascii="Cambria Math" w:hAnsi="Cambria Math"/>
                  </w:rPr>
                  <m:t>T</m:t>
                </m:r>
              </m:sup>
            </m:sSup>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e>
        </m:d>
        <m:r>
          <m:rPr>
            <m:sty m:val="b"/>
          </m:rPr>
          <w:rPr>
            <w:rFonts w:ascii="Cambria Math" w:hAnsi="Cambria Math"/>
          </w:rPr>
          <m:t>V</m:t>
        </m:r>
      </m:oMath>
      <w:r>
        <w:t xml:space="preserve"> can be computed by first forming the </w:t>
      </w:r>
      <m:oMath>
        <m:r>
          <w:rPr>
            <w:rFonts w:ascii="Cambria Math" w:hAnsi="Cambria Math"/>
          </w:rPr>
          <m:t>m</m:t>
        </m:r>
        <m:r>
          <m:rPr>
            <m:sty m:val="p"/>
          </m:rPr>
          <w:rPr>
            <w:rFonts w:ascii="Cambria Math" w:hAnsi="Cambria Math"/>
          </w:rPr>
          <m:t>×</m:t>
        </m:r>
        <m:r>
          <w:rPr>
            <w:rFonts w:ascii="Cambria Math" w:hAnsi="Cambria Math"/>
          </w:rPr>
          <m:t>n</m:t>
        </m:r>
      </m:oMath>
      <w:r>
        <w:t xml:space="preserve"> attention matrix and then multiplying by </w:t>
      </w:r>
      <m:oMath>
        <m:r>
          <m:rPr>
            <m:sty m:val="b"/>
          </m:rPr>
          <w:rPr>
            <w:rFonts w:ascii="Cambria Math" w:hAnsi="Cambria Math"/>
          </w:rPr>
          <m:t>V</m:t>
        </m:r>
      </m:oMath>
      <w:r>
        <w:t xml:space="preserve">, or (in certain approximations) by first computing </w:t>
      </w:r>
      <m:oMath>
        <m:sSup>
          <m:sSupPr>
            <m:ctrlPr>
              <w:rPr>
                <w:rFonts w:ascii="Cambria Math" w:hAnsi="Cambria Math"/>
              </w:rPr>
            </m:ctrlPr>
          </m:sSupPr>
          <m:e>
            <m:r>
              <m:rPr>
                <m:sty m:val="b"/>
              </m:rPr>
              <w:rPr>
                <w:rFonts w:ascii="Cambria Math" w:hAnsi="Cambria Math"/>
              </w:rPr>
              <m:t>K</m:t>
            </m:r>
          </m:e>
          <m:sup>
            <m:r>
              <w:rPr>
                <w:rFonts w:ascii="Cambria Math" w:hAnsi="Cambria Math"/>
              </w:rPr>
              <m:t>T</m:t>
            </m:r>
          </m:sup>
        </m:sSup>
        <m:r>
          <m:rPr>
            <m:sty m:val="b"/>
          </m:rPr>
          <w:rPr>
            <w:rFonts w:ascii="Cambria Math" w:hAnsi="Cambria Math"/>
          </w:rPr>
          <m:t>V</m:t>
        </m:r>
      </m:oMath>
      <w:r>
        <w:t xml:space="preserve"> and then multiplying by </w:t>
      </w:r>
      <m:oMath>
        <m:r>
          <m:rPr>
            <m:sty m:val="b"/>
          </m:rPr>
          <w:rPr>
            <w:rFonts w:ascii="Cambria Math" w:hAnsi="Cambria Math"/>
          </w:rPr>
          <m:t>Q</m:t>
        </m:r>
      </m:oMath>
      <w:r>
        <w:t>.</w:t>
      </w:r>
    </w:p>
    <w:p w14:paraId="1C4BC0AF" w14:textId="77777777" w:rsidR="00784A71" w:rsidRDefault="00000000">
      <w:r>
        <w:rPr>
          <w:b/>
          <w:bCs/>
        </w:rPr>
        <w:t>Transpose of a product.</w:t>
      </w:r>
      <w:r>
        <w:t xml:space="preserve"> </w:t>
      </w:r>
      <m:oMath>
        <m:sSup>
          <m:sSupPr>
            <m:ctrlPr>
              <w:rPr>
                <w:rFonts w:ascii="Cambria Math" w:hAnsi="Cambria Math"/>
              </w:rPr>
            </m:ctrlPr>
          </m:sSupPr>
          <m:e>
            <m:d>
              <m:dPr>
                <m:ctrlPr>
                  <w:rPr>
                    <w:rFonts w:ascii="Cambria Math" w:hAnsi="Cambria Math"/>
                  </w:rPr>
                </m:ctrlPr>
              </m:dPr>
              <m:e>
                <m:r>
                  <m:rPr>
                    <m:sty m:val="b"/>
                  </m:rPr>
                  <w:rPr>
                    <w:rFonts w:ascii="Cambria Math" w:hAnsi="Cambria Math"/>
                  </w:rPr>
                  <m:t>AB</m:t>
                </m:r>
              </m:e>
            </m:d>
          </m:e>
          <m:sup>
            <m:r>
              <w:rPr>
                <w:rFonts w:ascii="Cambria Math" w:hAnsi="Cambria Math"/>
              </w:rPr>
              <m:t>T</m:t>
            </m:r>
          </m:sup>
        </m:sSup>
        <m:r>
          <m:rPr>
            <m:sty m:val="p"/>
          </m:rPr>
          <w:rPr>
            <w:rFonts w:ascii="Cambria Math" w:hAnsi="Cambria Math"/>
          </w:rPr>
          <m:t>=</m:t>
        </m:r>
        <m:sSup>
          <m:sSupPr>
            <m:ctrlPr>
              <w:rPr>
                <w:rFonts w:ascii="Cambria Math" w:hAnsi="Cambria Math"/>
              </w:rPr>
            </m:ctrlPr>
          </m:sSupPr>
          <m:e>
            <m:r>
              <m:rPr>
                <m:sty m:val="b"/>
              </m:rPr>
              <w:rPr>
                <w:rFonts w:ascii="Cambria Math" w:hAnsi="Cambria Math"/>
              </w:rPr>
              <m:t>B</m:t>
            </m:r>
          </m:e>
          <m:sup>
            <m:r>
              <w:rPr>
                <w:rFonts w:ascii="Cambria Math" w:hAnsi="Cambria Math"/>
              </w:rPr>
              <m:t>T</m:t>
            </m:r>
          </m:sup>
        </m:sSup>
        <m:sSup>
          <m:sSupPr>
            <m:ctrlPr>
              <w:rPr>
                <w:rFonts w:ascii="Cambria Math" w:hAnsi="Cambria Math"/>
              </w:rPr>
            </m:ctrlPr>
          </m:sSupPr>
          <m:e>
            <m:r>
              <m:rPr>
                <m:sty m:val="b"/>
              </m:rPr>
              <w:rPr>
                <w:rFonts w:ascii="Cambria Math" w:hAnsi="Cambria Math"/>
              </w:rPr>
              <m:t>A</m:t>
            </m:r>
          </m:e>
          <m:sup>
            <m:r>
              <w:rPr>
                <w:rFonts w:ascii="Cambria Math" w:hAnsi="Cambria Math"/>
              </w:rPr>
              <m:t>T</m:t>
            </m:r>
          </m:sup>
        </m:sSup>
      </m:oMath>
      <w:r>
        <w:t>. The order reverses. This identity is used when deriving the symmetric loss (Lecture 7).</w:t>
      </w:r>
    </w:p>
    <w:p w14:paraId="212BB31F" w14:textId="77777777" w:rsidR="00784A71" w:rsidRDefault="00863BC1">
      <w:r>
        <w:rPr>
          <w:noProof/>
        </w:rPr>
      </w:r>
      <w:r>
        <w:pict w14:anchorId="046E6FAA">
          <v:rect id="Horizontal Line 10" o:spid="_x0000_s1029"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248372EC" w14:textId="77777777" w:rsidR="00784A71" w:rsidRDefault="00000000">
      <w:pPr>
        <w:pStyle w:val="Heading2"/>
      </w:pPr>
      <w:bookmarkStart w:id="11" w:name="X11704b0341c862d97571cbeafc67f797f2bcb34"/>
      <w:bookmarkEnd w:id="10"/>
      <w:r>
        <w:t>10. Worked Example 3: Reading a Similarity Matrix</w:t>
      </w:r>
    </w:p>
    <w:p w14:paraId="61DC8639" w14:textId="77777777" w:rsidR="00784A71" w:rsidRDefault="00000000">
      <w:r>
        <w:rPr>
          <w:b/>
          <w:bCs/>
        </w:rPr>
        <w:t>Problem.</w:t>
      </w:r>
      <w:r>
        <w:t xml:space="preserve"> Given the similarity matrix from Example 2:</w:t>
      </w:r>
    </w:p>
    <w:p w14:paraId="64162547" w14:textId="77777777" w:rsidR="00784A71" w:rsidRDefault="00000000">
      <m:oMathPara>
        <m:oMathParaPr>
          <m:jc m:val="center"/>
        </m:oMathParaPr>
        <m:oMath>
          <m:r>
            <m:rPr>
              <m:sty m:val="b"/>
            </m:rPr>
            <w:rPr>
              <w:rFonts w:ascii="Cambria Math" w:hAnsi="Cambria Math"/>
            </w:rPr>
            <w:lastRenderedPageBreak/>
            <m:t>S</m:t>
          </m:r>
          <m:r>
            <m:rPr>
              <m:sty m:val="p"/>
            </m:rPr>
            <w:rPr>
              <w:rFonts w:ascii="Cambria Math" w:hAnsi="Cambria Math"/>
            </w:rPr>
            <m:t>=</m:t>
          </m:r>
          <m:d>
            <m:dPr>
              <m:ctrlPr>
                <w:rPr>
                  <w:rFonts w:ascii="Cambria Math" w:hAnsi="Cambria Math"/>
                </w:rPr>
              </m:ctrlPr>
            </m:dPr>
            <m:e>
              <m:m>
                <m:mPr>
                  <m:plcHide m:val="1"/>
                  <m:mcs>
                    <m:mc>
                      <m:mcPr>
                        <m:count m:val="5"/>
                        <m:mcJc m:val="center"/>
                      </m:mcPr>
                    </m:mc>
                  </m:mcs>
                  <m:ctrlPr>
                    <w:rPr>
                      <w:rFonts w:ascii="Cambria Math" w:hAnsi="Cambria Math"/>
                    </w:rPr>
                  </m:ctrlPr>
                </m:mPr>
                <m:mr>
                  <m:e>
                    <m:r>
                      <w:rPr>
                        <w:rFonts w:ascii="Cambria Math" w:hAnsi="Cambria Math"/>
                      </w:rPr>
                      <m:t>4</m:t>
                    </m:r>
                  </m:e>
                  <m:e>
                    <m:r>
                      <w:rPr>
                        <w:rFonts w:ascii="Cambria Math" w:hAnsi="Cambria Math"/>
                      </w:rPr>
                      <m:t>3</m:t>
                    </m:r>
                  </m:e>
                  <m:e>
                    <m:r>
                      <w:rPr>
                        <w:rFonts w:ascii="Cambria Math" w:hAnsi="Cambria Math"/>
                      </w:rPr>
                      <m:t>8</m:t>
                    </m:r>
                  </m:e>
                  <m:e>
                    <m:r>
                      <w:rPr>
                        <w:rFonts w:ascii="Cambria Math" w:hAnsi="Cambria Math"/>
                      </w:rPr>
                      <m:t>3</m:t>
                    </m:r>
                  </m:e>
                  <m:e>
                    <m:r>
                      <w:rPr>
                        <w:rFonts w:ascii="Cambria Math" w:hAnsi="Cambria Math"/>
                      </w:rPr>
                      <m:t>4</m:t>
                    </m:r>
                  </m:e>
                </m:mr>
                <m:mr>
                  <m:e>
                    <m:r>
                      <w:rPr>
                        <w:rFonts w:ascii="Cambria Math" w:hAnsi="Cambria Math"/>
                      </w:rPr>
                      <m:t>2</m:t>
                    </m:r>
                  </m:e>
                  <m:e>
                    <m:r>
                      <w:rPr>
                        <w:rFonts w:ascii="Cambria Math" w:hAnsi="Cambria Math"/>
                      </w:rPr>
                      <m:t>5</m:t>
                    </m:r>
                  </m:e>
                  <m:e>
                    <m:r>
                      <w:rPr>
                        <w:rFonts w:ascii="Cambria Math" w:hAnsi="Cambria Math"/>
                      </w:rPr>
                      <m:t>5</m:t>
                    </m:r>
                  </m:e>
                  <m:e>
                    <m:r>
                      <w:rPr>
                        <w:rFonts w:ascii="Cambria Math" w:hAnsi="Cambria Math"/>
                      </w:rPr>
                      <m:t>5</m:t>
                    </m:r>
                  </m:e>
                  <m:e>
                    <m:r>
                      <w:rPr>
                        <w:rFonts w:ascii="Cambria Math" w:hAnsi="Cambria Math"/>
                      </w:rPr>
                      <m:t>3</m:t>
                    </m:r>
                  </m:e>
                </m:mr>
                <m:mr>
                  <m:e>
                    <m:r>
                      <w:rPr>
                        <w:rFonts w:ascii="Cambria Math" w:hAnsi="Cambria Math"/>
                      </w:rPr>
                      <m:t>5</m:t>
                    </m:r>
                  </m:e>
                  <m:e>
                    <m:r>
                      <w:rPr>
                        <w:rFonts w:ascii="Cambria Math" w:hAnsi="Cambria Math"/>
                      </w:rPr>
                      <m:t>3</m:t>
                    </m:r>
                  </m:e>
                  <m:e>
                    <m:r>
                      <w:rPr>
                        <w:rFonts w:ascii="Cambria Math" w:hAnsi="Cambria Math"/>
                      </w:rPr>
                      <m:t>3</m:t>
                    </m:r>
                  </m:e>
                  <m:e>
                    <m:r>
                      <w:rPr>
                        <w:rFonts w:ascii="Cambria Math" w:hAnsi="Cambria Math"/>
                      </w:rPr>
                      <m:t>5</m:t>
                    </m:r>
                  </m:e>
                  <m:e>
                    <m:r>
                      <w:rPr>
                        <w:rFonts w:ascii="Cambria Math" w:hAnsi="Cambria Math"/>
                      </w:rPr>
                      <m:t>1</m:t>
                    </m:r>
                  </m:e>
                </m:mr>
              </m:m>
            </m:e>
          </m:d>
        </m:oMath>
      </m:oMathPara>
    </w:p>
    <w:p w14:paraId="40A0F633" w14:textId="77777777" w:rsidR="00784A71" w:rsidRDefault="00000000">
      <w:pPr>
        <w:numPr>
          <w:ilvl w:val="0"/>
          <w:numId w:val="3"/>
        </w:numPr>
      </w:pPr>
      <w:r>
        <w:t>Which antigen does Antibody 1 most likely bind?</w:t>
      </w:r>
    </w:p>
    <w:p w14:paraId="7A11E175" w14:textId="77777777" w:rsidR="00784A71" w:rsidRDefault="00000000">
      <w:pPr>
        <w:numPr>
          <w:ilvl w:val="0"/>
          <w:numId w:val="3"/>
        </w:numPr>
      </w:pPr>
      <w:r>
        <w:t>Which antibody does Antigen 4 most likely attract?</w:t>
      </w:r>
    </w:p>
    <w:p w14:paraId="1B034B07" w14:textId="77777777" w:rsidR="00784A71" w:rsidRDefault="00000000">
      <w:pPr>
        <w:numPr>
          <w:ilvl w:val="0"/>
          <w:numId w:val="3"/>
        </w:numPr>
      </w:pPr>
      <w:r>
        <w:t>Which antibody-antigen pair has the weakest interaction?</w:t>
      </w:r>
    </w:p>
    <w:p w14:paraId="6862193E" w14:textId="77777777" w:rsidR="00784A71" w:rsidRDefault="00000000">
      <w:r>
        <w:rPr>
          <w:b/>
          <w:bCs/>
        </w:rPr>
        <w:t>Answers:</w:t>
      </w:r>
    </w:p>
    <w:p w14:paraId="166F473A" w14:textId="77777777" w:rsidR="00784A71" w:rsidRDefault="00000000">
      <w:pPr>
        <w:numPr>
          <w:ilvl w:val="0"/>
          <w:numId w:val="4"/>
        </w:numPr>
      </w:pPr>
      <w:r>
        <w:t xml:space="preserve">Read row 1: scores are </w:t>
      </w:r>
      <m:oMath>
        <m:d>
          <m:dPr>
            <m:ctrlPr>
              <w:rPr>
                <w:rFonts w:ascii="Cambria Math" w:hAnsi="Cambria Math"/>
              </w:rPr>
            </m:ctrlPr>
          </m:dPr>
          <m:e>
            <m:r>
              <w:rPr>
                <w:rFonts w:ascii="Cambria Math" w:hAnsi="Cambria Math"/>
              </w:rPr>
              <m:t>4</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e>
        </m:d>
      </m:oMath>
      <w:r>
        <w:t xml:space="preserve">. The maximum is </w:t>
      </w:r>
      <m:oMath>
        <m:sSub>
          <m:sSubPr>
            <m:ctrlPr>
              <w:rPr>
                <w:rFonts w:ascii="Cambria Math" w:hAnsi="Cambria Math"/>
              </w:rPr>
            </m:ctrlPr>
          </m:sSubPr>
          <m:e>
            <m:r>
              <w:rPr>
                <w:rFonts w:ascii="Cambria Math" w:hAnsi="Cambria Math"/>
              </w:rPr>
              <m:t>S</m:t>
            </m:r>
          </m:e>
          <m:sub>
            <m:r>
              <w:rPr>
                <w:rFonts w:ascii="Cambria Math" w:hAnsi="Cambria Math"/>
              </w:rPr>
              <m:t>13</m:t>
            </m:r>
          </m:sub>
        </m:sSub>
        <m:r>
          <m:rPr>
            <m:sty m:val="p"/>
          </m:rPr>
          <w:rPr>
            <w:rFonts w:ascii="Cambria Math" w:hAnsi="Cambria Math"/>
          </w:rPr>
          <m:t>=</m:t>
        </m:r>
        <m:r>
          <w:rPr>
            <w:rFonts w:ascii="Cambria Math" w:hAnsi="Cambria Math"/>
          </w:rPr>
          <m:t>8</m:t>
        </m:r>
      </m:oMath>
      <w:r>
        <w:t xml:space="preserve">. Antibody 1 most likely binds </w:t>
      </w:r>
      <w:r>
        <w:rPr>
          <w:b/>
          <w:bCs/>
        </w:rPr>
        <w:t>Antigen 3</w:t>
      </w:r>
      <w:r>
        <w:t>.</w:t>
      </w:r>
    </w:p>
    <w:p w14:paraId="460C3E88" w14:textId="77777777" w:rsidR="00784A71" w:rsidRDefault="00000000">
      <w:pPr>
        <w:numPr>
          <w:ilvl w:val="0"/>
          <w:numId w:val="4"/>
        </w:numPr>
      </w:pPr>
      <w:r>
        <w:t xml:space="preserve">Read column 4: scores are </w:t>
      </w:r>
      <m:oMath>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5</m:t>
            </m:r>
          </m:e>
        </m:d>
      </m:oMath>
      <w:r>
        <w:t xml:space="preserve">. Antibodies 2 and 3 are tied at </w:t>
      </w:r>
      <m:oMath>
        <m:sSub>
          <m:sSubPr>
            <m:ctrlPr>
              <w:rPr>
                <w:rFonts w:ascii="Cambria Math" w:hAnsi="Cambria Math"/>
              </w:rPr>
            </m:ctrlPr>
          </m:sSubPr>
          <m:e>
            <m:r>
              <w:rPr>
                <w:rFonts w:ascii="Cambria Math" w:hAnsi="Cambria Math"/>
              </w:rPr>
              <m:t>S</m:t>
            </m:r>
          </m:e>
          <m:sub>
            <m:r>
              <w:rPr>
                <w:rFonts w:ascii="Cambria Math" w:hAnsi="Cambria Math"/>
              </w:rPr>
              <m:t>24</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34</m:t>
            </m:r>
          </m:sub>
        </m:sSub>
        <m:r>
          <m:rPr>
            <m:sty m:val="p"/>
          </m:rPr>
          <w:rPr>
            <w:rFonts w:ascii="Cambria Math" w:hAnsi="Cambria Math"/>
          </w:rPr>
          <m:t>=</m:t>
        </m:r>
        <m:r>
          <w:rPr>
            <w:rFonts w:ascii="Cambria Math" w:hAnsi="Cambria Math"/>
          </w:rPr>
          <m:t>5</m:t>
        </m:r>
      </m:oMath>
      <w:r>
        <w:t xml:space="preserve">. </w:t>
      </w:r>
      <w:r>
        <w:rPr>
          <w:b/>
          <w:bCs/>
        </w:rPr>
        <w:t>Antibodies 2 and 3</w:t>
      </w:r>
      <w:r>
        <w:t xml:space="preserve"> are equally likely to bind Antigen 4.</w:t>
      </w:r>
    </w:p>
    <w:p w14:paraId="5EC7C5AA" w14:textId="77777777" w:rsidR="00784A71" w:rsidRDefault="00000000">
      <w:pPr>
        <w:numPr>
          <w:ilvl w:val="0"/>
          <w:numId w:val="4"/>
        </w:numPr>
      </w:pPr>
      <w:r>
        <w:t xml:space="preserve">The minimum entry in the matrix is </w:t>
      </w:r>
      <m:oMath>
        <m:sSub>
          <m:sSubPr>
            <m:ctrlPr>
              <w:rPr>
                <w:rFonts w:ascii="Cambria Math" w:hAnsi="Cambria Math"/>
              </w:rPr>
            </m:ctrlPr>
          </m:sSubPr>
          <m:e>
            <m:r>
              <w:rPr>
                <w:rFonts w:ascii="Cambria Math" w:hAnsi="Cambria Math"/>
              </w:rPr>
              <m:t>S</m:t>
            </m:r>
          </m:e>
          <m:sub>
            <m:r>
              <w:rPr>
                <w:rFonts w:ascii="Cambria Math" w:hAnsi="Cambria Math"/>
              </w:rPr>
              <m:t>35</m:t>
            </m:r>
          </m:sub>
        </m:sSub>
        <m:r>
          <m:rPr>
            <m:sty m:val="p"/>
          </m:rPr>
          <w:rPr>
            <w:rFonts w:ascii="Cambria Math" w:hAnsi="Cambria Math"/>
          </w:rPr>
          <m:t>=</m:t>
        </m:r>
        <m:r>
          <w:rPr>
            <w:rFonts w:ascii="Cambria Math" w:hAnsi="Cambria Math"/>
          </w:rPr>
          <m:t>1</m:t>
        </m:r>
      </m:oMath>
      <w:r>
        <w:t xml:space="preserve">. The weakest interaction is between </w:t>
      </w:r>
      <w:r>
        <w:rPr>
          <w:b/>
          <w:bCs/>
        </w:rPr>
        <w:t>Antibody 3 and Antigen 5</w:t>
      </w:r>
      <w:r>
        <w:t>.</w:t>
      </w:r>
    </w:p>
    <w:p w14:paraId="30F6F7EE" w14:textId="77777777" w:rsidR="00784A71" w:rsidRDefault="00000000">
      <w:r>
        <w:rPr>
          <w:b/>
          <w:bCs/>
        </w:rPr>
        <w:t>Note:</w:t>
      </w:r>
      <w:r>
        <w:t xml:space="preserve"> These are raw dot-product scores, not probabilities. To obtain binding probabilities, each row would be passed through the softmax function independently. After softmax, Antibody 1’s probability of binding Antigen 3 would be much higher than its probability of binding any other antigen, because softmax exponentiates the scores and amplifies differences (Derivation Guide 4).</w:t>
      </w:r>
    </w:p>
    <w:p w14:paraId="0D9231E4" w14:textId="77777777" w:rsidR="00784A71" w:rsidRDefault="00863BC1">
      <w:r>
        <w:rPr>
          <w:noProof/>
        </w:rPr>
      </w:r>
      <w:r>
        <w:pict w14:anchorId="10DBC438">
          <v:rect id="Horizontal Line 11" o:spid="_x0000_s1028"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3C90B5CB" w14:textId="77777777" w:rsidR="00784A71" w:rsidRDefault="00000000">
      <w:pPr>
        <w:pStyle w:val="Heading2"/>
      </w:pPr>
      <w:bookmarkStart w:id="12" w:name="summary"/>
      <w:bookmarkEnd w:id="11"/>
      <w:r>
        <w:t>11. Summary</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20" w:firstRow="1" w:lastRow="0" w:firstColumn="0" w:lastColumn="0" w:noHBand="0" w:noVBand="0"/>
      </w:tblPr>
      <w:tblGrid>
        <w:gridCol w:w="2149"/>
        <w:gridCol w:w="1760"/>
        <w:gridCol w:w="5107"/>
      </w:tblGrid>
      <w:tr w:rsidR="00784A71" w14:paraId="48125309" w14:textId="77777777">
        <w:tblPrEx>
          <w:tblCellMar>
            <w:top w:w="0" w:type="dxa"/>
            <w:bottom w:w="0" w:type="dxa"/>
          </w:tblCellMar>
        </w:tblPrEx>
        <w:trPr>
          <w:tblHeader/>
        </w:trPr>
        <w:tc>
          <w:tcPr>
            <w:tcW w:w="0" w:type="auto"/>
          </w:tcPr>
          <w:p w14:paraId="169B0EE8" w14:textId="77777777" w:rsidR="00784A71" w:rsidRDefault="00000000">
            <w:r>
              <w:t>Concept</w:t>
            </w:r>
          </w:p>
        </w:tc>
        <w:tc>
          <w:tcPr>
            <w:tcW w:w="0" w:type="auto"/>
          </w:tcPr>
          <w:p w14:paraId="55978BCF" w14:textId="77777777" w:rsidR="00784A71" w:rsidRDefault="00000000">
            <w:r>
              <w:t>Definition</w:t>
            </w:r>
          </w:p>
        </w:tc>
        <w:tc>
          <w:tcPr>
            <w:tcW w:w="0" w:type="auto"/>
          </w:tcPr>
          <w:p w14:paraId="31DB6083" w14:textId="77777777" w:rsidR="00784A71" w:rsidRDefault="00000000">
            <w:r>
              <w:t>Role in MRC</w:t>
            </w:r>
          </w:p>
        </w:tc>
      </w:tr>
      <w:tr w:rsidR="00784A71" w14:paraId="687C132D" w14:textId="77777777">
        <w:tblPrEx>
          <w:tblCellMar>
            <w:top w:w="0" w:type="dxa"/>
            <w:bottom w:w="0" w:type="dxa"/>
          </w:tblCellMar>
        </w:tblPrEx>
        <w:tc>
          <w:tcPr>
            <w:tcW w:w="0" w:type="auto"/>
          </w:tcPr>
          <w:p w14:paraId="02086B1F" w14:textId="77777777" w:rsidR="00784A71" w:rsidRDefault="00000000">
            <w:r>
              <w:t>Matrix multiplication</w:t>
            </w:r>
          </w:p>
        </w:tc>
        <w:tc>
          <w:tcPr>
            <w:tcW w:w="0" w:type="auto"/>
          </w:tcPr>
          <w:p w14:paraId="1802387D" w14:textId="77777777" w:rsidR="00784A71" w:rsidRDefault="00000000">
            <m:oMathPara>
              <m:oMath>
                <m:sSub>
                  <m:sSubPr>
                    <m:ctrlPr>
                      <w:rPr>
                        <w:rFonts w:ascii="Cambria Math" w:hAnsi="Cambria Math"/>
                      </w:rPr>
                    </m:ctrlPr>
                  </m:sSubPr>
                  <m:e>
                    <m:r>
                      <w:rPr>
                        <w:rFonts w:ascii="Cambria Math" w:hAnsi="Cambria Math"/>
                      </w:rPr>
                      <m:t>C</m:t>
                    </m:r>
                  </m:e>
                  <m:sub>
                    <m:r>
                      <w:rPr>
                        <w:rFonts w:ascii="Cambria Math" w:hAnsi="Cambria Math"/>
                      </w:rPr>
                      <m:t>ij</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ik</m:t>
                        </m:r>
                      </m:sub>
                    </m:sSub>
                  </m:e>
                </m:nary>
                <m:sSub>
                  <m:sSubPr>
                    <m:ctrlPr>
                      <w:rPr>
                        <w:rFonts w:ascii="Cambria Math" w:hAnsi="Cambria Math"/>
                      </w:rPr>
                    </m:ctrlPr>
                  </m:sSubPr>
                  <m:e>
                    <m:r>
                      <w:rPr>
                        <w:rFonts w:ascii="Cambria Math" w:hAnsi="Cambria Math"/>
                      </w:rPr>
                      <m:t>B</m:t>
                    </m:r>
                  </m:e>
                  <m:sub>
                    <m:r>
                      <w:rPr>
                        <w:rFonts w:ascii="Cambria Math" w:hAnsi="Cambria Math"/>
                      </w:rPr>
                      <m:t>kj</m:t>
                    </m:r>
                  </m:sub>
                </m:sSub>
              </m:oMath>
            </m:oMathPara>
          </w:p>
        </w:tc>
        <w:tc>
          <w:tcPr>
            <w:tcW w:w="0" w:type="auto"/>
          </w:tcPr>
          <w:p w14:paraId="283DDE0B" w14:textId="77777777" w:rsidR="00784A71" w:rsidRDefault="00000000">
            <w:r>
              <w:t>Performs all pairwise dot products in one operation</w:t>
            </w:r>
          </w:p>
        </w:tc>
      </w:tr>
      <w:tr w:rsidR="00784A71" w14:paraId="2436D188" w14:textId="77777777">
        <w:tblPrEx>
          <w:tblCellMar>
            <w:top w:w="0" w:type="dxa"/>
            <w:bottom w:w="0" w:type="dxa"/>
          </w:tblCellMar>
        </w:tblPrEx>
        <w:tc>
          <w:tcPr>
            <w:tcW w:w="0" w:type="auto"/>
          </w:tcPr>
          <w:p w14:paraId="7AF8949D" w14:textId="77777777" w:rsidR="00784A71" w:rsidRDefault="00000000">
            <w:r>
              <w:t>Transpose</w:t>
            </w:r>
          </w:p>
        </w:tc>
        <w:tc>
          <w:tcPr>
            <w:tcW w:w="0" w:type="auto"/>
          </w:tcPr>
          <w:p w14:paraId="2D6A4120" w14:textId="77777777" w:rsidR="00784A71" w:rsidRDefault="00000000">
            <m:oMathPara>
              <m:oMath>
                <m:sSub>
                  <m:sSubPr>
                    <m:ctrlPr>
                      <w:rPr>
                        <w:rFonts w:ascii="Cambria Math" w:hAnsi="Cambria Math"/>
                      </w:rPr>
                    </m:ctrlPr>
                  </m:sSubPr>
                  <m:e>
                    <m:d>
                      <m:dPr>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T</m:t>
                            </m:r>
                          </m:sup>
                        </m:sSup>
                      </m:e>
                    </m:d>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ji</m:t>
                    </m:r>
                  </m:sub>
                </m:sSub>
              </m:oMath>
            </m:oMathPara>
          </w:p>
        </w:tc>
        <w:tc>
          <w:tcPr>
            <w:tcW w:w="0" w:type="auto"/>
          </w:tcPr>
          <w:p w14:paraId="6051264A" w14:textId="77777777" w:rsidR="00784A71" w:rsidRDefault="00000000">
            <w:r>
              <w:t>Converts “targets as rows” to “targets as columns”</w:t>
            </w:r>
          </w:p>
        </w:tc>
      </w:tr>
      <w:tr w:rsidR="00784A71" w14:paraId="43159C5A" w14:textId="77777777">
        <w:tblPrEx>
          <w:tblCellMar>
            <w:top w:w="0" w:type="dxa"/>
            <w:bottom w:w="0" w:type="dxa"/>
          </w:tblCellMar>
        </w:tblPrEx>
        <w:tc>
          <w:tcPr>
            <w:tcW w:w="0" w:type="auto"/>
          </w:tcPr>
          <w:p w14:paraId="6611106B" w14:textId="77777777" w:rsidR="00784A71" w:rsidRDefault="00000000">
            <w:r>
              <w:t>Similarity matrix</w:t>
            </w:r>
          </w:p>
        </w:tc>
        <w:tc>
          <w:tcPr>
            <w:tcW w:w="0" w:type="auto"/>
          </w:tcPr>
          <w:p w14:paraId="37AFB3AF" w14:textId="77777777" w:rsidR="00784A71" w:rsidRDefault="00000000">
            <m:oMathPara>
              <m:oMath>
                <m:r>
                  <m:rPr>
                    <m:sty m:val="b"/>
                  </m:rPr>
                  <w:rPr>
                    <w:rFonts w:ascii="Cambria Math" w:hAnsi="Cambria Math"/>
                  </w:rPr>
                  <m:t>S</m:t>
                </m:r>
                <m:r>
                  <m:rPr>
                    <m:sty m:val="p"/>
                  </m:rPr>
                  <w:rPr>
                    <w:rFonts w:ascii="Cambria Math" w:hAnsi="Cambria Math"/>
                  </w:rPr>
                  <m:t>=</m:t>
                </m:r>
                <m:r>
                  <m:rPr>
                    <m:sty m:val="b"/>
                  </m:rPr>
                  <w:rPr>
                    <w:rFonts w:ascii="Cambria Math" w:hAnsi="Cambria Math"/>
                  </w:rPr>
                  <m:t>Q</m:t>
                </m:r>
                <m:sSup>
                  <m:sSupPr>
                    <m:ctrlPr>
                      <w:rPr>
                        <w:rFonts w:ascii="Cambria Math" w:hAnsi="Cambria Math"/>
                      </w:rPr>
                    </m:ctrlPr>
                  </m:sSupPr>
                  <m:e>
                    <m:r>
                      <m:rPr>
                        <m:sty m:val="b"/>
                      </m:rPr>
                      <w:rPr>
                        <w:rFonts w:ascii="Cambria Math" w:hAnsi="Cambria Math"/>
                      </w:rPr>
                      <m:t>K</m:t>
                    </m:r>
                  </m:e>
                  <m:sup>
                    <m:r>
                      <w:rPr>
                        <w:rFonts w:ascii="Cambria Math" w:hAnsi="Cambria Math"/>
                      </w:rPr>
                      <m:t>T</m:t>
                    </m:r>
                  </m:sup>
                </m:sSup>
              </m:oMath>
            </m:oMathPara>
          </w:p>
        </w:tc>
        <w:tc>
          <w:tcPr>
            <w:tcW w:w="0" w:type="auto"/>
          </w:tcPr>
          <w:p w14:paraId="6A8D201B" w14:textId="77777777" w:rsidR="00784A71" w:rsidRDefault="00000000">
            <w:r>
              <w:t>All pairwise agent-target compatibility scores</w:t>
            </w:r>
          </w:p>
        </w:tc>
      </w:tr>
      <w:tr w:rsidR="00784A71" w14:paraId="7DCB1E06" w14:textId="77777777">
        <w:tblPrEx>
          <w:tblCellMar>
            <w:top w:w="0" w:type="dxa"/>
            <w:bottom w:w="0" w:type="dxa"/>
          </w:tblCellMar>
        </w:tblPrEx>
        <w:tc>
          <w:tcPr>
            <w:tcW w:w="0" w:type="auto"/>
          </w:tcPr>
          <w:p w14:paraId="2F1BFBCB" w14:textId="77777777" w:rsidR="00784A71" w:rsidRDefault="00000000">
            <w:r>
              <w:t xml:space="preserve">Entry </w:t>
            </w:r>
            <m:oMath>
              <m:sSub>
                <m:sSubPr>
                  <m:ctrlPr>
                    <w:rPr>
                      <w:rFonts w:ascii="Cambria Math" w:hAnsi="Cambria Math"/>
                    </w:rPr>
                  </m:ctrlPr>
                </m:sSubPr>
                <m:e>
                  <m:r>
                    <w:rPr>
                      <w:rFonts w:ascii="Cambria Math" w:hAnsi="Cambria Math"/>
                    </w:rPr>
                    <m:t>S</m:t>
                  </m:r>
                </m:e>
                <m:sub>
                  <m:r>
                    <w:rPr>
                      <w:rFonts w:ascii="Cambria Math" w:hAnsi="Cambria Math"/>
                    </w:rPr>
                    <m:t>ij</m:t>
                  </m:r>
                </m:sub>
              </m:sSub>
            </m:oMath>
          </w:p>
        </w:tc>
        <w:tc>
          <w:tcPr>
            <w:tcW w:w="0" w:type="auto"/>
          </w:tcPr>
          <w:p w14:paraId="5F975F14" w14:textId="77777777" w:rsidR="00784A71" w:rsidRDefault="00000000">
            <m:oMathPara>
              <m:oMath>
                <m:sSub>
                  <m:sSubPr>
                    <m:ctrlPr>
                      <w:rPr>
                        <w:rFonts w:ascii="Cambria Math" w:hAnsi="Cambria Math"/>
                      </w:rPr>
                    </m:ctrlPr>
                  </m:sSubPr>
                  <m:e>
                    <m:r>
                      <m:rPr>
                        <m:sty m:val="b"/>
                      </m:rPr>
                      <w:rPr>
                        <w:rFonts w:ascii="Cambria Math" w:hAnsi="Cambria Math"/>
                      </w:rPr>
                      <m:t>q</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k</m:t>
                    </m:r>
                  </m:e>
                  <m:sub>
                    <m:r>
                      <w:rPr>
                        <w:rFonts w:ascii="Cambria Math" w:hAnsi="Cambria Math"/>
                      </w:rPr>
                      <m:t>j</m:t>
                    </m:r>
                  </m:sub>
                </m:sSub>
              </m:oMath>
            </m:oMathPara>
          </w:p>
        </w:tc>
        <w:tc>
          <w:tcPr>
            <w:tcW w:w="0" w:type="auto"/>
          </w:tcPr>
          <w:p w14:paraId="4D277548" w14:textId="77777777" w:rsidR="00784A71" w:rsidRDefault="00000000">
            <w:r>
              <w:t xml:space="preserve">Compatibility of agent </w:t>
            </w:r>
            <m:oMath>
              <m:r>
                <w:rPr>
                  <w:rFonts w:ascii="Cambria Math" w:hAnsi="Cambria Math"/>
                </w:rPr>
                <m:t>i</m:t>
              </m:r>
            </m:oMath>
            <w:r>
              <w:t xml:space="preserve"> with target </w:t>
            </w:r>
            <m:oMath>
              <m:r>
                <w:rPr>
                  <w:rFonts w:ascii="Cambria Math" w:hAnsi="Cambria Math"/>
                </w:rPr>
                <m:t>j</m:t>
              </m:r>
            </m:oMath>
          </w:p>
        </w:tc>
      </w:tr>
      <w:tr w:rsidR="00784A71" w14:paraId="1C4B2854" w14:textId="77777777">
        <w:tblPrEx>
          <w:tblCellMar>
            <w:top w:w="0" w:type="dxa"/>
            <w:bottom w:w="0" w:type="dxa"/>
          </w:tblCellMar>
        </w:tblPrEx>
        <w:tc>
          <w:tcPr>
            <w:tcW w:w="0" w:type="auto"/>
          </w:tcPr>
          <w:p w14:paraId="744BC855" w14:textId="77777777" w:rsidR="00784A71" w:rsidRDefault="00000000">
            <w:r>
              <w:t>Complexity</w:t>
            </w:r>
          </w:p>
        </w:tc>
        <w:tc>
          <w:tcPr>
            <w:tcW w:w="0" w:type="auto"/>
          </w:tcPr>
          <w:p w14:paraId="1A516456" w14:textId="77777777" w:rsidR="00784A71" w:rsidRDefault="00000000">
            <m:oMathPara>
              <m:oMath>
                <m:r>
                  <w:rPr>
                    <w:rFonts w:ascii="Cambria Math" w:hAnsi="Cambria Math"/>
                  </w:rPr>
                  <m:t>O</m:t>
                </m:r>
                <m:d>
                  <m:dPr>
                    <m:ctrlPr>
                      <w:rPr>
                        <w:rFonts w:ascii="Cambria Math" w:hAnsi="Cambria Math"/>
                      </w:rPr>
                    </m:ctrlPr>
                  </m:dPr>
                  <m:e>
                    <m:r>
                      <w:rPr>
                        <w:rFonts w:ascii="Cambria Math" w:hAnsi="Cambria Math"/>
                      </w:rPr>
                      <m:t>mnd</m:t>
                    </m:r>
                  </m:e>
                </m:d>
              </m:oMath>
            </m:oMathPara>
          </w:p>
        </w:tc>
        <w:tc>
          <w:tcPr>
            <w:tcW w:w="0" w:type="auto"/>
          </w:tcPr>
          <w:p w14:paraId="3F82E9AB" w14:textId="77777777" w:rsidR="00784A71" w:rsidRDefault="00000000">
            <w:r>
              <w:t xml:space="preserve">Milliseconds on GPU for </w:t>
            </w:r>
            <m:oMath>
              <m:r>
                <w:rPr>
                  <w:rFonts w:ascii="Cambria Math" w:hAnsi="Cambria Math"/>
                </w:rPr>
                <m:t>m</m:t>
              </m:r>
            </m:oMath>
            <w:r>
              <w:t xml:space="preserve"> agents, </w:t>
            </w:r>
            <m:oMath>
              <m:r>
                <w:rPr>
                  <w:rFonts w:ascii="Cambria Math" w:hAnsi="Cambria Math"/>
                </w:rPr>
                <m:t>n</m:t>
              </m:r>
            </m:oMath>
            <w:r>
              <w:t xml:space="preserve"> targets</w:t>
            </w:r>
          </w:p>
        </w:tc>
      </w:tr>
      <w:tr w:rsidR="00784A71" w14:paraId="1966B8A9" w14:textId="77777777">
        <w:tblPrEx>
          <w:tblCellMar>
            <w:top w:w="0" w:type="dxa"/>
            <w:bottom w:w="0" w:type="dxa"/>
          </w:tblCellMar>
        </w:tblPrEx>
        <w:tc>
          <w:tcPr>
            <w:tcW w:w="0" w:type="auto"/>
          </w:tcPr>
          <w:p w14:paraId="0A56E4E0" w14:textId="77777777" w:rsidR="00784A71" w:rsidRDefault="00000000">
            <w:r>
              <w:t>Non-commutativity</w:t>
            </w:r>
          </w:p>
        </w:tc>
        <w:tc>
          <w:tcPr>
            <w:tcW w:w="0" w:type="auto"/>
          </w:tcPr>
          <w:p w14:paraId="42972E5B" w14:textId="77777777" w:rsidR="00784A71" w:rsidRDefault="00000000">
            <m:oMathPara>
              <m:oMath>
                <m:r>
                  <m:rPr>
                    <m:sty m:val="b"/>
                  </m:rPr>
                  <w:rPr>
                    <w:rFonts w:ascii="Cambria Math" w:hAnsi="Cambria Math"/>
                  </w:rPr>
                  <m:t>Q</m:t>
                </m:r>
                <m:sSup>
                  <m:sSupPr>
                    <m:ctrlPr>
                      <w:rPr>
                        <w:rFonts w:ascii="Cambria Math" w:hAnsi="Cambria Math"/>
                      </w:rPr>
                    </m:ctrlPr>
                  </m:sSupPr>
                  <m:e>
                    <m:r>
                      <m:rPr>
                        <m:sty m:val="b"/>
                      </m:rPr>
                      <w:rPr>
                        <w:rFonts w:ascii="Cambria Math" w:hAnsi="Cambria Math"/>
                      </w:rPr>
                      <m:t>K</m:t>
                    </m:r>
                  </m:e>
                  <m:sup>
                    <m:r>
                      <w:rPr>
                        <w:rFonts w:ascii="Cambria Math" w:hAnsi="Cambria Math"/>
                      </w:rPr>
                      <m:t>T</m:t>
                    </m:r>
                  </m:sup>
                </m:sSup>
                <m:r>
                  <m:rPr>
                    <m:sty m:val="p"/>
                  </m:rPr>
                  <w:rPr>
                    <w:rFonts w:ascii="Cambria Math" w:hAnsi="Cambria Math"/>
                  </w:rPr>
                  <m:t>≠</m:t>
                </m:r>
                <m:r>
                  <m:rPr>
                    <m:sty m:val="b"/>
                  </m:rPr>
                  <w:rPr>
                    <w:rFonts w:ascii="Cambria Math" w:hAnsi="Cambria Math"/>
                  </w:rPr>
                  <m:t>K</m:t>
                </m:r>
                <m:sSup>
                  <m:sSupPr>
                    <m:ctrlPr>
                      <w:rPr>
                        <w:rFonts w:ascii="Cambria Math" w:hAnsi="Cambria Math"/>
                      </w:rPr>
                    </m:ctrlPr>
                  </m:sSupPr>
                  <m:e>
                    <m:r>
                      <m:rPr>
                        <m:sty m:val="b"/>
                      </m:rPr>
                      <w:rPr>
                        <w:rFonts w:ascii="Cambria Math" w:hAnsi="Cambria Math"/>
                      </w:rPr>
                      <m:t>Q</m:t>
                    </m:r>
                  </m:e>
                  <m:sup>
                    <m:r>
                      <w:rPr>
                        <w:rFonts w:ascii="Cambria Math" w:hAnsi="Cambria Math"/>
                      </w:rPr>
                      <m:t>T</m:t>
                    </m:r>
                  </m:sup>
                </m:sSup>
              </m:oMath>
            </m:oMathPara>
          </w:p>
        </w:tc>
        <w:tc>
          <w:tcPr>
            <w:tcW w:w="0" w:type="auto"/>
          </w:tcPr>
          <w:p w14:paraId="3CDA2FC0" w14:textId="77777777" w:rsidR="00784A71" w:rsidRDefault="00000000">
            <w:r>
              <w:t>Motivates the symmetric loss (Lecture 7)</w:t>
            </w:r>
          </w:p>
        </w:tc>
      </w:tr>
    </w:tbl>
    <w:p w14:paraId="14C6F20E" w14:textId="77777777" w:rsidR="00784A71" w:rsidRDefault="00863BC1">
      <w:r>
        <w:rPr>
          <w:noProof/>
        </w:rPr>
      </w:r>
      <w:r>
        <w:pict w14:anchorId="08DB0AEA">
          <v:rect id="Horizontal Line 12" o:spid="_x0000_s1027"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2F40C194" w14:textId="77777777" w:rsidR="00784A71" w:rsidRDefault="00000000">
      <w:pPr>
        <w:pStyle w:val="Heading2"/>
      </w:pPr>
      <w:bookmarkStart w:id="13" w:name="checkpoint-questions"/>
      <w:bookmarkEnd w:id="12"/>
      <w:r>
        <w:t>12. Checkpoint Questions</w:t>
      </w:r>
    </w:p>
    <w:p w14:paraId="624F10F9" w14:textId="77777777" w:rsidR="00784A71" w:rsidRDefault="00000000">
      <w:r>
        <w:rPr>
          <w:b/>
          <w:bCs/>
        </w:rPr>
        <w:t>Q1.</w:t>
      </w:r>
      <w:r>
        <w:t xml:space="preserve"> If </w:t>
      </w:r>
      <m:oMath>
        <m:r>
          <m:rPr>
            <m:sty m:val="b"/>
          </m:rPr>
          <w:rPr>
            <w:rFonts w:ascii="Cambria Math" w:hAnsi="Cambria Math"/>
          </w:rPr>
          <m:t>Q</m:t>
        </m:r>
      </m:oMath>
      <w:r>
        <w:t xml:space="preserve"> has shape </w:t>
      </w:r>
      <m:oMath>
        <m:r>
          <w:rPr>
            <w:rFonts w:ascii="Cambria Math" w:hAnsi="Cambria Math"/>
          </w:rPr>
          <m:t>100</m:t>
        </m:r>
        <m:r>
          <m:rPr>
            <m:sty m:val="p"/>
          </m:rPr>
          <w:rPr>
            <w:rFonts w:ascii="Cambria Math" w:hAnsi="Cambria Math"/>
          </w:rPr>
          <m:t>×</m:t>
        </m:r>
        <m:r>
          <w:rPr>
            <w:rFonts w:ascii="Cambria Math" w:hAnsi="Cambria Math"/>
          </w:rPr>
          <m:t>512</m:t>
        </m:r>
      </m:oMath>
      <w:r>
        <w:t xml:space="preserve"> (100 antibodies, 512-dimensional embeddings) and </w:t>
      </w:r>
      <m:oMath>
        <m:r>
          <m:rPr>
            <m:sty m:val="b"/>
          </m:rPr>
          <w:rPr>
            <w:rFonts w:ascii="Cambria Math" w:hAnsi="Cambria Math"/>
          </w:rPr>
          <m:t>K</m:t>
        </m:r>
      </m:oMath>
      <w:r>
        <w:t xml:space="preserve"> has shape </w:t>
      </w:r>
      <m:oMath>
        <m:r>
          <w:rPr>
            <w:rFonts w:ascii="Cambria Math" w:hAnsi="Cambria Math"/>
          </w:rPr>
          <m:t>5000</m:t>
        </m:r>
        <m:r>
          <m:rPr>
            <m:sty m:val="p"/>
          </m:rPr>
          <w:rPr>
            <w:rFonts w:ascii="Cambria Math" w:hAnsi="Cambria Math"/>
          </w:rPr>
          <m:t>×</m:t>
        </m:r>
        <m:r>
          <w:rPr>
            <w:rFonts w:ascii="Cambria Math" w:hAnsi="Cambria Math"/>
          </w:rPr>
          <m:t>512</m:t>
        </m:r>
      </m:oMath>
      <w:r>
        <w:t xml:space="preserve"> (5000 antigens, 512-dimensional embeddings), what is the shape of </w:t>
      </w:r>
      <m:oMath>
        <m:r>
          <m:rPr>
            <m:sty m:val="b"/>
          </m:rPr>
          <w:rPr>
            <w:rFonts w:ascii="Cambria Math" w:hAnsi="Cambria Math"/>
          </w:rPr>
          <m:t>S</m:t>
        </m:r>
        <m:r>
          <m:rPr>
            <m:sty m:val="p"/>
          </m:rPr>
          <w:rPr>
            <w:rFonts w:ascii="Cambria Math" w:hAnsi="Cambria Math"/>
          </w:rPr>
          <m:t>=</m:t>
        </m:r>
        <m:r>
          <m:rPr>
            <m:sty m:val="b"/>
          </m:rPr>
          <w:rPr>
            <w:rFonts w:ascii="Cambria Math" w:hAnsi="Cambria Math"/>
          </w:rPr>
          <m:t>Q</m:t>
        </m:r>
        <m:sSup>
          <m:sSupPr>
            <m:ctrlPr>
              <w:rPr>
                <w:rFonts w:ascii="Cambria Math" w:hAnsi="Cambria Math"/>
              </w:rPr>
            </m:ctrlPr>
          </m:sSupPr>
          <m:e>
            <m:r>
              <m:rPr>
                <m:sty m:val="b"/>
              </m:rPr>
              <w:rPr>
                <w:rFonts w:ascii="Cambria Math" w:hAnsi="Cambria Math"/>
              </w:rPr>
              <m:t>K</m:t>
            </m:r>
          </m:e>
          <m:sup>
            <m:r>
              <w:rPr>
                <w:rFonts w:ascii="Cambria Math" w:hAnsi="Cambria Math"/>
              </w:rPr>
              <m:t>T</m:t>
            </m:r>
          </m:sup>
        </m:sSup>
      </m:oMath>
      <w:r>
        <w:t>? How many dot products does this represent?</w:t>
      </w:r>
    </w:p>
    <w:p w14:paraId="0E4B01DE" w14:textId="77777777" w:rsidR="00784A71" w:rsidRDefault="00000000">
      <w:r>
        <w:rPr>
          <w:i/>
          <w:iCs/>
        </w:rPr>
        <w:t>Answer:</w:t>
      </w:r>
      <w:r>
        <w:t xml:space="preserve"> </w:t>
      </w:r>
      <m:oMath>
        <m:sSup>
          <m:sSupPr>
            <m:ctrlPr>
              <w:rPr>
                <w:rFonts w:ascii="Cambria Math" w:hAnsi="Cambria Math"/>
              </w:rPr>
            </m:ctrlPr>
          </m:sSupPr>
          <m:e>
            <m:r>
              <m:rPr>
                <m:sty m:val="b"/>
              </m:rPr>
              <w:rPr>
                <w:rFonts w:ascii="Cambria Math" w:hAnsi="Cambria Math"/>
              </w:rPr>
              <m:t>K</m:t>
            </m:r>
          </m:e>
          <m:sup>
            <m:r>
              <w:rPr>
                <w:rFonts w:ascii="Cambria Math" w:hAnsi="Cambria Math"/>
              </w:rPr>
              <m:t>T</m:t>
            </m:r>
          </m:sup>
        </m:sSup>
      </m:oMath>
      <w:r>
        <w:t xml:space="preserve"> is </w:t>
      </w:r>
      <m:oMath>
        <m:r>
          <w:rPr>
            <w:rFonts w:ascii="Cambria Math" w:hAnsi="Cambria Math"/>
          </w:rPr>
          <m:t>512</m:t>
        </m:r>
        <m:r>
          <m:rPr>
            <m:sty m:val="p"/>
          </m:rPr>
          <w:rPr>
            <w:rFonts w:ascii="Cambria Math" w:hAnsi="Cambria Math"/>
          </w:rPr>
          <m:t>×</m:t>
        </m:r>
        <m:r>
          <w:rPr>
            <w:rFonts w:ascii="Cambria Math" w:hAnsi="Cambria Math"/>
          </w:rPr>
          <m:t>5000</m:t>
        </m:r>
      </m:oMath>
      <w:r>
        <w:t xml:space="preserve">, so </w:t>
      </w:r>
      <m:oMath>
        <m:r>
          <m:rPr>
            <m:sty m:val="b"/>
          </m:rPr>
          <w:rPr>
            <w:rFonts w:ascii="Cambria Math" w:hAnsi="Cambria Math"/>
          </w:rPr>
          <m:t>S</m:t>
        </m:r>
        <m:r>
          <m:rPr>
            <m:sty m:val="p"/>
          </m:rPr>
          <w:rPr>
            <w:rFonts w:ascii="Cambria Math" w:hAnsi="Cambria Math"/>
          </w:rPr>
          <m:t>=</m:t>
        </m:r>
        <m:r>
          <m:rPr>
            <m:sty m:val="b"/>
          </m:rPr>
          <w:rPr>
            <w:rFonts w:ascii="Cambria Math" w:hAnsi="Cambria Math"/>
          </w:rPr>
          <m:t>Q</m:t>
        </m:r>
        <m:sSup>
          <m:sSupPr>
            <m:ctrlPr>
              <w:rPr>
                <w:rFonts w:ascii="Cambria Math" w:hAnsi="Cambria Math"/>
              </w:rPr>
            </m:ctrlPr>
          </m:sSupPr>
          <m:e>
            <m:r>
              <m:rPr>
                <m:sty m:val="b"/>
              </m:rPr>
              <w:rPr>
                <w:rFonts w:ascii="Cambria Math" w:hAnsi="Cambria Math"/>
              </w:rPr>
              <m:t>K</m:t>
            </m:r>
          </m:e>
          <m:sup>
            <m:r>
              <w:rPr>
                <w:rFonts w:ascii="Cambria Math" w:hAnsi="Cambria Math"/>
              </w:rPr>
              <m:t>T</m:t>
            </m:r>
          </m:sup>
        </m:sSup>
      </m:oMath>
      <w:r>
        <w:t xml:space="preserve"> is </w:t>
      </w:r>
      <m:oMath>
        <m:r>
          <w:rPr>
            <w:rFonts w:ascii="Cambria Math" w:hAnsi="Cambria Math"/>
          </w:rPr>
          <m:t>100</m:t>
        </m:r>
        <m:r>
          <m:rPr>
            <m:sty m:val="p"/>
          </m:rPr>
          <w:rPr>
            <w:rFonts w:ascii="Cambria Math" w:hAnsi="Cambria Math"/>
          </w:rPr>
          <m:t>×</m:t>
        </m:r>
        <m:r>
          <w:rPr>
            <w:rFonts w:ascii="Cambria Math" w:hAnsi="Cambria Math"/>
          </w:rPr>
          <m:t>5000</m:t>
        </m:r>
      </m:oMath>
      <w:r>
        <w:t xml:space="preserve">. This represents </w:t>
      </w:r>
      <m:oMath>
        <m:r>
          <w:rPr>
            <w:rFonts w:ascii="Cambria Math" w:hAnsi="Cambria Math"/>
          </w:rPr>
          <m:t>100</m:t>
        </m:r>
        <m:r>
          <m:rPr>
            <m:sty m:val="p"/>
          </m:rPr>
          <w:rPr>
            <w:rFonts w:ascii="Cambria Math" w:hAnsi="Cambria Math"/>
          </w:rPr>
          <m:t>×</m:t>
        </m:r>
        <m:r>
          <w:rPr>
            <w:rFonts w:ascii="Cambria Math" w:hAnsi="Cambria Math"/>
          </w:rPr>
          <m:t>5000</m:t>
        </m:r>
        <m:r>
          <m:rPr>
            <m:sty m:val="p"/>
          </m:rPr>
          <w:rPr>
            <w:rFonts w:ascii="Cambria Math" w:hAnsi="Cambria Math"/>
          </w:rPr>
          <m:t>=</m:t>
        </m:r>
        <m:r>
          <w:rPr>
            <w:rFonts w:ascii="Cambria Math" w:hAnsi="Cambria Math"/>
          </w:rPr>
          <m:t>500</m:t>
        </m:r>
        <m:r>
          <m:rPr>
            <m:sty m:val="p"/>
          </m:rPr>
          <w:rPr>
            <w:rFonts w:ascii="Cambria Math" w:hAnsi="Cambria Math"/>
          </w:rPr>
          <m:t>,</m:t>
        </m:r>
        <m:r>
          <w:rPr>
            <w:rFonts w:ascii="Cambria Math" w:hAnsi="Cambria Math"/>
          </w:rPr>
          <m:t>000</m:t>
        </m:r>
      </m:oMath>
      <w:r>
        <w:t xml:space="preserve"> pairwise dot products — every antibody scored against every antigen — computed in a single matrix multiplication.</w:t>
      </w:r>
    </w:p>
    <w:p w14:paraId="6E935A37" w14:textId="77777777" w:rsidR="00784A71" w:rsidRDefault="00000000">
      <w:r>
        <w:rPr>
          <w:b/>
          <w:bCs/>
        </w:rPr>
        <w:t>Q2.</w:t>
      </w:r>
      <w:r>
        <w:t xml:space="preserve"> In the similarity matrix </w:t>
      </w:r>
      <m:oMath>
        <m:r>
          <m:rPr>
            <m:sty m:val="b"/>
          </m:rPr>
          <w:rPr>
            <w:rFonts w:ascii="Cambria Math" w:hAnsi="Cambria Math"/>
          </w:rPr>
          <m:t>S</m:t>
        </m:r>
      </m:oMath>
      <w:r>
        <w:t>, what does reading across a single row tell you? What does reading down a single column tell you?</w:t>
      </w:r>
    </w:p>
    <w:p w14:paraId="25F8F581" w14:textId="77777777" w:rsidR="00784A71" w:rsidRDefault="00000000">
      <w:r>
        <w:rPr>
          <w:i/>
          <w:iCs/>
        </w:rPr>
        <w:t>Answer:</w:t>
      </w:r>
      <w:r>
        <w:t xml:space="preserve"> Reading across row </w:t>
      </w:r>
      <m:oMath>
        <m:r>
          <w:rPr>
            <w:rFonts w:ascii="Cambria Math" w:hAnsi="Cambria Math"/>
          </w:rPr>
          <m:t>i</m:t>
        </m:r>
      </m:oMath>
      <w:r>
        <w:t xml:space="preserve"> gives the compatibility scores of agent </w:t>
      </w:r>
      <m:oMath>
        <m:r>
          <w:rPr>
            <w:rFonts w:ascii="Cambria Math" w:hAnsi="Cambria Math"/>
          </w:rPr>
          <m:t>i</m:t>
        </m:r>
      </m:oMath>
      <w:r>
        <w:t xml:space="preserve"> with every target — this is the agent’s “preference profile.” Applying softmax to this row gives the agent’s binding probability distribution. Reading down column </w:t>
      </w:r>
      <m:oMath>
        <m:r>
          <w:rPr>
            <w:rFonts w:ascii="Cambria Math" w:hAnsi="Cambria Math"/>
          </w:rPr>
          <m:t>j</m:t>
        </m:r>
      </m:oMath>
      <w:r>
        <w:t xml:space="preserve"> gives the compatibility scores of every agent with target </w:t>
      </w:r>
      <m:oMath>
        <m:r>
          <w:rPr>
            <w:rFonts w:ascii="Cambria Math" w:hAnsi="Cambria Math"/>
          </w:rPr>
          <m:t>j</m:t>
        </m:r>
      </m:oMath>
      <w:r>
        <w:t xml:space="preserve"> — this is the target’s “attractiveness profile.” Applying softmax to this column gives the probability that each agent selects this target. The SFM symmetric loss (Lecture 7) uses both directions.</w:t>
      </w:r>
    </w:p>
    <w:p w14:paraId="5AEF2390" w14:textId="77777777" w:rsidR="00784A71" w:rsidRDefault="00000000">
      <w:r>
        <w:rPr>
          <w:b/>
          <w:bCs/>
        </w:rPr>
        <w:t>Q3.</w:t>
      </w:r>
      <w:r>
        <w:t xml:space="preserve"> Why does the SFM use </w:t>
      </w:r>
      <m:oMath>
        <m:r>
          <m:rPr>
            <m:sty m:val="b"/>
          </m:rPr>
          <w:rPr>
            <w:rFonts w:ascii="Cambria Math" w:hAnsi="Cambria Math"/>
          </w:rPr>
          <m:t>Q</m:t>
        </m:r>
        <m:sSup>
          <m:sSupPr>
            <m:ctrlPr>
              <w:rPr>
                <w:rFonts w:ascii="Cambria Math" w:hAnsi="Cambria Math"/>
              </w:rPr>
            </m:ctrlPr>
          </m:sSupPr>
          <m:e>
            <m:r>
              <m:rPr>
                <m:sty m:val="b"/>
              </m:rPr>
              <w:rPr>
                <w:rFonts w:ascii="Cambria Math" w:hAnsi="Cambria Math"/>
              </w:rPr>
              <m:t>K</m:t>
            </m:r>
          </m:e>
          <m:sup>
            <m:r>
              <w:rPr>
                <w:rFonts w:ascii="Cambria Math" w:hAnsi="Cambria Math"/>
              </w:rPr>
              <m:t>T</m:t>
            </m:r>
          </m:sup>
        </m:sSup>
      </m:oMath>
      <w:r>
        <w:t xml:space="preserve"> (a matrix multiplication) rather than computing each dot product </w:t>
      </w:r>
      <m:oMath>
        <m:sSub>
          <m:sSubPr>
            <m:ctrlPr>
              <w:rPr>
                <w:rFonts w:ascii="Cambria Math" w:hAnsi="Cambria Math"/>
              </w:rPr>
            </m:ctrlPr>
          </m:sSubPr>
          <m:e>
            <m:r>
              <m:rPr>
                <m:sty m:val="b"/>
              </m:rPr>
              <w:rPr>
                <w:rFonts w:ascii="Cambria Math" w:hAnsi="Cambria Math"/>
              </w:rPr>
              <m:t>q</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k</m:t>
            </m:r>
          </m:e>
          <m:sub>
            <m:r>
              <w:rPr>
                <w:rFonts w:ascii="Cambria Math" w:hAnsi="Cambria Math"/>
              </w:rPr>
              <m:t>j</m:t>
            </m:r>
          </m:sub>
        </m:sSub>
      </m:oMath>
      <w:r>
        <w:t xml:space="preserve"> in a loop?</w:t>
      </w:r>
    </w:p>
    <w:p w14:paraId="23343304" w14:textId="77777777" w:rsidR="00784A71" w:rsidRDefault="00000000">
      <w:r>
        <w:rPr>
          <w:i/>
          <w:iCs/>
        </w:rPr>
        <w:t>Answer:</w:t>
      </w:r>
      <w:r>
        <w:t xml:space="preserve"> Mathematically, both approaches give the same result. Computationally, matrix multiplication maps to highly optimized GPU kernels that exploit hardware parallelism. A loop computes dot products sequentially; a matrix multiplication computes them all in parallel. For large-scale molecular recognition (millions of agents, millions of targets), the difference in wall-clock time can be several orders of magnitude.</w:t>
      </w:r>
    </w:p>
    <w:p w14:paraId="2495E2EB" w14:textId="77777777" w:rsidR="00784A71" w:rsidRDefault="00000000">
      <w:r>
        <w:rPr>
          <w:b/>
          <w:bCs/>
        </w:rPr>
        <w:lastRenderedPageBreak/>
        <w:t>Q4.</w:t>
      </w:r>
      <w:r>
        <w:t xml:space="preserve"> The attention equation divides </w:t>
      </w:r>
      <m:oMath>
        <m:r>
          <m:rPr>
            <m:sty m:val="b"/>
          </m:rPr>
          <w:rPr>
            <w:rFonts w:ascii="Cambria Math" w:hAnsi="Cambria Math"/>
          </w:rPr>
          <m:t>Q</m:t>
        </m:r>
        <m:sSup>
          <m:sSupPr>
            <m:ctrlPr>
              <w:rPr>
                <w:rFonts w:ascii="Cambria Math" w:hAnsi="Cambria Math"/>
              </w:rPr>
            </m:ctrlPr>
          </m:sSupPr>
          <m:e>
            <m:r>
              <m:rPr>
                <m:sty m:val="b"/>
              </m:rPr>
              <w:rPr>
                <w:rFonts w:ascii="Cambria Math" w:hAnsi="Cambria Math"/>
              </w:rPr>
              <m:t>K</m:t>
            </m:r>
          </m:e>
          <m:sup>
            <m:r>
              <w:rPr>
                <w:rFonts w:ascii="Cambria Math" w:hAnsi="Cambria Math"/>
              </w:rPr>
              <m:t>T</m:t>
            </m:r>
          </m:sup>
        </m:sSup>
      </m:oMath>
      <w:r>
        <w:t xml:space="preserve"> by </w:t>
      </w:r>
      <m:oMath>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oMath>
      <w:r>
        <w:t xml:space="preserve"> before applying softmax. Based on what you know about the dot product, why might large </w:t>
      </w:r>
      <m:oMath>
        <m:sSub>
          <m:sSubPr>
            <m:ctrlPr>
              <w:rPr>
                <w:rFonts w:ascii="Cambria Math" w:hAnsi="Cambria Math"/>
              </w:rPr>
            </m:ctrlPr>
          </m:sSubPr>
          <m:e>
            <m:r>
              <w:rPr>
                <w:rFonts w:ascii="Cambria Math" w:hAnsi="Cambria Math"/>
              </w:rPr>
              <m:t>d</m:t>
            </m:r>
          </m:e>
          <m:sub>
            <m:r>
              <w:rPr>
                <w:rFonts w:ascii="Cambria Math" w:hAnsi="Cambria Math"/>
              </w:rPr>
              <m:t>k</m:t>
            </m:r>
          </m:sub>
        </m:sSub>
      </m:oMath>
      <w:r>
        <w:t xml:space="preserve"> cause problems?</w:t>
      </w:r>
    </w:p>
    <w:p w14:paraId="252F0945" w14:textId="77777777" w:rsidR="00784A71" w:rsidRDefault="00000000">
      <w:r>
        <w:rPr>
          <w:i/>
          <w:iCs/>
        </w:rPr>
        <w:t>Answer:</w:t>
      </w:r>
      <w:r>
        <w:t xml:space="preserve"> From Derivation Guide 1, the dot product of two random </w:t>
      </w:r>
      <m:oMath>
        <m:sSub>
          <m:sSubPr>
            <m:ctrlPr>
              <w:rPr>
                <w:rFonts w:ascii="Cambria Math" w:hAnsi="Cambria Math"/>
              </w:rPr>
            </m:ctrlPr>
          </m:sSubPr>
          <m:e>
            <m:r>
              <w:rPr>
                <w:rFonts w:ascii="Cambria Math" w:hAnsi="Cambria Math"/>
              </w:rPr>
              <m:t>d</m:t>
            </m:r>
          </m:e>
          <m:sub>
            <m:r>
              <w:rPr>
                <w:rFonts w:ascii="Cambria Math" w:hAnsi="Cambria Math"/>
              </w:rPr>
              <m:t>k</m:t>
            </m:r>
          </m:sub>
        </m:sSub>
      </m:oMath>
      <w:r>
        <w:t xml:space="preserve">-dimensional vectors scales with </w:t>
      </w:r>
      <m:oMath>
        <m:sSub>
          <m:sSubPr>
            <m:ctrlPr>
              <w:rPr>
                <w:rFonts w:ascii="Cambria Math" w:hAnsi="Cambria Math"/>
              </w:rPr>
            </m:ctrlPr>
          </m:sSubPr>
          <m:e>
            <m:r>
              <w:rPr>
                <w:rFonts w:ascii="Cambria Math" w:hAnsi="Cambria Math"/>
              </w:rPr>
              <m:t>d</m:t>
            </m:r>
          </m:e>
          <m:sub>
            <m:r>
              <w:rPr>
                <w:rFonts w:ascii="Cambria Math" w:hAnsi="Cambria Math"/>
              </w:rPr>
              <m:t>k</m:t>
            </m:r>
          </m:sub>
        </m:sSub>
      </m:oMath>
      <w:r>
        <w:t xml:space="preserve">: the expected value of </w:t>
      </w:r>
      <m:oMath>
        <m:r>
          <m:rPr>
            <m:sty m:val="b"/>
          </m:rPr>
          <w:rPr>
            <w:rFonts w:ascii="Cambria Math" w:hAnsi="Cambria Math"/>
          </w:rPr>
          <m:t>q</m:t>
        </m:r>
        <m:r>
          <m:rPr>
            <m:sty m:val="p"/>
          </m:rPr>
          <w:rPr>
            <w:rFonts w:ascii="Cambria Math" w:hAnsi="Cambria Math"/>
          </w:rPr>
          <m:t>⋅</m:t>
        </m:r>
        <m:r>
          <m:rPr>
            <m:sty m:val="b"/>
          </m:rPr>
          <w:rPr>
            <w:rFonts w:ascii="Cambria Math" w:hAnsi="Cambria Math"/>
          </w:rPr>
          <m:t>k</m:t>
        </m:r>
      </m:oMath>
      <w:r>
        <w:t xml:space="preserve"> grows as the number of dimensions increases (each term in the sum contributes positively on average). If the dot products become very large, the softmax function saturates — the largest score gets probability </w:t>
      </w:r>
      <m:oMath>
        <m:r>
          <m:rPr>
            <m:sty m:val="p"/>
          </m:rPr>
          <w:rPr>
            <w:rFonts w:ascii="Cambria Math" w:hAnsi="Cambria Math"/>
          </w:rPr>
          <m:t>≈</m:t>
        </m:r>
        <m:r>
          <w:rPr>
            <w:rFonts w:ascii="Cambria Math" w:hAnsi="Cambria Math"/>
          </w:rPr>
          <m:t>1</m:t>
        </m:r>
      </m:oMath>
      <w:r>
        <w:t xml:space="preserve"> and all others get probability </w:t>
      </w:r>
      <m:oMath>
        <m:r>
          <m:rPr>
            <m:sty m:val="p"/>
          </m:rPr>
          <w:rPr>
            <w:rFonts w:ascii="Cambria Math" w:hAnsi="Cambria Math"/>
          </w:rPr>
          <m:t>≈</m:t>
        </m:r>
        <m:r>
          <w:rPr>
            <w:rFonts w:ascii="Cambria Math" w:hAnsi="Cambria Math"/>
          </w:rPr>
          <m:t>0</m:t>
        </m:r>
      </m:oMath>
      <w:r>
        <w:t xml:space="preserve">. This is equivalent to very low temperature (Derivation Guide 5). Dividing by </w:t>
      </w:r>
      <m:oMath>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oMath>
      <w:r>
        <w:t xml:space="preserve"> rescales the scores to have variance </w:t>
      </w:r>
      <m:oMath>
        <m:r>
          <w:rPr>
            <w:rFonts w:ascii="Cambria Math" w:hAnsi="Cambria Math"/>
          </w:rPr>
          <m:t>O</m:t>
        </m:r>
        <m:d>
          <m:dPr>
            <m:ctrlPr>
              <w:rPr>
                <w:rFonts w:ascii="Cambria Math" w:hAnsi="Cambria Math"/>
              </w:rPr>
            </m:ctrlPr>
          </m:dPr>
          <m:e>
            <m:r>
              <w:rPr>
                <w:rFonts w:ascii="Cambria Math" w:hAnsi="Cambria Math"/>
              </w:rPr>
              <m:t>1</m:t>
            </m:r>
          </m:e>
        </m:d>
      </m:oMath>
      <w:r>
        <w:t xml:space="preserve"> regardless of </w:t>
      </w:r>
      <m:oMath>
        <m:sSub>
          <m:sSubPr>
            <m:ctrlPr>
              <w:rPr>
                <w:rFonts w:ascii="Cambria Math" w:hAnsi="Cambria Math"/>
              </w:rPr>
            </m:ctrlPr>
          </m:sSubPr>
          <m:e>
            <m:r>
              <w:rPr>
                <w:rFonts w:ascii="Cambria Math" w:hAnsi="Cambria Math"/>
              </w:rPr>
              <m:t>d</m:t>
            </m:r>
          </m:e>
          <m:sub>
            <m:r>
              <w:rPr>
                <w:rFonts w:ascii="Cambria Math" w:hAnsi="Cambria Math"/>
              </w:rPr>
              <m:t>k</m:t>
            </m:r>
          </m:sub>
        </m:sSub>
      </m:oMath>
      <w:r>
        <w:t>, keeping the softmax in its sensitive regime. We derive this scaling in Lecture 2.</w:t>
      </w:r>
    </w:p>
    <w:p w14:paraId="188362E0" w14:textId="77777777" w:rsidR="00784A71" w:rsidRDefault="00863BC1">
      <w:r>
        <w:rPr>
          <w:noProof/>
        </w:rPr>
      </w:r>
      <w:r>
        <w:pict w14:anchorId="3DC268A7">
          <v:rect id="Horizontal Line 13" o:spid="_x0000_s1026"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0374F7CE" w14:textId="77777777" w:rsidR="00784A71" w:rsidRDefault="00000000">
      <w:pPr>
        <w:pStyle w:val="Heading2"/>
      </w:pPr>
      <w:bookmarkStart w:id="14" w:name="connection-to-future-lectures"/>
      <w:bookmarkEnd w:id="13"/>
      <w:r>
        <w:t>13. Connection to Future Lectures</w:t>
      </w:r>
    </w:p>
    <w:p w14:paraId="395357CD" w14:textId="77777777" w:rsidR="00784A71" w:rsidRDefault="00000000">
      <w:pPr>
        <w:numPr>
          <w:ilvl w:val="0"/>
          <w:numId w:val="5"/>
        </w:numPr>
      </w:pPr>
      <w:r>
        <w:rPr>
          <w:b/>
          <w:bCs/>
        </w:rPr>
        <w:t>Lecture 2:</w:t>
      </w:r>
      <w:r>
        <w:t xml:space="preserve"> The full transformer attention equation </w:t>
      </w:r>
      <m:oMath>
        <m:r>
          <m:rPr>
            <m:nor/>
          </m:rPr>
          <m:t>softmax</m:t>
        </m:r>
        <m:d>
          <m:dPr>
            <m:ctrlPr>
              <w:rPr>
                <w:rFonts w:ascii="Cambria Math" w:hAnsi="Cambria Math"/>
              </w:rPr>
            </m:ctrlPr>
          </m:dPr>
          <m:e>
            <m:r>
              <m:rPr>
                <m:sty m:val="b"/>
              </m:rPr>
              <w:rPr>
                <w:rFonts w:ascii="Cambria Math" w:hAnsi="Cambria Math"/>
              </w:rPr>
              <m:t>Q</m:t>
            </m:r>
            <m:sSup>
              <m:sSupPr>
                <m:ctrlPr>
                  <w:rPr>
                    <w:rFonts w:ascii="Cambria Math" w:hAnsi="Cambria Math"/>
                  </w:rPr>
                </m:ctrlPr>
              </m:sSupPr>
              <m:e>
                <m:r>
                  <m:rPr>
                    <m:sty m:val="b"/>
                  </m:rPr>
                  <w:rPr>
                    <w:rFonts w:ascii="Cambria Math" w:hAnsi="Cambria Math"/>
                  </w:rPr>
                  <m:t>K</m:t>
                </m:r>
              </m:e>
              <m:sup>
                <m:r>
                  <w:rPr>
                    <w:rFonts w:ascii="Cambria Math" w:hAnsi="Cambria Math"/>
                  </w:rPr>
                  <m:t>T</m:t>
                </m:r>
              </m:sup>
            </m:sSup>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e>
        </m:d>
        <m:r>
          <m:rPr>
            <m:sty m:val="b"/>
          </m:rPr>
          <w:rPr>
            <w:rFonts w:ascii="Cambria Math" w:hAnsi="Cambria Math"/>
          </w:rPr>
          <m:t>V</m:t>
        </m:r>
      </m:oMath>
      <w:r>
        <w:t xml:space="preserve"> is derived on the whiteboard. Matrix multiplication is Stage 1 of the three-stage attention pipeline.</w:t>
      </w:r>
    </w:p>
    <w:p w14:paraId="4D5C35A1" w14:textId="77777777" w:rsidR="00784A71" w:rsidRDefault="00000000">
      <w:pPr>
        <w:numPr>
          <w:ilvl w:val="0"/>
          <w:numId w:val="5"/>
        </w:numPr>
      </w:pPr>
      <w:r>
        <w:rPr>
          <w:b/>
          <w:bCs/>
        </w:rPr>
        <w:t>Lecture 3:</w:t>
      </w:r>
      <w:r>
        <w:t xml:space="preserve"> In contrastive learning (InfoNCE), the similarity matrix </w:t>
      </w:r>
      <m:oMath>
        <m:r>
          <m:rPr>
            <m:sty m:val="b"/>
          </m:rPr>
          <w:rPr>
            <w:rFonts w:ascii="Cambria Math" w:hAnsi="Cambria Math"/>
          </w:rPr>
          <m:t>S</m:t>
        </m:r>
      </m:oMath>
      <w:r>
        <w:t xml:space="preserve"> between all pairs in a mini-batch is computed via matrix multiplication. The contrastive loss is defined over the rows and columns of this matrix.</w:t>
      </w:r>
    </w:p>
    <w:p w14:paraId="65823961" w14:textId="77777777" w:rsidR="00784A71" w:rsidRDefault="00000000">
      <w:pPr>
        <w:numPr>
          <w:ilvl w:val="0"/>
          <w:numId w:val="5"/>
        </w:numPr>
      </w:pPr>
      <w:r>
        <w:rPr>
          <w:b/>
          <w:bCs/>
        </w:rPr>
        <w:t>Lecture 7:</w:t>
      </w:r>
      <w:r>
        <w:t xml:space="preserve"> The SFM architecture prescribes dual encoders producing </w:t>
      </w:r>
      <m:oMath>
        <m:r>
          <m:rPr>
            <m:sty m:val="b"/>
          </m:rPr>
          <w:rPr>
            <w:rFonts w:ascii="Cambria Math" w:hAnsi="Cambria Math"/>
          </w:rPr>
          <m:t>Q</m:t>
        </m:r>
      </m:oMath>
      <w:r>
        <w:t xml:space="preserve"> (agent embeddings) and </w:t>
      </w:r>
      <m:oMath>
        <m:r>
          <m:rPr>
            <m:sty m:val="b"/>
          </m:rPr>
          <w:rPr>
            <w:rFonts w:ascii="Cambria Math" w:hAnsi="Cambria Math"/>
          </w:rPr>
          <m:t>K</m:t>
        </m:r>
      </m:oMath>
      <w:r>
        <w:t xml:space="preserve"> (target embeddings). The matrix product </w:t>
      </w:r>
      <m:oMath>
        <m:r>
          <m:rPr>
            <m:sty m:val="b"/>
          </m:rPr>
          <w:rPr>
            <w:rFonts w:ascii="Cambria Math" w:hAnsi="Cambria Math"/>
          </w:rPr>
          <m:t>Q</m:t>
        </m:r>
        <m:sSup>
          <m:sSupPr>
            <m:ctrlPr>
              <w:rPr>
                <w:rFonts w:ascii="Cambria Math" w:hAnsi="Cambria Math"/>
              </w:rPr>
            </m:ctrlPr>
          </m:sSupPr>
          <m:e>
            <m:r>
              <m:rPr>
                <m:sty m:val="b"/>
              </m:rPr>
              <w:rPr>
                <w:rFonts w:ascii="Cambria Math" w:hAnsi="Cambria Math"/>
              </w:rPr>
              <m:t>K</m:t>
            </m:r>
          </m:e>
          <m:sup>
            <m:r>
              <w:rPr>
                <w:rFonts w:ascii="Cambria Math" w:hAnsi="Cambria Math"/>
              </w:rPr>
              <m:t>T</m:t>
            </m:r>
          </m:sup>
        </m:sSup>
      </m:oMath>
      <w:r>
        <w:t xml:space="preserve"> computes all pairwise binding energies. The symmetric loss requires computing softmax over both rows and columns — this is where the non-commutativity of matrix multiplication connects to the symmetry of binding free energy.</w:t>
      </w:r>
    </w:p>
    <w:p w14:paraId="4FE01A8D" w14:textId="77777777" w:rsidR="00784A71" w:rsidRDefault="00000000">
      <w:pPr>
        <w:numPr>
          <w:ilvl w:val="0"/>
          <w:numId w:val="5"/>
        </w:numPr>
      </w:pPr>
      <w:r>
        <w:rPr>
          <w:b/>
          <w:bCs/>
        </w:rPr>
        <w:t>Lecture 11:</w:t>
      </w:r>
      <w:r>
        <w:t xml:space="preserve"> The computational economics argument rests on the fact that an SFM computes all pairwise scores via a single matrix multiplication (seconds on a GPU), while structure-first methods require independent evaluations per pair (hours to days). The </w:t>
      </w:r>
      <m:oMath>
        <m:r>
          <w:rPr>
            <w:rFonts w:ascii="Cambria Math" w:hAnsi="Cambria Math"/>
          </w:rPr>
          <m:t>O</m:t>
        </m:r>
        <m:d>
          <m:dPr>
            <m:ctrlPr>
              <w:rPr>
                <w:rFonts w:ascii="Cambria Math" w:hAnsi="Cambria Math"/>
              </w:rPr>
            </m:ctrlPr>
          </m:dPr>
          <m:e>
            <m:r>
              <w:rPr>
                <w:rFonts w:ascii="Cambria Math" w:hAnsi="Cambria Math"/>
              </w:rPr>
              <m:t>mnd</m:t>
            </m:r>
          </m:e>
        </m:d>
      </m:oMath>
      <w:r>
        <w:t xml:space="preserve"> scaling of matrix multiplication is the mathematical basis for this efficiency advantage.</w:t>
      </w:r>
      <w:bookmarkEnd w:id="1"/>
      <w:bookmarkEnd w:id="14"/>
    </w:p>
    <w:sectPr w:rsidR="00784A71">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55210" w14:textId="77777777" w:rsidR="00863BC1" w:rsidRDefault="00863BC1">
      <w:r>
        <w:separator/>
      </w:r>
    </w:p>
  </w:endnote>
  <w:endnote w:type="continuationSeparator" w:id="0">
    <w:p w14:paraId="6B2DC557" w14:textId="77777777" w:rsidR="00863BC1" w:rsidRDefault="00863B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7CD05" w14:textId="77777777" w:rsidR="00784A71" w:rsidRDefault="00000000">
    <w:pPr>
      <w:jc w:val="center"/>
    </w:pPr>
    <w:r>
      <w:rPr>
        <w:sz w:val="18"/>
        <w:szCs w:val="18"/>
      </w:rPr>
      <w:fldChar w:fldCharType="begin"/>
    </w:r>
    <w:r>
      <w:rPr>
        <w:sz w:val="18"/>
        <w:szCs w:val="18"/>
      </w:rPr>
      <w:instrText>PAGE</w:instrText>
    </w:r>
    <w:r>
      <w:rPr>
        <w:sz w:val="18"/>
        <w:szCs w:val="18"/>
      </w:rPr>
      <w:fldChar w:fldCharType="separate"/>
    </w:r>
    <w:r w:rsidR="00730CE4">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212CE" w14:textId="77777777" w:rsidR="00863BC1" w:rsidRDefault="00863BC1">
      <w:r>
        <w:separator/>
      </w:r>
    </w:p>
  </w:footnote>
  <w:footnote w:type="continuationSeparator" w:id="0">
    <w:p w14:paraId="10EE5F44" w14:textId="77777777" w:rsidR="00863BC1" w:rsidRDefault="00863B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20BFD" w14:textId="77777777" w:rsidR="00784A71" w:rsidRPr="00730CE4" w:rsidRDefault="00000000">
    <w:pPr>
      <w:pBdr>
        <w:bottom w:val="single" w:sz="4" w:space="4" w:color="999999"/>
      </w:pBdr>
      <w:rPr>
        <w:lang w:val="fr-FR"/>
      </w:rPr>
    </w:pPr>
    <w:r w:rsidRPr="00730CE4">
      <w:rPr>
        <w:i/>
        <w:iCs/>
        <w:sz w:val="18"/>
        <w:szCs w:val="18"/>
        <w:lang w:val="fr-FR"/>
      </w:rPr>
      <w:t>MRC Lecture 1 — Derivation Guide 2: Matrix Multiplication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17237A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A1D6180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731"/>
    <w:multiLevelType w:val="multilevel"/>
    <w:tmpl w:val="72D6F402"/>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3" w15:restartNumberingAfterBreak="0">
    <w:nsid w:val="1E3B7636"/>
    <w:multiLevelType w:val="hybridMultilevel"/>
    <w:tmpl w:val="6C682C4E"/>
    <w:lvl w:ilvl="0" w:tplc="F2240540">
      <w:start w:val="1"/>
      <w:numFmt w:val="bullet"/>
      <w:lvlText w:val="●"/>
      <w:lvlJc w:val="left"/>
      <w:pPr>
        <w:ind w:left="720" w:hanging="360"/>
      </w:pPr>
    </w:lvl>
    <w:lvl w:ilvl="1" w:tplc="A680FA9A">
      <w:start w:val="1"/>
      <w:numFmt w:val="bullet"/>
      <w:lvlText w:val="○"/>
      <w:lvlJc w:val="left"/>
      <w:pPr>
        <w:ind w:left="1440" w:hanging="360"/>
      </w:pPr>
    </w:lvl>
    <w:lvl w:ilvl="2" w:tplc="6B10C9B8">
      <w:start w:val="1"/>
      <w:numFmt w:val="bullet"/>
      <w:lvlText w:val="■"/>
      <w:lvlJc w:val="left"/>
      <w:pPr>
        <w:ind w:left="2160" w:hanging="360"/>
      </w:pPr>
    </w:lvl>
    <w:lvl w:ilvl="3" w:tplc="5412CB10">
      <w:start w:val="1"/>
      <w:numFmt w:val="bullet"/>
      <w:lvlText w:val="●"/>
      <w:lvlJc w:val="left"/>
      <w:pPr>
        <w:ind w:left="2880" w:hanging="360"/>
      </w:pPr>
    </w:lvl>
    <w:lvl w:ilvl="4" w:tplc="A5CC09AE">
      <w:start w:val="1"/>
      <w:numFmt w:val="bullet"/>
      <w:lvlText w:val="○"/>
      <w:lvlJc w:val="left"/>
      <w:pPr>
        <w:ind w:left="3600" w:hanging="360"/>
      </w:pPr>
    </w:lvl>
    <w:lvl w:ilvl="5" w:tplc="A274A4B8">
      <w:start w:val="1"/>
      <w:numFmt w:val="bullet"/>
      <w:lvlText w:val="■"/>
      <w:lvlJc w:val="left"/>
      <w:pPr>
        <w:ind w:left="4320" w:hanging="360"/>
      </w:pPr>
    </w:lvl>
    <w:lvl w:ilvl="6" w:tplc="95705470">
      <w:start w:val="1"/>
      <w:numFmt w:val="bullet"/>
      <w:lvlText w:val="●"/>
      <w:lvlJc w:val="left"/>
      <w:pPr>
        <w:ind w:left="5040" w:hanging="360"/>
      </w:pPr>
    </w:lvl>
    <w:lvl w:ilvl="7" w:tplc="A00A3382">
      <w:start w:val="1"/>
      <w:numFmt w:val="bullet"/>
      <w:lvlText w:val="●"/>
      <w:lvlJc w:val="left"/>
      <w:pPr>
        <w:ind w:left="5760" w:hanging="360"/>
      </w:pPr>
    </w:lvl>
    <w:lvl w:ilvl="8" w:tplc="72022208">
      <w:start w:val="1"/>
      <w:numFmt w:val="bullet"/>
      <w:lvlText w:val="●"/>
      <w:lvlJc w:val="left"/>
      <w:pPr>
        <w:ind w:left="6480" w:hanging="360"/>
      </w:pPr>
    </w:lvl>
  </w:abstractNum>
  <w:num w:numId="1" w16cid:durableId="462310499">
    <w:abstractNumId w:val="3"/>
    <w:lvlOverride w:ilvl="0">
      <w:startOverride w:val="1"/>
    </w:lvlOverride>
  </w:num>
  <w:num w:numId="2" w16cid:durableId="2027053305">
    <w:abstractNumId w:val="0"/>
  </w:num>
  <w:num w:numId="3" w16cid:durableId="13798612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080241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382924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7"/>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4A71"/>
    <w:rsid w:val="00730CE4"/>
    <w:rsid w:val="00784A71"/>
    <w:rsid w:val="00863BC1"/>
    <w:rsid w:val="00F70BC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2B4A8D77"/>
  <w15:docId w15:val="{396FCF14-75AE-114B-88BB-3C300D1F9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sz w:val="28"/>
      <w:szCs w:val="28"/>
    </w:rPr>
  </w:style>
  <w:style w:type="paragraph" w:styleId="Heading2">
    <w:name w:val="heading 2"/>
    <w:uiPriority w:val="9"/>
    <w:unhideWhenUsed/>
    <w:qFormat/>
    <w:pPr>
      <w:spacing w:before="240" w:after="120"/>
      <w:outlineLvl w:val="1"/>
    </w:pPr>
    <w:rPr>
      <w:b/>
      <w:bCs/>
      <w:sz w:val="24"/>
      <w:szCs w:val="24"/>
    </w:rPr>
  </w:style>
  <w:style w:type="paragraph" w:styleId="Heading3">
    <w:name w:val="heading 3"/>
    <w:uiPriority w:val="9"/>
    <w:semiHidden/>
    <w:unhideWhenUsed/>
    <w:qFormat/>
    <w:pPr>
      <w:spacing w:before="20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2319</Words>
  <Characters>13222</Characters>
  <Application>Microsoft Office Word</Application>
  <DocSecurity>0</DocSecurity>
  <Lines>110</Lines>
  <Paragraphs>31</Paragraphs>
  <ScaleCrop>false</ScaleCrop>
  <Company/>
  <LinksUpToDate>false</LinksUpToDate>
  <CharactersWithSpaces>15510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Reddy  Sai</dc:creator>
  <cp:keywords/>
  <cp:lastModifiedBy>Reddy  Sai</cp:lastModifiedBy>
  <cp:revision>2</cp:revision>
  <dcterms:created xsi:type="dcterms:W3CDTF">2026-03-30T12:39:00Z</dcterms:created>
  <dcterms:modified xsi:type="dcterms:W3CDTF">2026-03-30T12:39:00Z</dcterms:modified>
</cp:coreProperties>
</file>