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9AE0" w14:textId="77777777" w:rsidR="00526D54" w:rsidRPr="0025490C" w:rsidRDefault="00705FF0" w:rsidP="00BF16D3">
      <w:pPr>
        <w:spacing w:after="0" w:line="48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25490C">
        <w:rPr>
          <w:rFonts w:ascii="Times New Roman" w:hAnsi="Times New Roman" w:cs="Times New Roman"/>
          <w:b/>
          <w:sz w:val="23"/>
          <w:szCs w:val="23"/>
        </w:rPr>
        <w:t>Validated inference of smoking habits from blood with a finite DNA methylation marker set</w:t>
      </w:r>
      <w:r w:rsidRPr="0025490C">
        <w:rPr>
          <w:rFonts w:ascii="Times New Roman" w:hAnsi="Times New Roman" w:cs="Times New Roman"/>
          <w:b/>
          <w:sz w:val="23"/>
          <w:szCs w:val="23"/>
        </w:rPr>
        <w:br/>
      </w:r>
    </w:p>
    <w:p w14:paraId="67BB35E0" w14:textId="77777777" w:rsidR="00705FF0" w:rsidRPr="0025490C" w:rsidRDefault="00705FF0" w:rsidP="009B308A">
      <w:pPr>
        <w:spacing w:after="0" w:line="48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25490C">
        <w:rPr>
          <w:rFonts w:ascii="Times New Roman" w:hAnsi="Times New Roman" w:cs="Times New Roman"/>
          <w:sz w:val="24"/>
          <w:szCs w:val="24"/>
        </w:rPr>
        <w:t>Silvana C.E. Maas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25490C">
        <w:rPr>
          <w:rFonts w:ascii="Times New Roman" w:hAnsi="Times New Roman" w:cs="Times New Roman"/>
          <w:sz w:val="24"/>
          <w:szCs w:val="24"/>
        </w:rPr>
        <w:t>, Athina Vidaki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90C">
        <w:rPr>
          <w:rFonts w:ascii="Times New Roman" w:hAnsi="Times New Roman" w:cs="Times New Roman"/>
          <w:sz w:val="24"/>
          <w:szCs w:val="24"/>
        </w:rPr>
        <w:t>, Rory Wilson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3,4</w:t>
      </w:r>
      <w:r w:rsidRPr="0025490C">
        <w:rPr>
          <w:rFonts w:ascii="Times New Roman" w:hAnsi="Times New Roman" w:cs="Times New Roman"/>
          <w:sz w:val="24"/>
          <w:szCs w:val="24"/>
        </w:rPr>
        <w:t>, Alexander Teumer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5,6</w:t>
      </w:r>
      <w:r w:rsidRPr="0025490C">
        <w:rPr>
          <w:rFonts w:ascii="Times New Roman" w:hAnsi="Times New Roman" w:cs="Times New Roman"/>
          <w:sz w:val="24"/>
          <w:szCs w:val="24"/>
        </w:rPr>
        <w:t>, Fan Liu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2,7,8</w:t>
      </w:r>
      <w:r w:rsidRPr="0025490C">
        <w:rPr>
          <w:rFonts w:ascii="Times New Roman" w:hAnsi="Times New Roman" w:cs="Times New Roman"/>
          <w:sz w:val="24"/>
          <w:szCs w:val="24"/>
        </w:rPr>
        <w:t>, Joyce B.J. van Meurs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1,9</w:t>
      </w:r>
      <w:r w:rsidRPr="0025490C">
        <w:rPr>
          <w:rFonts w:ascii="Times New Roman" w:hAnsi="Times New Roman" w:cs="Times New Roman"/>
          <w:sz w:val="24"/>
          <w:szCs w:val="24"/>
        </w:rPr>
        <w:t>, André G. Uitterlinden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1,9</w:t>
      </w:r>
      <w:r w:rsidRPr="00254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90C">
        <w:rPr>
          <w:rFonts w:ascii="Times New Roman" w:hAnsi="Times New Roman" w:cs="Times New Roman"/>
          <w:sz w:val="24"/>
          <w:szCs w:val="24"/>
        </w:rPr>
        <w:t>Dorret</w:t>
      </w:r>
      <w:proofErr w:type="spellEnd"/>
      <w:r w:rsidRPr="0025490C">
        <w:rPr>
          <w:rFonts w:ascii="Times New Roman" w:hAnsi="Times New Roman" w:cs="Times New Roman"/>
          <w:sz w:val="24"/>
          <w:szCs w:val="24"/>
        </w:rPr>
        <w:t xml:space="preserve"> I. Boomsma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490C">
        <w:rPr>
          <w:rFonts w:ascii="Times New Roman" w:hAnsi="Times New Roman" w:cs="Times New Roman"/>
          <w:sz w:val="24"/>
          <w:szCs w:val="24"/>
        </w:rPr>
        <w:t xml:space="preserve">, </w:t>
      </w:r>
      <w:r w:rsidR="0007182C" w:rsidRPr="0025490C">
        <w:rPr>
          <w:rFonts w:ascii="Times New Roman" w:hAnsi="Times New Roman" w:cs="Times New Roman"/>
          <w:sz w:val="24"/>
        </w:rPr>
        <w:t xml:space="preserve">Eco </w:t>
      </w:r>
      <w:r w:rsidR="0007182C" w:rsidRPr="0025490C">
        <w:rPr>
          <w:rFonts w:ascii="Times New Roman" w:hAnsi="Times New Roman" w:cs="Times New Roman"/>
          <w:sz w:val="24"/>
          <w:szCs w:val="24"/>
        </w:rPr>
        <w:t>J.C. de Geus</w:t>
      </w:r>
      <w:r w:rsidR="0007182C" w:rsidRPr="0025490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07182C" w:rsidRPr="00254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182C" w:rsidRPr="0025490C">
        <w:rPr>
          <w:rFonts w:ascii="Times New Roman" w:hAnsi="Times New Roman" w:cs="Times New Roman"/>
          <w:sz w:val="24"/>
          <w:szCs w:val="24"/>
        </w:rPr>
        <w:t>Gonneke</w:t>
      </w:r>
      <w:proofErr w:type="spellEnd"/>
      <w:r w:rsidR="0007182C" w:rsidRPr="0025490C">
        <w:rPr>
          <w:rFonts w:ascii="Times New Roman" w:hAnsi="Times New Roman" w:cs="Times New Roman"/>
          <w:sz w:val="24"/>
          <w:szCs w:val="24"/>
        </w:rPr>
        <w:t xml:space="preserve"> Willemsen</w:t>
      </w:r>
      <w:r w:rsidR="0007182C" w:rsidRPr="0025490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07182C" w:rsidRPr="0025490C">
        <w:rPr>
          <w:rFonts w:ascii="Times New Roman" w:hAnsi="Times New Roman" w:cs="Times New Roman"/>
          <w:sz w:val="24"/>
          <w:szCs w:val="24"/>
        </w:rPr>
        <w:t>,</w:t>
      </w:r>
      <w:r w:rsidR="00846A25" w:rsidRPr="0025490C">
        <w:rPr>
          <w:rFonts w:ascii="Times New Roman" w:hAnsi="Times New Roman" w:cs="Times New Roman"/>
          <w:sz w:val="24"/>
          <w:szCs w:val="24"/>
        </w:rPr>
        <w:t xml:space="preserve"> </w:t>
      </w:r>
      <w:r w:rsidRPr="0025490C">
        <w:rPr>
          <w:rFonts w:ascii="Times New Roman" w:hAnsi="Times New Roman" w:cs="Times New Roman"/>
          <w:sz w:val="24"/>
          <w:szCs w:val="24"/>
        </w:rPr>
        <w:t>Jenny van Dongen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490C">
        <w:rPr>
          <w:rFonts w:ascii="Times New Roman" w:hAnsi="Times New Roman" w:cs="Times New Roman"/>
          <w:sz w:val="24"/>
          <w:szCs w:val="24"/>
        </w:rPr>
        <w:t>, Carla J</w:t>
      </w:r>
      <w:r w:rsidR="00A249D3" w:rsidRPr="0025490C">
        <w:rPr>
          <w:rFonts w:ascii="Times New Roman" w:hAnsi="Times New Roman" w:cs="Times New Roman"/>
          <w:sz w:val="24"/>
          <w:szCs w:val="24"/>
        </w:rPr>
        <w:t>.</w:t>
      </w:r>
      <w:r w:rsidRPr="0025490C">
        <w:rPr>
          <w:rFonts w:ascii="Times New Roman" w:hAnsi="Times New Roman" w:cs="Times New Roman"/>
          <w:sz w:val="24"/>
          <w:szCs w:val="24"/>
        </w:rPr>
        <w:t>H</w:t>
      </w:r>
      <w:r w:rsidR="00A249D3" w:rsidRPr="0025490C">
        <w:rPr>
          <w:rFonts w:ascii="Times New Roman" w:hAnsi="Times New Roman" w:cs="Times New Roman"/>
          <w:sz w:val="24"/>
          <w:szCs w:val="24"/>
        </w:rPr>
        <w:t>.</w:t>
      </w:r>
      <w:r w:rsidRPr="0025490C">
        <w:rPr>
          <w:rFonts w:ascii="Times New Roman" w:hAnsi="Times New Roman" w:cs="Times New Roman"/>
          <w:sz w:val="24"/>
          <w:szCs w:val="24"/>
        </w:rPr>
        <w:t xml:space="preserve"> van der Kallen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Pr="0025490C">
        <w:rPr>
          <w:rFonts w:ascii="Times New Roman" w:hAnsi="Times New Roman" w:cs="Times New Roman"/>
          <w:sz w:val="24"/>
          <w:szCs w:val="24"/>
        </w:rPr>
        <w:t>, P. Eline Slagboom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Pr="0025490C">
        <w:rPr>
          <w:rFonts w:ascii="Times New Roman" w:hAnsi="Times New Roman" w:cs="Times New Roman"/>
          <w:sz w:val="24"/>
          <w:szCs w:val="24"/>
        </w:rPr>
        <w:t>,</w:t>
      </w:r>
      <w:r w:rsidRPr="0025490C">
        <w:t xml:space="preserve"> </w:t>
      </w:r>
      <w:r w:rsidRPr="0025490C">
        <w:rPr>
          <w:rFonts w:ascii="Times New Roman" w:hAnsi="Times New Roman" w:cs="Times New Roman"/>
          <w:sz w:val="24"/>
          <w:szCs w:val="24"/>
        </w:rPr>
        <w:t>Marian Beekman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Pr="0025490C">
        <w:rPr>
          <w:rFonts w:ascii="Times New Roman" w:hAnsi="Times New Roman" w:cs="Times New Roman"/>
          <w:sz w:val="24"/>
          <w:szCs w:val="24"/>
        </w:rPr>
        <w:t>,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 w:rsidRPr="0025490C">
        <w:rPr>
          <w:rFonts w:ascii="Times New Roman" w:hAnsi="Times New Roman" w:cs="Times New Roman"/>
          <w:sz w:val="24"/>
          <w:szCs w:val="24"/>
        </w:rPr>
        <w:t xml:space="preserve"> Diana van Heemst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25490C">
        <w:rPr>
          <w:rFonts w:ascii="Times New Roman" w:hAnsi="Times New Roman" w:cs="Times New Roman"/>
          <w:sz w:val="24"/>
          <w:szCs w:val="24"/>
        </w:rPr>
        <w:t>, Leonard H</w:t>
      </w:r>
      <w:r w:rsidR="00A249D3" w:rsidRPr="0025490C">
        <w:rPr>
          <w:rFonts w:ascii="Times New Roman" w:hAnsi="Times New Roman" w:cs="Times New Roman"/>
          <w:sz w:val="24"/>
          <w:szCs w:val="24"/>
        </w:rPr>
        <w:t>.</w:t>
      </w:r>
      <w:r w:rsidRPr="0025490C">
        <w:rPr>
          <w:rFonts w:ascii="Times New Roman" w:hAnsi="Times New Roman" w:cs="Times New Roman"/>
          <w:sz w:val="24"/>
          <w:szCs w:val="24"/>
        </w:rPr>
        <w:t xml:space="preserve"> van den Berg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Pr="0025490C">
        <w:rPr>
          <w:rFonts w:ascii="Times New Roman" w:hAnsi="Times New Roman" w:cs="Times New Roman"/>
          <w:sz w:val="24"/>
          <w:szCs w:val="24"/>
        </w:rPr>
        <w:t xml:space="preserve">, BIOS Consortium, </w:t>
      </w:r>
      <w:proofErr w:type="spellStart"/>
      <w:r w:rsidRPr="0025490C">
        <w:rPr>
          <w:rFonts w:ascii="Times New Roman" w:hAnsi="Times New Roman" w:cs="Times New Roman"/>
          <w:sz w:val="24"/>
          <w:szCs w:val="24"/>
        </w:rPr>
        <w:t>Liesbeth</w:t>
      </w:r>
      <w:proofErr w:type="spellEnd"/>
      <w:r w:rsidRPr="0025490C">
        <w:rPr>
          <w:rFonts w:ascii="Times New Roman" w:hAnsi="Times New Roman" w:cs="Times New Roman"/>
          <w:sz w:val="24"/>
          <w:szCs w:val="24"/>
        </w:rPr>
        <w:t xml:space="preserve"> Duijts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Pr="0025490C">
        <w:rPr>
          <w:rFonts w:ascii="Times New Roman" w:hAnsi="Times New Roman" w:cs="Times New Roman"/>
          <w:sz w:val="24"/>
          <w:szCs w:val="24"/>
        </w:rPr>
        <w:t>, Vincent W.V. Jaddoe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1,16,17</w:t>
      </w:r>
      <w:r w:rsidRPr="0025490C">
        <w:rPr>
          <w:rFonts w:ascii="Times New Roman" w:hAnsi="Times New Roman" w:cs="Times New Roman"/>
          <w:sz w:val="24"/>
          <w:szCs w:val="24"/>
        </w:rPr>
        <w:t>, Karl-Heinz Ladwig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490C">
        <w:rPr>
          <w:rFonts w:ascii="Times New Roman" w:hAnsi="Times New Roman" w:cs="Times New Roman"/>
          <w:sz w:val="24"/>
          <w:szCs w:val="24"/>
        </w:rPr>
        <w:t>, Sonja Kunze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3,4</w:t>
      </w:r>
      <w:r w:rsidRPr="0025490C">
        <w:rPr>
          <w:rFonts w:ascii="Times New Roman" w:hAnsi="Times New Roman" w:cs="Times New Roman"/>
          <w:sz w:val="24"/>
          <w:szCs w:val="24"/>
        </w:rPr>
        <w:t>, Annette Peters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3,4,18,19</w:t>
      </w:r>
      <w:r w:rsidRPr="0025490C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25490C">
        <w:rPr>
          <w:rFonts w:ascii="Times New Roman" w:hAnsi="Times New Roman" w:cs="Times New Roman"/>
          <w:sz w:val="24"/>
          <w:szCs w:val="24"/>
        </w:rPr>
        <w:t>Arfan</w:t>
      </w:r>
      <w:proofErr w:type="spellEnd"/>
      <w:r w:rsidRPr="0025490C">
        <w:rPr>
          <w:rFonts w:ascii="Times New Roman" w:hAnsi="Times New Roman" w:cs="Times New Roman"/>
          <w:sz w:val="24"/>
          <w:szCs w:val="24"/>
        </w:rPr>
        <w:t xml:space="preserve"> Ikram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25490C">
        <w:rPr>
          <w:rFonts w:ascii="Times New Roman" w:hAnsi="Times New Roman" w:cs="Times New Roman"/>
          <w:sz w:val="24"/>
          <w:szCs w:val="24"/>
        </w:rPr>
        <w:t>, Hans J. Grabe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20</w:t>
      </w:r>
      <w:r w:rsidRPr="0025490C">
        <w:rPr>
          <w:rFonts w:ascii="Times New Roman" w:hAnsi="Times New Roman" w:cs="Times New Roman"/>
          <w:sz w:val="24"/>
          <w:szCs w:val="24"/>
        </w:rPr>
        <w:t>, Janine F. Felix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1,16,17</w:t>
      </w:r>
      <w:r w:rsidRPr="0025490C">
        <w:rPr>
          <w:rFonts w:ascii="Times New Roman" w:hAnsi="Times New Roman" w:cs="Times New Roman"/>
          <w:sz w:val="24"/>
          <w:szCs w:val="24"/>
        </w:rPr>
        <w:t>, Melanie Waldenberger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3,4,18</w:t>
      </w:r>
      <w:r w:rsidRPr="0025490C">
        <w:rPr>
          <w:rFonts w:ascii="Times New Roman" w:hAnsi="Times New Roman" w:cs="Times New Roman"/>
          <w:sz w:val="24"/>
          <w:szCs w:val="24"/>
        </w:rPr>
        <w:t>, Oscar H. Franco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25490C">
        <w:rPr>
          <w:rFonts w:ascii="Times New Roman" w:hAnsi="Times New Roman" w:cs="Times New Roman"/>
          <w:sz w:val="24"/>
          <w:szCs w:val="24"/>
        </w:rPr>
        <w:t>, Mohsen Ghanbari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1,21,*</w:t>
      </w:r>
      <w:r w:rsidR="0064471B" w:rsidRPr="0025490C">
        <w:rPr>
          <w:rFonts w:ascii="Times New Roman" w:hAnsi="Times New Roman" w:cs="Times New Roman"/>
          <w:sz w:val="24"/>
          <w:szCs w:val="24"/>
          <w:vertAlign w:val="superscript"/>
        </w:rPr>
        <w:t xml:space="preserve"> ,#</w:t>
      </w:r>
      <w:r w:rsidRPr="0025490C">
        <w:rPr>
          <w:rFonts w:ascii="Times New Roman" w:hAnsi="Times New Roman" w:cs="Times New Roman"/>
          <w:sz w:val="24"/>
          <w:szCs w:val="24"/>
        </w:rPr>
        <w:t>,</w:t>
      </w:r>
      <w:r w:rsidR="0064471B" w:rsidRPr="0025490C">
        <w:rPr>
          <w:rFonts w:ascii="Times New Roman" w:hAnsi="Times New Roman" w:cs="Times New Roman"/>
          <w:sz w:val="24"/>
          <w:szCs w:val="24"/>
        </w:rPr>
        <w:t xml:space="preserve"> and</w:t>
      </w:r>
      <w:r w:rsidRPr="0025490C">
        <w:rPr>
          <w:rFonts w:ascii="Times New Roman" w:hAnsi="Times New Roman" w:cs="Times New Roman"/>
          <w:sz w:val="24"/>
          <w:szCs w:val="24"/>
        </w:rPr>
        <w:t xml:space="preserve"> 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5490C">
        <w:rPr>
          <w:rFonts w:ascii="Times New Roman" w:hAnsi="Times New Roman" w:cs="Times New Roman"/>
          <w:sz w:val="24"/>
          <w:szCs w:val="24"/>
        </w:rPr>
        <w:t>Manfred Kayser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4471B" w:rsidRPr="0025490C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64471B" w:rsidRPr="0025490C">
        <w:rPr>
          <w:rFonts w:ascii="Times New Roman" w:hAnsi="Times New Roman" w:cs="Times New Roman"/>
          <w:sz w:val="24"/>
          <w:szCs w:val="24"/>
          <w:vertAlign w:val="superscript"/>
        </w:rPr>
        <w:t>,#</w:t>
      </w:r>
    </w:p>
    <w:p w14:paraId="140EBC8D" w14:textId="77777777" w:rsidR="00705FF0" w:rsidRPr="0025490C" w:rsidRDefault="00705FF0" w:rsidP="009B30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4642F76" w14:textId="77777777" w:rsidR="00DD6AE8" w:rsidRPr="0025490C" w:rsidRDefault="00DD6AE8" w:rsidP="009B30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25490C">
        <w:rPr>
          <w:rFonts w:ascii="Times New Roman" w:hAnsi="Times New Roman" w:cs="Times New Roman"/>
          <w:sz w:val="24"/>
          <w:szCs w:val="24"/>
        </w:rPr>
        <w:t xml:space="preserve">Department of Epidemiology, Erasmus MC University Medical Center Rotterdam, Rotterdam, the Netherlands </w:t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br/>
        <w:t xml:space="preserve">2 </w:t>
      </w:r>
      <w:r w:rsidRPr="0025490C">
        <w:rPr>
          <w:rFonts w:ascii="Times New Roman" w:hAnsi="Times New Roman" w:cs="Times New Roman"/>
          <w:sz w:val="24"/>
          <w:szCs w:val="24"/>
        </w:rPr>
        <w:t>Department of Genetic Identification, Erasmus MC University Medical Center Rotterdam, Rotterdam, the Netherlands</w:t>
      </w:r>
    </w:p>
    <w:p w14:paraId="627D8B38" w14:textId="77777777" w:rsidR="00DD6AE8" w:rsidRPr="0025490C" w:rsidRDefault="00DD6AE8" w:rsidP="009B30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 xml:space="preserve"> 3</w:t>
      </w:r>
      <w:r w:rsidRPr="0025490C">
        <w:rPr>
          <w:rFonts w:ascii="Times New Roman" w:hAnsi="Times New Roman" w:cs="Times New Roman"/>
          <w:sz w:val="24"/>
          <w:szCs w:val="24"/>
        </w:rPr>
        <w:t xml:space="preserve"> Research Unit of Molecular Epidemiology, Helmholtz </w:t>
      </w:r>
      <w:proofErr w:type="spellStart"/>
      <w:r w:rsidRPr="0025490C">
        <w:rPr>
          <w:rFonts w:ascii="Times New Roman" w:hAnsi="Times New Roman" w:cs="Times New Roman"/>
          <w:sz w:val="24"/>
          <w:szCs w:val="24"/>
        </w:rPr>
        <w:t>Zentrum</w:t>
      </w:r>
      <w:proofErr w:type="spellEnd"/>
      <w:r w:rsidRPr="0025490C">
        <w:rPr>
          <w:rFonts w:ascii="Times New Roman" w:hAnsi="Times New Roman" w:cs="Times New Roman"/>
          <w:sz w:val="24"/>
          <w:szCs w:val="24"/>
        </w:rPr>
        <w:t xml:space="preserve"> München, German Research Center for Environmental Health, </w:t>
      </w:r>
      <w:proofErr w:type="spellStart"/>
      <w:r w:rsidRPr="0025490C">
        <w:rPr>
          <w:rFonts w:ascii="Times New Roman" w:hAnsi="Times New Roman" w:cs="Times New Roman"/>
          <w:sz w:val="24"/>
          <w:szCs w:val="24"/>
        </w:rPr>
        <w:t>Neuherberg</w:t>
      </w:r>
      <w:proofErr w:type="spellEnd"/>
      <w:r w:rsidRPr="0025490C">
        <w:rPr>
          <w:rFonts w:ascii="Times New Roman" w:hAnsi="Times New Roman" w:cs="Times New Roman"/>
          <w:sz w:val="24"/>
          <w:szCs w:val="24"/>
        </w:rPr>
        <w:t>, Germany</w:t>
      </w:r>
    </w:p>
    <w:p w14:paraId="0552DCE2" w14:textId="77777777" w:rsidR="00DD6AE8" w:rsidRPr="0025490C" w:rsidRDefault="00DD6AE8" w:rsidP="009B30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490C">
        <w:rPr>
          <w:rFonts w:ascii="Times New Roman" w:hAnsi="Times New Roman" w:cs="Times New Roman"/>
          <w:sz w:val="24"/>
          <w:szCs w:val="24"/>
        </w:rPr>
        <w:t xml:space="preserve"> Institute of Epidemiology, Helmholtz </w:t>
      </w:r>
      <w:proofErr w:type="spellStart"/>
      <w:r w:rsidRPr="0025490C">
        <w:rPr>
          <w:rFonts w:ascii="Times New Roman" w:hAnsi="Times New Roman" w:cs="Times New Roman"/>
          <w:sz w:val="24"/>
          <w:szCs w:val="24"/>
        </w:rPr>
        <w:t>Zentrum</w:t>
      </w:r>
      <w:proofErr w:type="spellEnd"/>
      <w:r w:rsidRPr="0025490C">
        <w:rPr>
          <w:rFonts w:ascii="Times New Roman" w:hAnsi="Times New Roman" w:cs="Times New Roman"/>
          <w:sz w:val="24"/>
          <w:szCs w:val="24"/>
        </w:rPr>
        <w:t xml:space="preserve"> München, German Research Center for Environmental Health, </w:t>
      </w:r>
      <w:proofErr w:type="spellStart"/>
      <w:r w:rsidRPr="0025490C">
        <w:rPr>
          <w:rFonts w:ascii="Times New Roman" w:hAnsi="Times New Roman" w:cs="Times New Roman"/>
          <w:sz w:val="24"/>
          <w:szCs w:val="24"/>
        </w:rPr>
        <w:t>Neuherberg</w:t>
      </w:r>
      <w:proofErr w:type="spellEnd"/>
      <w:r w:rsidRPr="0025490C">
        <w:rPr>
          <w:rFonts w:ascii="Times New Roman" w:hAnsi="Times New Roman" w:cs="Times New Roman"/>
          <w:sz w:val="24"/>
          <w:szCs w:val="24"/>
        </w:rPr>
        <w:t>, Germany</w:t>
      </w:r>
    </w:p>
    <w:p w14:paraId="56F06F0A" w14:textId="77777777" w:rsidR="00DD6AE8" w:rsidRPr="0025490C" w:rsidRDefault="00DD6AE8" w:rsidP="009B308A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 w:rsidRPr="0025490C">
        <w:rPr>
          <w:rFonts w:ascii="Times New Roman" w:hAnsi="Times New Roman" w:cs="Times New Roman"/>
          <w:sz w:val="24"/>
          <w:szCs w:val="24"/>
        </w:rPr>
        <w:t>Institute for Community Medicine, University Medicine Greifswald, Greifswald, Germany</w:t>
      </w:r>
    </w:p>
    <w:p w14:paraId="60E0C186" w14:textId="77777777" w:rsidR="00DD6AE8" w:rsidRPr="0025490C" w:rsidRDefault="00DD6AE8" w:rsidP="009B308A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 xml:space="preserve">6 </w:t>
      </w:r>
      <w:r w:rsidRPr="0025490C">
        <w:rPr>
          <w:rFonts w:ascii="Times New Roman" w:hAnsi="Times New Roman" w:cs="Times New Roman"/>
          <w:sz w:val="24"/>
          <w:szCs w:val="24"/>
        </w:rPr>
        <w:t>DZHK (German Center for Cardiovascular Research), partner site Greifswald, Greifswald, Germany</w:t>
      </w:r>
    </w:p>
    <w:p w14:paraId="296D2B4A" w14:textId="77777777" w:rsidR="00DD6AE8" w:rsidRPr="0025490C" w:rsidRDefault="00DD6AE8" w:rsidP="009B30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 xml:space="preserve">7 </w:t>
      </w:r>
      <w:r w:rsidRPr="0025490C">
        <w:rPr>
          <w:rFonts w:ascii="Times New Roman" w:hAnsi="Times New Roman" w:cs="Times New Roman"/>
          <w:sz w:val="24"/>
          <w:szCs w:val="24"/>
        </w:rPr>
        <w:t>Key Laboratory of Genomic and Precision Medicine, Beijing Institute of Genomics, Chinese Academy of Sciences, Beijing, P.R. China</w:t>
      </w:r>
    </w:p>
    <w:p w14:paraId="5C228827" w14:textId="77777777" w:rsidR="00DD6AE8" w:rsidRPr="0025490C" w:rsidRDefault="00DD6AE8" w:rsidP="009B308A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490C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 xml:space="preserve">8 </w:t>
      </w:r>
      <w:r w:rsidRPr="0025490C">
        <w:rPr>
          <w:rFonts w:ascii="Times New Roman" w:hAnsi="Times New Roman" w:cs="Times New Roman"/>
          <w:sz w:val="24"/>
          <w:szCs w:val="24"/>
          <w:lang w:val="en-GB"/>
        </w:rPr>
        <w:t>University of Chinese Academy of Sciences, Beijing, P.R. China</w:t>
      </w:r>
      <w:r w:rsidRPr="0025490C">
        <w:rPr>
          <w:rFonts w:ascii="Times New Roman" w:hAnsi="Times New Roman" w:cs="Times New Roman"/>
          <w:sz w:val="24"/>
          <w:szCs w:val="24"/>
        </w:rPr>
        <w:br/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 xml:space="preserve">9 </w:t>
      </w:r>
      <w:r w:rsidRPr="0025490C">
        <w:rPr>
          <w:rFonts w:ascii="Times New Roman" w:hAnsi="Times New Roman" w:cs="Times New Roman"/>
          <w:sz w:val="24"/>
          <w:szCs w:val="24"/>
        </w:rPr>
        <w:t xml:space="preserve">Department of Internal Medicine, Erasmus MC University Medical Center Rotterdam, </w:t>
      </w:r>
      <w:r w:rsidRPr="0025490C">
        <w:rPr>
          <w:rFonts w:ascii="Times New Roman" w:hAnsi="Times New Roman" w:cs="Times New Roman"/>
          <w:sz w:val="24"/>
          <w:szCs w:val="24"/>
        </w:rPr>
        <w:lastRenderedPageBreak/>
        <w:t>Rotterdam, the Netherlands</w:t>
      </w:r>
    </w:p>
    <w:p w14:paraId="33CE2AF1" w14:textId="77777777" w:rsidR="00DD6AE8" w:rsidRPr="0025490C" w:rsidRDefault="00DD6AE8" w:rsidP="009B308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5490C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10</w:t>
      </w:r>
      <w:r w:rsidRPr="0025490C">
        <w:rPr>
          <w:rFonts w:ascii="Times New Roman" w:hAnsi="Times New Roman" w:cs="Times New Roman"/>
          <w:sz w:val="24"/>
          <w:szCs w:val="24"/>
          <w:lang w:val="nl-NL"/>
        </w:rPr>
        <w:t xml:space="preserve"> Netherlands Twin Register, Dept. Biological Psychology, Vrije Universiteit, Amsterdam, the Netherlands</w:t>
      </w:r>
    </w:p>
    <w:p w14:paraId="0752332D" w14:textId="77777777" w:rsidR="00DD6AE8" w:rsidRPr="0025490C" w:rsidRDefault="00DD6AE8" w:rsidP="009B308A">
      <w:pPr>
        <w:pStyle w:val="CommentText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 xml:space="preserve">11 </w:t>
      </w:r>
      <w:r w:rsidRPr="0025490C">
        <w:rPr>
          <w:rStyle w:val="Emphasis"/>
          <w:rFonts w:ascii="Times New Roman" w:hAnsi="Times New Roman" w:cs="Times New Roman"/>
          <w:i w:val="0"/>
          <w:color w:val="000000"/>
          <w:sz w:val="24"/>
        </w:rPr>
        <w:t>Department of Internal Medicine, Maastricht University Medical Centre, Maastricht, the Netherlands; Cardiovascular Research Institute Maastricht (CARIM), Maastricht University, Maastricht, the Netherlands</w:t>
      </w:r>
      <w:r w:rsidRPr="0025490C">
        <w:rPr>
          <w:rStyle w:val="Emphasis"/>
          <w:rFonts w:ascii="Times New Roman" w:hAnsi="Times New Roman" w:cs="Times New Roman"/>
          <w:color w:val="000000"/>
          <w:sz w:val="24"/>
        </w:rPr>
        <w:br/>
      </w: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Pr="0025490C">
        <w:rPr>
          <w:rFonts w:ascii="Times New Roman" w:hAnsi="Times New Roman" w:cs="Times New Roman"/>
          <w:sz w:val="24"/>
          <w:szCs w:val="24"/>
        </w:rPr>
        <w:t xml:space="preserve"> Molecular Epidemiology, dept. Biomedical Data Sciences, Biomedical Data Sciences, Leiden University Medical Center, Leiden, the Netherlands</w:t>
      </w:r>
    </w:p>
    <w:p w14:paraId="7781EDBB" w14:textId="77777777" w:rsidR="00DD6AE8" w:rsidRPr="0025490C" w:rsidRDefault="00DD6AE8" w:rsidP="009B308A">
      <w:pPr>
        <w:widowControl w:val="0"/>
        <w:autoSpaceDE w:val="0"/>
        <w:autoSpaceDN w:val="0"/>
        <w:adjustRightInd w:val="0"/>
        <w:spacing w:after="0" w:line="480" w:lineRule="auto"/>
        <w:ind w:right="-6"/>
        <w:outlineLvl w:val="0"/>
        <w:rPr>
          <w:rFonts w:ascii="Times New Roman" w:hAnsi="Times New Roman" w:cs="Times New Roman"/>
          <w:sz w:val="24"/>
          <w:szCs w:val="24"/>
        </w:rPr>
      </w:pP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 xml:space="preserve">13 </w:t>
      </w:r>
      <w:r w:rsidRPr="0025490C">
        <w:rPr>
          <w:rFonts w:ascii="Times New Roman" w:hAnsi="Times New Roman" w:cs="Times New Roman"/>
          <w:sz w:val="24"/>
          <w:szCs w:val="24"/>
        </w:rPr>
        <w:t>Gerontology and geriatrics, dept. Internal Medicine, Biomedical Data Sciences, Leiden University Medical Center, Leiden, the Netherlands</w:t>
      </w:r>
    </w:p>
    <w:p w14:paraId="4E8A1B77" w14:textId="77777777" w:rsidR="00DD6AE8" w:rsidRPr="0025490C" w:rsidRDefault="00DD6AE8" w:rsidP="009B308A">
      <w:pPr>
        <w:widowControl w:val="0"/>
        <w:autoSpaceDE w:val="0"/>
        <w:autoSpaceDN w:val="0"/>
        <w:adjustRightInd w:val="0"/>
        <w:spacing w:after="0" w:line="480" w:lineRule="auto"/>
        <w:ind w:right="-6"/>
        <w:outlineLvl w:val="0"/>
        <w:rPr>
          <w:rFonts w:ascii="Times New Roman" w:hAnsi="Times New Roman" w:cs="Times New Roman"/>
          <w:sz w:val="24"/>
          <w:szCs w:val="24"/>
        </w:rPr>
      </w:pP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 xml:space="preserve">14 </w:t>
      </w:r>
      <w:r w:rsidRPr="0025490C">
        <w:rPr>
          <w:rFonts w:ascii="Times New Roman" w:hAnsi="Times New Roman" w:cs="Times New Roman"/>
          <w:sz w:val="24"/>
          <w:szCs w:val="24"/>
        </w:rPr>
        <w:t>Department of Neurology, Brain Center Rudolf Magnus, University Medical Center Utrecht, Utrecht, the Netherlands</w:t>
      </w:r>
    </w:p>
    <w:p w14:paraId="234C79E0" w14:textId="77777777" w:rsidR="00DD6AE8" w:rsidRPr="0025490C" w:rsidRDefault="00DD6AE8" w:rsidP="009B308A">
      <w:pPr>
        <w:pStyle w:val="CommentText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 xml:space="preserve">15 </w:t>
      </w:r>
      <w:r w:rsidRPr="0025490C">
        <w:rPr>
          <w:rFonts w:ascii="Times New Roman" w:hAnsi="Times New Roman" w:cs="Times New Roman"/>
          <w:sz w:val="24"/>
          <w:szCs w:val="24"/>
        </w:rPr>
        <w:t>Division of Respiratory Medicine and Allergology and Division of Neonatology, Department of Pediatrics, Erasmus MC University Medical Center Rotterdam, Rotterdam, the Netherlands</w:t>
      </w:r>
    </w:p>
    <w:p w14:paraId="47EC5174" w14:textId="77777777" w:rsidR="00DD6AE8" w:rsidRPr="0025490C" w:rsidRDefault="00DD6AE8" w:rsidP="009B308A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Pr="0025490C">
        <w:rPr>
          <w:rFonts w:ascii="Times New Roman" w:hAnsi="Times New Roman" w:cs="Times New Roman"/>
          <w:sz w:val="24"/>
          <w:szCs w:val="24"/>
        </w:rPr>
        <w:t xml:space="preserve"> The Generation R Study Group, Erasmus MC University Medical Center Rotterdam, Rotterdam, the Netherlands</w:t>
      </w:r>
    </w:p>
    <w:p w14:paraId="4FFDA921" w14:textId="77777777" w:rsidR="00DD6AE8" w:rsidRPr="0025490C" w:rsidRDefault="00DD6AE8" w:rsidP="009B308A">
      <w:pPr>
        <w:pStyle w:val="CommentText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 xml:space="preserve">17 </w:t>
      </w:r>
      <w:r w:rsidRPr="0025490C">
        <w:rPr>
          <w:rFonts w:ascii="Times New Roman" w:hAnsi="Times New Roman" w:cs="Times New Roman"/>
          <w:sz w:val="24"/>
          <w:szCs w:val="24"/>
        </w:rPr>
        <w:t>Department of Pediatrics, Erasmus MC University Medical Center Rotterdam, Rotterdam, the Netherlands</w:t>
      </w:r>
    </w:p>
    <w:p w14:paraId="514E3699" w14:textId="77777777" w:rsidR="00DD6AE8" w:rsidRPr="0025490C" w:rsidRDefault="00DD6AE8" w:rsidP="009B30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 xml:space="preserve">18 </w:t>
      </w:r>
      <w:r w:rsidRPr="0025490C">
        <w:rPr>
          <w:rFonts w:ascii="Times New Roman" w:hAnsi="Times New Roman" w:cs="Times New Roman"/>
          <w:sz w:val="24"/>
          <w:szCs w:val="24"/>
        </w:rPr>
        <w:t>German Center for Cardiovascular Research (DZHK), Partner Site Munich Heart Alliance, Munich, Germany</w:t>
      </w:r>
    </w:p>
    <w:p w14:paraId="40915CBB" w14:textId="77777777" w:rsidR="00DD6AE8" w:rsidRPr="0025490C" w:rsidRDefault="00DD6AE8" w:rsidP="009B308A">
      <w:pPr>
        <w:autoSpaceDE w:val="0"/>
        <w:autoSpaceDN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 xml:space="preserve">19 </w:t>
      </w:r>
      <w:r w:rsidRPr="0025490C">
        <w:rPr>
          <w:rFonts w:ascii="Times New Roman" w:hAnsi="Times New Roman" w:cs="Times New Roman"/>
          <w:sz w:val="24"/>
          <w:szCs w:val="24"/>
        </w:rPr>
        <w:t>Institute for Medical Informatics, Biometrics and Epidemiology, Ludwig-</w:t>
      </w:r>
      <w:proofErr w:type="spellStart"/>
      <w:r w:rsidRPr="0025490C">
        <w:rPr>
          <w:rFonts w:ascii="Times New Roman" w:hAnsi="Times New Roman" w:cs="Times New Roman"/>
          <w:sz w:val="24"/>
          <w:szCs w:val="24"/>
        </w:rPr>
        <w:t>Maximilians</w:t>
      </w:r>
      <w:proofErr w:type="spellEnd"/>
      <w:r w:rsidRPr="0025490C">
        <w:rPr>
          <w:rFonts w:ascii="Times New Roman" w:hAnsi="Times New Roman" w:cs="Times New Roman"/>
          <w:sz w:val="24"/>
          <w:szCs w:val="24"/>
        </w:rPr>
        <w:t>-Universität (LMU) Munich, Munich, Germany</w:t>
      </w:r>
    </w:p>
    <w:p w14:paraId="239F40E9" w14:textId="77777777" w:rsidR="00DD6AE8" w:rsidRPr="0025490C" w:rsidRDefault="00DD6AE8" w:rsidP="009B308A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t xml:space="preserve">20 </w:t>
      </w:r>
      <w:r w:rsidRPr="0025490C">
        <w:rPr>
          <w:rFonts w:ascii="Times New Roman" w:hAnsi="Times New Roman" w:cs="Times New Roman"/>
          <w:sz w:val="24"/>
          <w:szCs w:val="24"/>
        </w:rPr>
        <w:t>Department of Psychiatry and Psychotherapy, University Medicine Greifswald, Greifswald, Germany</w:t>
      </w:r>
    </w:p>
    <w:p w14:paraId="2F89EF5B" w14:textId="77777777" w:rsidR="00705FF0" w:rsidRPr="0025490C" w:rsidRDefault="00DD6AE8" w:rsidP="009B30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490C">
        <w:rPr>
          <w:rFonts w:ascii="Times New Roman" w:hAnsi="Times New Roman" w:cs="Times New Roman"/>
          <w:sz w:val="24"/>
          <w:szCs w:val="24"/>
          <w:vertAlign w:val="superscript"/>
        </w:rPr>
        <w:lastRenderedPageBreak/>
        <w:t xml:space="preserve">21 </w:t>
      </w:r>
      <w:r w:rsidRPr="0025490C">
        <w:rPr>
          <w:rFonts w:ascii="Times New Roman" w:hAnsi="Times New Roman" w:cs="Times New Roman"/>
          <w:sz w:val="24"/>
          <w:szCs w:val="24"/>
        </w:rPr>
        <w:t>Department of Genetics, School of Medicine, Mashhad University of Medical Science, Mashhad, Iran</w:t>
      </w:r>
    </w:p>
    <w:p w14:paraId="59B03F30" w14:textId="77777777" w:rsidR="00EA20EE" w:rsidRPr="0025490C" w:rsidRDefault="00EA20EE" w:rsidP="009B30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974F911" w14:textId="77777777" w:rsidR="00705FF0" w:rsidRPr="0025490C" w:rsidRDefault="00705FF0" w:rsidP="009B30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490C">
        <w:rPr>
          <w:rFonts w:ascii="Times New Roman" w:hAnsi="Times New Roman" w:cs="Times New Roman"/>
          <w:sz w:val="24"/>
          <w:szCs w:val="24"/>
        </w:rPr>
        <w:t xml:space="preserve"># These authors contributed equally to this work.  </w:t>
      </w:r>
    </w:p>
    <w:p w14:paraId="7783D8D7" w14:textId="77777777" w:rsidR="00705FF0" w:rsidRPr="0025490C" w:rsidRDefault="00705FF0" w:rsidP="009B308A">
      <w:pPr>
        <w:tabs>
          <w:tab w:val="left" w:pos="9450"/>
        </w:tabs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18229DE1" w14:textId="77777777" w:rsidR="00705FF0" w:rsidRPr="0025490C" w:rsidRDefault="00B83DA9" w:rsidP="009B308A">
      <w:pPr>
        <w:tabs>
          <w:tab w:val="left" w:pos="9450"/>
        </w:tabs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25490C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*</w:t>
      </w:r>
      <w:r w:rsidR="00705FF0" w:rsidRPr="0025490C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Correspondence:</w:t>
      </w:r>
    </w:p>
    <w:p w14:paraId="030F7844" w14:textId="77777777" w:rsidR="00705FF0" w:rsidRPr="0025490C" w:rsidRDefault="00705FF0" w:rsidP="009B308A">
      <w:pPr>
        <w:tabs>
          <w:tab w:val="left" w:pos="9450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nl-NL"/>
        </w:rPr>
      </w:pPr>
      <w:r w:rsidRPr="0025490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nl-NL"/>
        </w:rPr>
        <w:t>Manfred Kayser (m.kayser</w:t>
      </w:r>
      <w:hyperlink r:id="rId8" w:history="1">
        <w:r w:rsidRPr="0025490C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GB" w:eastAsia="nl-NL"/>
          </w:rPr>
          <w:t>@erasmusmc.nl</w:t>
        </w:r>
      </w:hyperlink>
      <w:r w:rsidRPr="0025490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nl-NL"/>
        </w:rPr>
        <w:t>)</w:t>
      </w:r>
      <w:r w:rsidR="00BF16D3" w:rsidRPr="0025490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nl-NL"/>
        </w:rPr>
        <w:t xml:space="preserve"> or</w:t>
      </w:r>
    </w:p>
    <w:p w14:paraId="03856CAC" w14:textId="77777777" w:rsidR="00A249D3" w:rsidRPr="0025490C" w:rsidRDefault="00705FF0" w:rsidP="009B308A">
      <w:pPr>
        <w:tabs>
          <w:tab w:val="left" w:pos="9450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nl-NL"/>
        </w:rPr>
      </w:pPr>
      <w:r w:rsidRPr="0025490C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nl-NL"/>
        </w:rPr>
        <w:t>Mohsen Ghanbari (</w:t>
      </w:r>
      <w:r w:rsidR="00A249D3" w:rsidRPr="0025490C">
        <w:rPr>
          <w:rFonts w:ascii="Times New Roman" w:eastAsia="Times New Roman" w:hAnsi="Times New Roman" w:cs="Times New Roman"/>
          <w:color w:val="000000"/>
          <w:sz w:val="24"/>
          <w:szCs w:val="24"/>
          <w:lang w:val="nl-NL" w:eastAsia="nl-NL"/>
        </w:rPr>
        <w:t>m.ghanbari@erasmusmc.nl)</w:t>
      </w:r>
    </w:p>
    <w:p w14:paraId="30A6BD28" w14:textId="77777777" w:rsidR="00705FF0" w:rsidRPr="0025490C" w:rsidRDefault="00705FF0" w:rsidP="009B308A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25490C">
        <w:rPr>
          <w:rFonts w:ascii="Times New Roman" w:hAnsi="Times New Roman" w:cs="Times New Roman"/>
          <w:b/>
          <w:sz w:val="24"/>
          <w:szCs w:val="24"/>
          <w:lang w:val="nl-NL"/>
        </w:rPr>
        <w:br w:type="page"/>
      </w:r>
    </w:p>
    <w:p w14:paraId="07B37A9F" w14:textId="77777777" w:rsidR="00D91383" w:rsidRPr="0025490C" w:rsidRDefault="00D91383" w:rsidP="00DD080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5490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Supplementary </w:t>
      </w:r>
      <w:r w:rsidR="00DD0805" w:rsidRPr="0025490C">
        <w:rPr>
          <w:rFonts w:ascii="Times New Roman" w:hAnsi="Times New Roman" w:cs="Times New Roman"/>
          <w:b/>
          <w:sz w:val="24"/>
          <w:szCs w:val="24"/>
        </w:rPr>
        <w:t>data</w:t>
      </w:r>
    </w:p>
    <w:p w14:paraId="0B73DADA" w14:textId="77777777" w:rsidR="00B83DA9" w:rsidRPr="0025490C" w:rsidRDefault="00892A0F" w:rsidP="00B83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490C">
        <w:rPr>
          <w:rFonts w:ascii="Times New Roman" w:hAnsi="Times New Roman" w:cs="Times New Roman"/>
          <w:b/>
          <w:sz w:val="24"/>
          <w:szCs w:val="24"/>
        </w:rPr>
        <w:t>Table S1</w:t>
      </w:r>
      <w:r w:rsidR="00BF16D3" w:rsidRPr="0025490C">
        <w:rPr>
          <w:rFonts w:ascii="Times New Roman" w:hAnsi="Times New Roman" w:cs="Times New Roman"/>
          <w:b/>
          <w:sz w:val="24"/>
          <w:szCs w:val="24"/>
        </w:rPr>
        <w:t>.</w:t>
      </w:r>
      <w:r w:rsidRPr="0025490C">
        <w:rPr>
          <w:rFonts w:ascii="Times New Roman" w:hAnsi="Times New Roman" w:cs="Times New Roman"/>
          <w:sz w:val="24"/>
          <w:szCs w:val="24"/>
        </w:rPr>
        <w:t xml:space="preserve"> </w:t>
      </w:r>
      <w:r w:rsidR="004D5E20" w:rsidRPr="0025490C">
        <w:rPr>
          <w:rFonts w:ascii="Times New Roman" w:hAnsi="Times New Roman" w:cs="Times New Roman"/>
          <w:sz w:val="24"/>
          <w:szCs w:val="24"/>
        </w:rPr>
        <w:t>Characteristics of the dataset used for model building, internal (N=3</w:t>
      </w:r>
      <w:r w:rsidR="000B075F" w:rsidRPr="0025490C">
        <w:rPr>
          <w:rFonts w:ascii="Times New Roman" w:hAnsi="Times New Roman" w:cs="Times New Roman"/>
          <w:sz w:val="24"/>
          <w:szCs w:val="24"/>
        </w:rPr>
        <w:t>,</w:t>
      </w:r>
      <w:r w:rsidR="004D5E20" w:rsidRPr="0025490C">
        <w:rPr>
          <w:rFonts w:ascii="Times New Roman" w:hAnsi="Times New Roman" w:cs="Times New Roman"/>
          <w:sz w:val="24"/>
          <w:szCs w:val="24"/>
        </w:rPr>
        <w:t>76</w:t>
      </w:r>
      <w:r w:rsidR="00C7327B" w:rsidRPr="0025490C">
        <w:rPr>
          <w:rFonts w:ascii="Times New Roman" w:hAnsi="Times New Roman" w:cs="Times New Roman"/>
          <w:sz w:val="24"/>
          <w:szCs w:val="24"/>
        </w:rPr>
        <w:t>4</w:t>
      </w:r>
      <w:r w:rsidR="004D5E20" w:rsidRPr="0025490C">
        <w:rPr>
          <w:rFonts w:ascii="Times New Roman" w:hAnsi="Times New Roman" w:cs="Times New Roman"/>
          <w:sz w:val="24"/>
          <w:szCs w:val="24"/>
        </w:rPr>
        <w:t>) and external validation (N=1</w:t>
      </w:r>
      <w:r w:rsidR="000B075F" w:rsidRPr="0025490C">
        <w:rPr>
          <w:rFonts w:ascii="Times New Roman" w:hAnsi="Times New Roman" w:cs="Times New Roman"/>
          <w:sz w:val="24"/>
          <w:szCs w:val="24"/>
        </w:rPr>
        <w:t>,</w:t>
      </w:r>
      <w:r w:rsidR="00A2227C" w:rsidRPr="0025490C">
        <w:rPr>
          <w:rFonts w:ascii="Times New Roman" w:hAnsi="Times New Roman" w:cs="Times New Roman"/>
          <w:sz w:val="24"/>
          <w:szCs w:val="24"/>
        </w:rPr>
        <w:t>852</w:t>
      </w:r>
      <w:r w:rsidR="004D5E20" w:rsidRPr="0025490C">
        <w:rPr>
          <w:rFonts w:ascii="Times New Roman" w:hAnsi="Times New Roman" w:cs="Times New Roman"/>
          <w:sz w:val="24"/>
          <w:szCs w:val="24"/>
        </w:rPr>
        <w:t>)</w:t>
      </w:r>
    </w:p>
    <w:p w14:paraId="769F980C" w14:textId="77777777" w:rsidR="00B83DA9" w:rsidRPr="0025490C" w:rsidRDefault="00B83DA9" w:rsidP="00B83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990B6A" w14:textId="77777777" w:rsidR="00B83DA9" w:rsidRPr="0025490C" w:rsidRDefault="00892A0F" w:rsidP="00B83D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5490C">
        <w:rPr>
          <w:rFonts w:ascii="Times New Roman" w:hAnsi="Times New Roman" w:cs="Times New Roman"/>
          <w:b/>
          <w:sz w:val="24"/>
          <w:szCs w:val="24"/>
          <w:lang w:val="en-GB"/>
        </w:rPr>
        <w:t>Table S2</w:t>
      </w:r>
      <w:r w:rsidR="00BF16D3" w:rsidRPr="0025490C"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  <w:r w:rsidRPr="0025490C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DC6B2C" w:rsidRPr="0025490C">
        <w:rPr>
          <w:rFonts w:ascii="Times New Roman" w:hAnsi="Times New Roman" w:cs="Times New Roman"/>
          <w:sz w:val="24"/>
          <w:szCs w:val="24"/>
          <w:lang w:val="en-GB"/>
        </w:rPr>
        <w:t>Characteristics of Generation R Study data used for investigating the effect of prenatal smoking exposure</w:t>
      </w:r>
    </w:p>
    <w:p w14:paraId="0157DE44" w14:textId="77777777" w:rsidR="00B83DA9" w:rsidRPr="0025490C" w:rsidRDefault="00B83DA9" w:rsidP="00B83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F69ABD" w14:textId="77777777" w:rsidR="00B83DA9" w:rsidRPr="0025490C" w:rsidRDefault="00D91383" w:rsidP="00B83DA9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25490C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F35699" w:rsidRPr="0025490C">
        <w:rPr>
          <w:rFonts w:ascii="Times New Roman" w:hAnsi="Times New Roman" w:cs="Times New Roman"/>
          <w:b/>
          <w:sz w:val="24"/>
          <w:szCs w:val="24"/>
        </w:rPr>
        <w:t>S3</w:t>
      </w:r>
      <w:r w:rsidR="00BF16D3" w:rsidRPr="0025490C">
        <w:rPr>
          <w:rFonts w:ascii="Times New Roman" w:hAnsi="Times New Roman" w:cs="Times New Roman"/>
          <w:b/>
          <w:sz w:val="24"/>
          <w:szCs w:val="24"/>
        </w:rPr>
        <w:t>.</w:t>
      </w:r>
      <w:r w:rsidRPr="0025490C">
        <w:rPr>
          <w:rFonts w:ascii="Times New Roman" w:hAnsi="Times New Roman" w:cs="Times New Roman"/>
          <w:sz w:val="24"/>
          <w:szCs w:val="24"/>
        </w:rPr>
        <w:t xml:space="preserve"> </w:t>
      </w:r>
      <w:r w:rsidR="002274BA" w:rsidRPr="0025490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Association and prediction results of the top 20 CpGs in the model building dataset (N=3,764)</w:t>
      </w:r>
    </w:p>
    <w:p w14:paraId="699B1BCD" w14:textId="77777777" w:rsidR="00B83DA9" w:rsidRPr="0025490C" w:rsidRDefault="00B83DA9" w:rsidP="00B83D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867653" w14:textId="77777777" w:rsidR="00B83DA9" w:rsidRPr="0025490C" w:rsidRDefault="00025B38" w:rsidP="00B83D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5490C">
        <w:rPr>
          <w:rFonts w:ascii="Times New Roman" w:hAnsi="Times New Roman" w:cs="Times New Roman"/>
          <w:b/>
          <w:sz w:val="24"/>
          <w:szCs w:val="24"/>
          <w:lang w:val="en-GB"/>
        </w:rPr>
        <w:t>Table S4</w:t>
      </w:r>
      <w:r w:rsidR="00BF16D3" w:rsidRPr="0025490C"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  <w:r w:rsidRPr="0025490C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D91383" w:rsidRPr="0025490C">
        <w:rPr>
          <w:rFonts w:ascii="Times New Roman" w:hAnsi="Times New Roman" w:cs="Times New Roman"/>
          <w:sz w:val="24"/>
          <w:szCs w:val="24"/>
        </w:rPr>
        <w:t xml:space="preserve">Prediction results </w:t>
      </w:r>
      <w:r w:rsidR="0032741A" w:rsidRPr="0025490C">
        <w:rPr>
          <w:rFonts w:ascii="Times New Roman" w:hAnsi="Times New Roman" w:cs="Times New Roman"/>
          <w:sz w:val="24"/>
          <w:szCs w:val="24"/>
        </w:rPr>
        <w:t>when</w:t>
      </w:r>
      <w:r w:rsidR="00D91383" w:rsidRPr="0025490C">
        <w:rPr>
          <w:rFonts w:ascii="Times New Roman" w:hAnsi="Times New Roman" w:cs="Times New Roman"/>
          <w:sz w:val="24"/>
          <w:szCs w:val="24"/>
        </w:rPr>
        <w:t xml:space="preserve"> including age and sex in the model</w:t>
      </w:r>
      <w:r w:rsidR="00D91383" w:rsidRPr="0025490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776576D" w14:textId="77777777" w:rsidR="00B83DA9" w:rsidRPr="0025490C" w:rsidRDefault="00B83DA9" w:rsidP="00B83D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2049B15" w14:textId="77777777" w:rsidR="00B83DA9" w:rsidRPr="0025490C" w:rsidRDefault="00236F7B" w:rsidP="00B83D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5490C">
        <w:rPr>
          <w:rFonts w:ascii="Times New Roman" w:hAnsi="Times New Roman" w:cs="Times New Roman"/>
          <w:b/>
          <w:sz w:val="24"/>
          <w:szCs w:val="24"/>
          <w:lang w:val="en-GB"/>
        </w:rPr>
        <w:t>Table S</w:t>
      </w:r>
      <w:r w:rsidR="00025B38" w:rsidRPr="0025490C">
        <w:rPr>
          <w:rFonts w:ascii="Times New Roman" w:hAnsi="Times New Roman" w:cs="Times New Roman"/>
          <w:b/>
          <w:sz w:val="24"/>
          <w:szCs w:val="24"/>
          <w:lang w:val="en-GB"/>
        </w:rPr>
        <w:t>5</w:t>
      </w:r>
      <w:r w:rsidR="00BF16D3" w:rsidRPr="0025490C"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  <w:r w:rsidRPr="0025490C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25490C">
        <w:rPr>
          <w:rFonts w:ascii="Times New Roman" w:hAnsi="Times New Roman" w:cs="Times New Roman"/>
          <w:sz w:val="24"/>
          <w:szCs w:val="24"/>
          <w:lang w:val="en-GB"/>
        </w:rPr>
        <w:t xml:space="preserve">Prediction results </w:t>
      </w:r>
      <w:r w:rsidR="0032741A" w:rsidRPr="0025490C">
        <w:rPr>
          <w:rFonts w:ascii="Times New Roman" w:hAnsi="Times New Roman" w:cs="Times New Roman"/>
          <w:sz w:val="24"/>
          <w:szCs w:val="24"/>
          <w:lang w:val="en-GB"/>
        </w:rPr>
        <w:t xml:space="preserve">when </w:t>
      </w:r>
      <w:r w:rsidRPr="0025490C">
        <w:rPr>
          <w:rFonts w:ascii="Times New Roman" w:hAnsi="Times New Roman" w:cs="Times New Roman"/>
          <w:sz w:val="24"/>
          <w:szCs w:val="24"/>
          <w:lang w:val="en-GB"/>
        </w:rPr>
        <w:t xml:space="preserve">including cell count in the model </w:t>
      </w:r>
    </w:p>
    <w:p w14:paraId="65BE4E17" w14:textId="77777777" w:rsidR="00B83DA9" w:rsidRPr="0025490C" w:rsidRDefault="00B83DA9" w:rsidP="00B83D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0C6C3E9" w14:textId="77777777" w:rsidR="00B83DA9" w:rsidRPr="0025490C" w:rsidRDefault="00025B38" w:rsidP="00B83D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5490C">
        <w:rPr>
          <w:rFonts w:ascii="Times New Roman" w:hAnsi="Times New Roman" w:cs="Times New Roman"/>
          <w:b/>
          <w:sz w:val="24"/>
          <w:szCs w:val="24"/>
          <w:lang w:val="en-GB"/>
        </w:rPr>
        <w:t>Table S</w:t>
      </w:r>
      <w:r w:rsidR="00340EC9" w:rsidRPr="0025490C">
        <w:rPr>
          <w:rFonts w:ascii="Times New Roman" w:hAnsi="Times New Roman" w:cs="Times New Roman"/>
          <w:b/>
          <w:sz w:val="24"/>
          <w:szCs w:val="24"/>
          <w:lang w:val="en-GB"/>
        </w:rPr>
        <w:t>6</w:t>
      </w:r>
      <w:r w:rsidR="00BF16D3" w:rsidRPr="0025490C"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  <w:r w:rsidRPr="0025490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274BA" w:rsidRPr="0025490C">
        <w:rPr>
          <w:rFonts w:ascii="Times New Roman" w:hAnsi="Times New Roman" w:cs="Times New Roman"/>
          <w:sz w:val="24"/>
          <w:szCs w:val="24"/>
          <w:lang w:val="en-GB"/>
        </w:rPr>
        <w:t>Model application to children from the Generation R study at</w:t>
      </w:r>
      <w:r w:rsidR="00B83DA9" w:rsidRPr="0025490C">
        <w:rPr>
          <w:rFonts w:ascii="Times New Roman" w:hAnsi="Times New Roman" w:cs="Times New Roman"/>
          <w:sz w:val="24"/>
          <w:szCs w:val="24"/>
          <w:lang w:val="en-GB"/>
        </w:rPr>
        <w:t xml:space="preserve"> time of birth using cord blood</w:t>
      </w:r>
    </w:p>
    <w:p w14:paraId="7456AFA3" w14:textId="77777777" w:rsidR="00B83DA9" w:rsidRPr="0025490C" w:rsidRDefault="00B83DA9" w:rsidP="00B83D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C9CF2EE" w14:textId="77777777" w:rsidR="00FE4814" w:rsidRPr="0025490C" w:rsidRDefault="00151849" w:rsidP="00FE481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5490C">
        <w:rPr>
          <w:rFonts w:ascii="Times New Roman" w:hAnsi="Times New Roman" w:cs="Times New Roman"/>
          <w:b/>
          <w:sz w:val="24"/>
          <w:szCs w:val="24"/>
          <w:lang w:val="en-GB"/>
        </w:rPr>
        <w:br/>
      </w:r>
    </w:p>
    <w:p w14:paraId="6C2071E5" w14:textId="77777777" w:rsidR="00FE4814" w:rsidRPr="0025490C" w:rsidRDefault="00FE481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5490C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33BE4B70" w14:textId="77777777" w:rsidR="005125ED" w:rsidRPr="0025490C" w:rsidRDefault="003D1633" w:rsidP="00275840">
      <w:pPr>
        <w:rPr>
          <w:rFonts w:ascii="Times New Roman" w:hAnsi="Times New Roman" w:cs="Times New Roman"/>
          <w:b/>
          <w:sz w:val="24"/>
          <w:szCs w:val="24"/>
        </w:rPr>
      </w:pPr>
      <w:r w:rsidRPr="0025490C">
        <w:rPr>
          <w:rFonts w:ascii="Times New Roman" w:hAnsi="Times New Roman" w:cs="Times New Roman"/>
          <w:b/>
          <w:sz w:val="24"/>
          <w:szCs w:val="24"/>
        </w:rPr>
        <w:lastRenderedPageBreak/>
        <w:t>Table S1</w:t>
      </w:r>
      <w:r w:rsidR="00B83DA9" w:rsidRPr="0025490C">
        <w:rPr>
          <w:rFonts w:ascii="Times New Roman" w:hAnsi="Times New Roman" w:cs="Times New Roman"/>
          <w:b/>
          <w:sz w:val="24"/>
          <w:szCs w:val="24"/>
        </w:rPr>
        <w:t>.</w:t>
      </w:r>
      <w:r w:rsidRPr="0025490C">
        <w:rPr>
          <w:rFonts w:ascii="Times New Roman" w:hAnsi="Times New Roman" w:cs="Times New Roman"/>
          <w:b/>
          <w:sz w:val="24"/>
          <w:szCs w:val="24"/>
        </w:rPr>
        <w:t xml:space="preserve"> Characteristics of the dataset used for model building, internal (N=3</w:t>
      </w:r>
      <w:r w:rsidR="000B075F" w:rsidRPr="0025490C">
        <w:rPr>
          <w:rFonts w:ascii="Times New Roman" w:hAnsi="Times New Roman" w:cs="Times New Roman"/>
          <w:b/>
          <w:sz w:val="24"/>
          <w:szCs w:val="24"/>
        </w:rPr>
        <w:t>,</w:t>
      </w:r>
      <w:r w:rsidRPr="0025490C">
        <w:rPr>
          <w:rFonts w:ascii="Times New Roman" w:hAnsi="Times New Roman" w:cs="Times New Roman"/>
          <w:b/>
          <w:sz w:val="24"/>
          <w:szCs w:val="24"/>
        </w:rPr>
        <w:t>76</w:t>
      </w:r>
      <w:r w:rsidR="00715475" w:rsidRPr="0025490C">
        <w:rPr>
          <w:rFonts w:ascii="Times New Roman" w:hAnsi="Times New Roman" w:cs="Times New Roman"/>
          <w:b/>
          <w:sz w:val="24"/>
          <w:szCs w:val="24"/>
        </w:rPr>
        <w:t>4</w:t>
      </w:r>
      <w:r w:rsidRPr="0025490C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7F5D66" w:rsidRPr="0025490C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Pr="0025490C">
        <w:rPr>
          <w:rFonts w:ascii="Times New Roman" w:hAnsi="Times New Roman" w:cs="Times New Roman"/>
          <w:b/>
          <w:sz w:val="24"/>
          <w:szCs w:val="24"/>
        </w:rPr>
        <w:t>external validation (N=1</w:t>
      </w:r>
      <w:r w:rsidR="000B075F" w:rsidRPr="0025490C">
        <w:rPr>
          <w:rFonts w:ascii="Times New Roman" w:hAnsi="Times New Roman" w:cs="Times New Roman"/>
          <w:b/>
          <w:sz w:val="24"/>
          <w:szCs w:val="24"/>
        </w:rPr>
        <w:t>,</w:t>
      </w:r>
      <w:r w:rsidR="002C5A41" w:rsidRPr="0025490C">
        <w:rPr>
          <w:rFonts w:ascii="Times New Roman" w:hAnsi="Times New Roman" w:cs="Times New Roman"/>
          <w:b/>
          <w:sz w:val="24"/>
          <w:szCs w:val="24"/>
        </w:rPr>
        <w:t>852</w:t>
      </w:r>
      <w:r w:rsidR="007F5D66" w:rsidRPr="0025490C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pPr w:leftFromText="180" w:rightFromText="180" w:vertAnchor="text" w:horzAnchor="margin" w:tblpY="171"/>
        <w:tblW w:w="97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777"/>
        <w:gridCol w:w="1559"/>
        <w:gridCol w:w="284"/>
        <w:gridCol w:w="1701"/>
        <w:gridCol w:w="1545"/>
        <w:gridCol w:w="14"/>
        <w:gridCol w:w="2084"/>
      </w:tblGrid>
      <w:tr w:rsidR="009F3B93" w:rsidRPr="0025490C" w14:paraId="482658BC" w14:textId="77777777" w:rsidTr="00887A41">
        <w:trPr>
          <w:trHeight w:val="340"/>
        </w:trPr>
        <w:tc>
          <w:tcPr>
            <w:tcW w:w="174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0DB3C" w14:textId="77777777" w:rsidR="00015369" w:rsidRPr="0025490C" w:rsidRDefault="00015369" w:rsidP="000153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Study</w:t>
            </w:r>
          </w:p>
        </w:tc>
        <w:tc>
          <w:tcPr>
            <w:tcW w:w="2336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75493" w14:textId="77777777" w:rsidR="00015369" w:rsidRPr="0025490C" w:rsidRDefault="00015369" w:rsidP="000153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985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48C0E" w14:textId="77777777" w:rsidR="00015369" w:rsidRPr="0025490C" w:rsidRDefault="00015369" w:rsidP="000153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individuals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DCA47" w14:textId="77777777" w:rsidR="00015369" w:rsidRPr="0025490C" w:rsidRDefault="00015369" w:rsidP="000153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Females (%)</w:t>
            </w:r>
          </w:p>
        </w:tc>
        <w:tc>
          <w:tcPr>
            <w:tcW w:w="20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5F3C9" w14:textId="77777777" w:rsidR="00015369" w:rsidRPr="0025490C" w:rsidRDefault="00015369" w:rsidP="000153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age (SD)</w:t>
            </w:r>
          </w:p>
        </w:tc>
      </w:tr>
      <w:tr w:rsidR="00C050BC" w:rsidRPr="0025490C" w14:paraId="2D77704F" w14:textId="77777777" w:rsidTr="00887A41">
        <w:trPr>
          <w:trHeight w:val="340"/>
        </w:trPr>
        <w:tc>
          <w:tcPr>
            <w:tcW w:w="9705" w:type="dxa"/>
            <w:gridSpan w:val="8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2701A9" w14:textId="77777777" w:rsidR="00C050BC" w:rsidRPr="0025490C" w:rsidRDefault="00C050BC" w:rsidP="000153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building and internal validation dataset (Dutch Europeans)</w:t>
            </w:r>
            <w:r w:rsidRPr="0025490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 </w:t>
            </w:r>
          </w:p>
        </w:tc>
      </w:tr>
      <w:tr w:rsidR="009C0ECA" w:rsidRPr="0025490C" w14:paraId="76D2D8F1" w14:textId="77777777" w:rsidTr="00887A41">
        <w:trPr>
          <w:trHeight w:val="340"/>
        </w:trPr>
        <w:tc>
          <w:tcPr>
            <w:tcW w:w="2518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1C5E37" w14:textId="77777777" w:rsidR="009C0ECA" w:rsidRPr="0025490C" w:rsidRDefault="009C0ECA" w:rsidP="00584676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 xml:space="preserve">Two-category model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575AD2" w14:textId="77777777" w:rsidR="009C0ECA" w:rsidRPr="0025490C" w:rsidRDefault="0049546B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 xml:space="preserve"> </w:t>
            </w:r>
            <w:r w:rsidR="00F5251F" w:rsidRPr="0025490C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 xml:space="preserve"> </w:t>
            </w:r>
            <w:r w:rsidR="009C0ECA" w:rsidRPr="0025490C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43E0E9" w14:textId="77777777" w:rsidR="009C0ECA" w:rsidRPr="0025490C" w:rsidRDefault="009C0ECA" w:rsidP="00561F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3,764</w:t>
            </w:r>
          </w:p>
        </w:tc>
        <w:tc>
          <w:tcPr>
            <w:tcW w:w="1545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83472" w14:textId="77777777" w:rsidR="009C0ECA" w:rsidRPr="0025490C" w:rsidRDefault="009C0ECA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2741A" w:rsidRPr="0025490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148 (57.07)</w:t>
            </w:r>
          </w:p>
        </w:tc>
        <w:tc>
          <w:tcPr>
            <w:tcW w:w="2098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A0BF2D" w14:textId="77777777" w:rsidR="009C0ECA" w:rsidRPr="0025490C" w:rsidRDefault="009C0ECA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53.65 (15.45)</w:t>
            </w:r>
          </w:p>
        </w:tc>
      </w:tr>
      <w:tr w:rsidR="00584676" w:rsidRPr="0025490C" w14:paraId="410A60B7" w14:textId="77777777" w:rsidTr="0007712E">
        <w:trPr>
          <w:trHeight w:val="340"/>
        </w:trPr>
        <w:tc>
          <w:tcPr>
            <w:tcW w:w="251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98D37" w14:textId="77777777" w:rsidR="00584676" w:rsidRPr="0025490C" w:rsidRDefault="00584676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0B2D9A" w14:textId="77777777" w:rsidR="00584676" w:rsidRPr="0025490C" w:rsidRDefault="00584676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Smokers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156BE" w14:textId="77777777" w:rsidR="00584676" w:rsidRPr="0025490C" w:rsidRDefault="00584676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511</w:t>
            </w:r>
          </w:p>
        </w:tc>
        <w:tc>
          <w:tcPr>
            <w:tcW w:w="15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C9A326" w14:textId="77777777" w:rsidR="00584676" w:rsidRPr="0025490C" w:rsidRDefault="00584676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304 (59.49)</w:t>
            </w:r>
          </w:p>
        </w:tc>
        <w:tc>
          <w:tcPr>
            <w:tcW w:w="209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84A066" w14:textId="77777777" w:rsidR="00584676" w:rsidRPr="0025490C" w:rsidRDefault="00584676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49.66 (15.36)</w:t>
            </w:r>
          </w:p>
        </w:tc>
      </w:tr>
      <w:tr w:rsidR="00584676" w:rsidRPr="0025490C" w14:paraId="3BCFA111" w14:textId="77777777" w:rsidTr="0007712E">
        <w:trPr>
          <w:trHeight w:val="340"/>
        </w:trPr>
        <w:tc>
          <w:tcPr>
            <w:tcW w:w="251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2D2977" w14:textId="77777777" w:rsidR="00584676" w:rsidRPr="0025490C" w:rsidRDefault="00584676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9CA407" w14:textId="77777777" w:rsidR="00584676" w:rsidRPr="0025490C" w:rsidRDefault="00584676" w:rsidP="00A21E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Non-smokers</w:t>
            </w:r>
            <w:r w:rsidR="00A21E2A" w:rsidRPr="0025490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♦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4D8CAB" w14:textId="77777777" w:rsidR="00584676" w:rsidRPr="0025490C" w:rsidRDefault="00584676" w:rsidP="00B201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06545" w:rsidRPr="0025490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B201E7" w:rsidRPr="002549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A33B7" w14:textId="77777777" w:rsidR="00584676" w:rsidRPr="0025490C" w:rsidRDefault="00584676" w:rsidP="007552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32741A"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84</w:t>
            </w:r>
            <w:r w:rsidR="006E01F7"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(56.6</w:t>
            </w:r>
            <w:r w:rsidR="0075528B"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09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3EEB24" w14:textId="77777777" w:rsidR="00584676" w:rsidRPr="0025490C" w:rsidRDefault="00584676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54.27 (15.38)</w:t>
            </w:r>
          </w:p>
        </w:tc>
      </w:tr>
      <w:tr w:rsidR="009C0ECA" w:rsidRPr="0025490C" w14:paraId="33E9CA8E" w14:textId="77777777" w:rsidTr="0007712E">
        <w:trPr>
          <w:trHeight w:val="340"/>
        </w:trPr>
        <w:tc>
          <w:tcPr>
            <w:tcW w:w="251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62CC9D" w14:textId="77777777" w:rsidR="009C0ECA" w:rsidRPr="0025490C" w:rsidRDefault="009C0ECA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Three-category model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45068CC" w14:textId="77777777" w:rsidR="009C0ECA" w:rsidRPr="0025490C" w:rsidRDefault="009F3B93" w:rsidP="00584676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C0ECA" w:rsidRPr="0025490C">
              <w:rPr>
                <w:rFonts w:ascii="Times New Roman" w:hAnsi="Times New Roman" w:cs="Times New Roman"/>
                <w:i/>
                <w:sz w:val="24"/>
                <w:szCs w:val="24"/>
              </w:rPr>
              <w:t>Total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D111B4" w14:textId="77777777" w:rsidR="009C0ECA" w:rsidRPr="0025490C" w:rsidRDefault="009C0ECA" w:rsidP="00561F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2,939</w:t>
            </w:r>
          </w:p>
        </w:tc>
        <w:tc>
          <w:tcPr>
            <w:tcW w:w="15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A11E0D" w14:textId="77777777" w:rsidR="009C0ECA" w:rsidRPr="0025490C" w:rsidRDefault="009C0ECA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2741A" w:rsidRPr="0025490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670 (56.82)</w:t>
            </w:r>
          </w:p>
        </w:tc>
        <w:tc>
          <w:tcPr>
            <w:tcW w:w="209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0AB5B6" w14:textId="77777777" w:rsidR="009C0ECA" w:rsidRPr="0025490C" w:rsidRDefault="009C0ECA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55.76 (15.17)</w:t>
            </w:r>
          </w:p>
        </w:tc>
      </w:tr>
      <w:tr w:rsidR="00584676" w:rsidRPr="0025490C" w14:paraId="1E7DA211" w14:textId="77777777" w:rsidTr="0007712E">
        <w:trPr>
          <w:trHeight w:val="340"/>
        </w:trPr>
        <w:tc>
          <w:tcPr>
            <w:tcW w:w="251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0C6F59" w14:textId="77777777" w:rsidR="00584676" w:rsidRPr="0025490C" w:rsidRDefault="00584676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1860EF" w14:textId="77777777" w:rsidR="00584676" w:rsidRPr="0025490C" w:rsidRDefault="000C1926" w:rsidP="004270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270E2" w:rsidRPr="0025490C">
              <w:rPr>
                <w:rFonts w:ascii="Times New Roman" w:hAnsi="Times New Roman" w:cs="Times New Roman"/>
                <w:sz w:val="24"/>
                <w:szCs w:val="24"/>
              </w:rPr>
              <w:t>mokers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4B5BC3" w14:textId="77777777" w:rsidR="00584676" w:rsidRPr="0025490C" w:rsidRDefault="0051106E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364</w:t>
            </w:r>
          </w:p>
        </w:tc>
        <w:tc>
          <w:tcPr>
            <w:tcW w:w="15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0BFE63" w14:textId="77777777" w:rsidR="00584676" w:rsidRPr="0025490C" w:rsidRDefault="00244B98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  <w:r w:rsidR="002E5CBF" w:rsidRPr="002549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E5CBF" w:rsidRPr="0025490C">
              <w:rPr>
                <w:rFonts w:ascii="Times New Roman" w:hAnsi="Times New Roman" w:cs="Times New Roman"/>
                <w:sz w:val="24"/>
                <w:szCs w:val="24"/>
              </w:rPr>
              <w:t>59.89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9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2AFECC" w14:textId="77777777" w:rsidR="00584676" w:rsidRPr="0025490C" w:rsidRDefault="005D735E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52.53 (14.51)</w:t>
            </w:r>
          </w:p>
        </w:tc>
      </w:tr>
      <w:tr w:rsidR="00584676" w:rsidRPr="0025490C" w14:paraId="70C19819" w14:textId="77777777" w:rsidTr="0007712E">
        <w:trPr>
          <w:trHeight w:val="340"/>
        </w:trPr>
        <w:tc>
          <w:tcPr>
            <w:tcW w:w="251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BF245E" w14:textId="77777777" w:rsidR="00584676" w:rsidRPr="0025490C" w:rsidRDefault="00584676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E2FAD9" w14:textId="77777777" w:rsidR="00584676" w:rsidRPr="0025490C" w:rsidRDefault="00584676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Former smokers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BE225B" w14:textId="77777777" w:rsidR="00584676" w:rsidRPr="0025490C" w:rsidRDefault="00C3786C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6545" w:rsidRPr="0025490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15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3900DC" w14:textId="77777777" w:rsidR="00584676" w:rsidRPr="0025490C" w:rsidRDefault="00244B98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646</w:t>
            </w:r>
            <w:r w:rsidR="001A4832" w:rsidRPr="002549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915CD" w:rsidRPr="0025490C">
              <w:rPr>
                <w:rFonts w:ascii="Times New Roman" w:hAnsi="Times New Roman" w:cs="Times New Roman"/>
                <w:sz w:val="24"/>
                <w:szCs w:val="24"/>
              </w:rPr>
              <w:t>48.50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9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E2BEE2" w14:textId="77777777" w:rsidR="00584676" w:rsidRPr="0025490C" w:rsidRDefault="00244B98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61.06 (10.75)</w:t>
            </w:r>
          </w:p>
        </w:tc>
      </w:tr>
      <w:tr w:rsidR="00584676" w:rsidRPr="0025490C" w14:paraId="0DF92E27" w14:textId="77777777" w:rsidTr="009F3B93">
        <w:trPr>
          <w:trHeight w:val="340"/>
        </w:trPr>
        <w:tc>
          <w:tcPr>
            <w:tcW w:w="2518" w:type="dxa"/>
            <w:gridSpan w:val="2"/>
            <w:tcBorders>
              <w:bottom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F4F988" w14:textId="77777777" w:rsidR="00584676" w:rsidRPr="0025490C" w:rsidRDefault="00584676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5B963" w14:textId="77777777" w:rsidR="00584676" w:rsidRPr="0025490C" w:rsidRDefault="00584676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Never smokers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75E2C8" w14:textId="77777777" w:rsidR="00584676" w:rsidRPr="0025490C" w:rsidRDefault="00C3786C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6545" w:rsidRPr="0025490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545" w:type="dxa"/>
            <w:tcBorders>
              <w:bottom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89E800" w14:textId="77777777" w:rsidR="00584676" w:rsidRPr="0025490C" w:rsidRDefault="00CF1CF7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807</w:t>
            </w:r>
            <w:r w:rsidR="001A4832" w:rsidRPr="0025490C">
              <w:rPr>
                <w:rFonts w:ascii="Times New Roman" w:hAnsi="Times New Roman" w:cs="Times New Roman"/>
                <w:sz w:val="24"/>
                <w:szCs w:val="24"/>
              </w:rPr>
              <w:t xml:space="preserve"> (64.92)</w:t>
            </w:r>
          </w:p>
        </w:tc>
        <w:tc>
          <w:tcPr>
            <w:tcW w:w="2098" w:type="dxa"/>
            <w:gridSpan w:val="2"/>
            <w:tcBorders>
              <w:bottom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961D92" w14:textId="77777777" w:rsidR="00584676" w:rsidRPr="0025490C" w:rsidRDefault="00CF1CF7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51.02 (17.40)</w:t>
            </w:r>
          </w:p>
        </w:tc>
      </w:tr>
      <w:tr w:rsidR="00584676" w:rsidRPr="0025490C" w14:paraId="73C3013D" w14:textId="77777777" w:rsidTr="009F3B93">
        <w:trPr>
          <w:trHeight w:val="340"/>
        </w:trPr>
        <w:tc>
          <w:tcPr>
            <w:tcW w:w="9705" w:type="dxa"/>
            <w:gridSpan w:val="8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C45EB" w14:textId="77777777" w:rsidR="00584676" w:rsidRPr="0025490C" w:rsidRDefault="00584676" w:rsidP="0058467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External model validation dataset (German Europeans) </w:t>
            </w:r>
          </w:p>
        </w:tc>
      </w:tr>
      <w:tr w:rsidR="00584676" w:rsidRPr="0025490C" w14:paraId="5552AA4B" w14:textId="77777777" w:rsidTr="009F3B93">
        <w:trPr>
          <w:trHeight w:val="340"/>
        </w:trPr>
        <w:tc>
          <w:tcPr>
            <w:tcW w:w="2518" w:type="dxa"/>
            <w:gridSpan w:val="2"/>
            <w:tcBorders>
              <w:top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137C32" w14:textId="77777777" w:rsidR="00584676" w:rsidRPr="0025490C" w:rsidRDefault="00584676" w:rsidP="0058467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K</w:t>
            </w:r>
            <w:r w:rsidR="004F48BF" w:rsidRPr="0025490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ORA F</w:t>
            </w:r>
            <w:r w:rsidRPr="0025490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904788" w14:textId="77777777" w:rsidR="00584676" w:rsidRPr="0025490C" w:rsidRDefault="00BF7CF0" w:rsidP="00584676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Total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14FD2E" w14:textId="77777777" w:rsidR="00584676" w:rsidRPr="0025490C" w:rsidRDefault="00A40CF8" w:rsidP="00561F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F06545"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608</w:t>
            </w:r>
          </w:p>
        </w:tc>
        <w:tc>
          <w:tcPr>
            <w:tcW w:w="1545" w:type="dxa"/>
            <w:tcBorders>
              <w:top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41A036" w14:textId="77777777" w:rsidR="00584676" w:rsidRPr="0025490C" w:rsidRDefault="00B47786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831 (51.68)</w:t>
            </w:r>
          </w:p>
        </w:tc>
        <w:tc>
          <w:tcPr>
            <w:tcW w:w="2098" w:type="dxa"/>
            <w:gridSpan w:val="2"/>
            <w:tcBorders>
              <w:top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BEA91" w14:textId="77777777" w:rsidR="00584676" w:rsidRPr="0025490C" w:rsidRDefault="00B47786" w:rsidP="005846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60.93 (8.83)</w:t>
            </w:r>
          </w:p>
        </w:tc>
      </w:tr>
      <w:tr w:rsidR="00B923AE" w:rsidRPr="0025490C" w14:paraId="7C873C81" w14:textId="77777777" w:rsidTr="0007712E">
        <w:trPr>
          <w:trHeight w:val="340"/>
        </w:trPr>
        <w:tc>
          <w:tcPr>
            <w:tcW w:w="4361" w:type="dxa"/>
            <w:gridSpan w:val="4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5BF57B" w14:textId="77777777" w:rsidR="00B923AE" w:rsidRPr="0025490C" w:rsidRDefault="007F5D66" w:rsidP="004731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Two-</w:t>
            </w:r>
            <w:r w:rsidR="00B923AE" w:rsidRPr="0025490C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category model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E561A6" w14:textId="77777777" w:rsidR="00B923AE" w:rsidRPr="0025490C" w:rsidRDefault="00B923AE" w:rsidP="008E1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001B6" w14:textId="77777777" w:rsidR="00B923AE" w:rsidRPr="0025490C" w:rsidRDefault="00B923AE" w:rsidP="004731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9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AE65E1" w14:textId="77777777" w:rsidR="00B923AE" w:rsidRPr="0025490C" w:rsidRDefault="00B923AE" w:rsidP="004731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73166" w:rsidRPr="0025490C" w14:paraId="5A6123C2" w14:textId="77777777" w:rsidTr="0007712E">
        <w:trPr>
          <w:trHeight w:val="340"/>
        </w:trPr>
        <w:tc>
          <w:tcPr>
            <w:tcW w:w="251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2923E9" w14:textId="77777777" w:rsidR="00473166" w:rsidRPr="0025490C" w:rsidRDefault="00473166" w:rsidP="004731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539603" w14:textId="77777777" w:rsidR="00473166" w:rsidRPr="0025490C" w:rsidRDefault="00473166" w:rsidP="004731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Smokers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EA803" w14:textId="77777777" w:rsidR="00473166" w:rsidRPr="0025490C" w:rsidRDefault="00473166" w:rsidP="008E1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="008E1A0A"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</w:t>
            </w:r>
          </w:p>
        </w:tc>
        <w:tc>
          <w:tcPr>
            <w:tcW w:w="15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705A67" w14:textId="77777777" w:rsidR="00473166" w:rsidRPr="0025490C" w:rsidRDefault="00060B70" w:rsidP="004731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106 (46.9)</w:t>
            </w:r>
          </w:p>
        </w:tc>
        <w:tc>
          <w:tcPr>
            <w:tcW w:w="209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48D6B1" w14:textId="77777777" w:rsidR="00473166" w:rsidRPr="0025490C" w:rsidRDefault="00060B70" w:rsidP="004731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57.02 (6.79)</w:t>
            </w:r>
          </w:p>
        </w:tc>
      </w:tr>
      <w:tr w:rsidR="00473166" w:rsidRPr="0025490C" w14:paraId="3DDDCF1B" w14:textId="77777777" w:rsidTr="0007712E">
        <w:trPr>
          <w:trHeight w:val="340"/>
        </w:trPr>
        <w:tc>
          <w:tcPr>
            <w:tcW w:w="251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A5B30D" w14:textId="77777777" w:rsidR="00473166" w:rsidRPr="0025490C" w:rsidRDefault="00473166" w:rsidP="004731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2D0F0" w14:textId="77777777" w:rsidR="00473166" w:rsidRPr="0025490C" w:rsidRDefault="00473166" w:rsidP="004731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Non-smokers</w:t>
            </w:r>
            <w:r w:rsidR="00A21E2A" w:rsidRPr="0025490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♦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A67182" w14:textId="77777777" w:rsidR="00473166" w:rsidRPr="0025490C" w:rsidRDefault="00473166" w:rsidP="00561F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F06545"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8E1A0A"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382</w:t>
            </w:r>
          </w:p>
        </w:tc>
        <w:tc>
          <w:tcPr>
            <w:tcW w:w="15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5D7ED7" w14:textId="77777777" w:rsidR="00473166" w:rsidRPr="0025490C" w:rsidRDefault="00060B70" w:rsidP="004731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725 (52.46)</w:t>
            </w:r>
          </w:p>
        </w:tc>
        <w:tc>
          <w:tcPr>
            <w:tcW w:w="209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D7C643" w14:textId="77777777" w:rsidR="00473166" w:rsidRPr="0025490C" w:rsidRDefault="00060B70" w:rsidP="004731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61.57 (8.96)</w:t>
            </w:r>
          </w:p>
        </w:tc>
      </w:tr>
      <w:tr w:rsidR="000D366D" w:rsidRPr="0025490C" w14:paraId="7CAC66A3" w14:textId="77777777" w:rsidTr="0007712E">
        <w:trPr>
          <w:trHeight w:val="340"/>
        </w:trPr>
        <w:tc>
          <w:tcPr>
            <w:tcW w:w="4361" w:type="dxa"/>
            <w:gridSpan w:val="4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5F25B0" w14:textId="77777777" w:rsidR="000D366D" w:rsidRPr="0025490C" w:rsidRDefault="000D366D" w:rsidP="004731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Three</w:t>
            </w:r>
            <w:r w:rsidR="007F5D66" w:rsidRPr="0025490C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-</w:t>
            </w:r>
            <w:r w:rsidRPr="0025490C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category model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359379" w14:textId="77777777" w:rsidR="000D366D" w:rsidRPr="0025490C" w:rsidRDefault="000D366D" w:rsidP="004731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676E30" w14:textId="77777777" w:rsidR="000D366D" w:rsidRPr="0025490C" w:rsidRDefault="000D366D" w:rsidP="004731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9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AF596" w14:textId="77777777" w:rsidR="000D366D" w:rsidRPr="0025490C" w:rsidRDefault="00B923AE" w:rsidP="004731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  <w:tr w:rsidR="0078518A" w:rsidRPr="0025490C" w14:paraId="19987EB0" w14:textId="77777777" w:rsidTr="0007712E">
        <w:trPr>
          <w:trHeight w:val="340"/>
        </w:trPr>
        <w:tc>
          <w:tcPr>
            <w:tcW w:w="251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EA71D3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1D9A2C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Smokers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B060D4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226</w:t>
            </w:r>
          </w:p>
        </w:tc>
        <w:tc>
          <w:tcPr>
            <w:tcW w:w="15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F6C7E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106 (46.9)</w:t>
            </w:r>
          </w:p>
        </w:tc>
        <w:tc>
          <w:tcPr>
            <w:tcW w:w="209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7228EA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57.02 (6.79)</w:t>
            </w:r>
          </w:p>
        </w:tc>
      </w:tr>
      <w:tr w:rsidR="0078518A" w:rsidRPr="0025490C" w14:paraId="731EFB9F" w14:textId="77777777" w:rsidTr="0007712E">
        <w:trPr>
          <w:trHeight w:val="340"/>
        </w:trPr>
        <w:tc>
          <w:tcPr>
            <w:tcW w:w="251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40EC13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AD48F9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Former smokers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D581E0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707</w:t>
            </w:r>
          </w:p>
        </w:tc>
        <w:tc>
          <w:tcPr>
            <w:tcW w:w="15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E44D50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277 (39.18)</w:t>
            </w:r>
          </w:p>
        </w:tc>
        <w:tc>
          <w:tcPr>
            <w:tcW w:w="209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76AEDB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61.02 (8.96)</w:t>
            </w:r>
          </w:p>
        </w:tc>
      </w:tr>
      <w:tr w:rsidR="0078518A" w:rsidRPr="0025490C" w14:paraId="05E3750D" w14:textId="77777777" w:rsidTr="009F3B93">
        <w:trPr>
          <w:trHeight w:val="340"/>
        </w:trPr>
        <w:tc>
          <w:tcPr>
            <w:tcW w:w="2518" w:type="dxa"/>
            <w:gridSpan w:val="2"/>
            <w:tcBorders>
              <w:bottom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A7EA77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gridSpan w:val="2"/>
            <w:tcBorders>
              <w:bottom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DA99B0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Never smokers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46F98F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675</w:t>
            </w:r>
          </w:p>
        </w:tc>
        <w:tc>
          <w:tcPr>
            <w:tcW w:w="1545" w:type="dxa"/>
            <w:tcBorders>
              <w:bottom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E0D046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448 (66.37)</w:t>
            </w:r>
          </w:p>
        </w:tc>
        <w:tc>
          <w:tcPr>
            <w:tcW w:w="2098" w:type="dxa"/>
            <w:gridSpan w:val="2"/>
            <w:tcBorders>
              <w:bottom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2C16E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62.14 (8.93)</w:t>
            </w:r>
          </w:p>
        </w:tc>
      </w:tr>
      <w:tr w:rsidR="0078518A" w:rsidRPr="0025490C" w14:paraId="25F6B93A" w14:textId="77777777" w:rsidTr="009F3B93">
        <w:trPr>
          <w:trHeight w:val="340"/>
        </w:trPr>
        <w:tc>
          <w:tcPr>
            <w:tcW w:w="2518" w:type="dxa"/>
            <w:gridSpan w:val="2"/>
            <w:tcBorders>
              <w:top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E3045" w14:textId="77777777" w:rsidR="0078518A" w:rsidRPr="0025490C" w:rsidRDefault="0078518A" w:rsidP="000755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SHIP-T</w:t>
            </w:r>
            <w:r w:rsidR="000755D4" w:rsidRPr="0025490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rend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5E718C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Total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3707B1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244</w:t>
            </w:r>
          </w:p>
        </w:tc>
        <w:tc>
          <w:tcPr>
            <w:tcW w:w="1545" w:type="dxa"/>
            <w:tcBorders>
              <w:top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2ED736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127 (52)</w:t>
            </w:r>
          </w:p>
        </w:tc>
        <w:tc>
          <w:tcPr>
            <w:tcW w:w="2098" w:type="dxa"/>
            <w:gridSpan w:val="2"/>
            <w:tcBorders>
              <w:top w:val="single" w:sz="8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02F826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51.3(13.8)</w:t>
            </w:r>
          </w:p>
        </w:tc>
      </w:tr>
      <w:tr w:rsidR="0078518A" w:rsidRPr="0025490C" w14:paraId="3BB0BD2F" w14:textId="77777777" w:rsidTr="0007712E">
        <w:trPr>
          <w:trHeight w:val="340"/>
        </w:trPr>
        <w:tc>
          <w:tcPr>
            <w:tcW w:w="4361" w:type="dxa"/>
            <w:gridSpan w:val="4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2C9D72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Two-category model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A0DACF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F6FA1D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9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E5E5E2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8518A" w:rsidRPr="0025490C" w14:paraId="073F1D74" w14:textId="77777777" w:rsidTr="0007712E">
        <w:trPr>
          <w:trHeight w:val="340"/>
        </w:trPr>
        <w:tc>
          <w:tcPr>
            <w:tcW w:w="251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5682C1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E2CEF3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Smokers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2A19E3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</w:p>
        </w:tc>
        <w:tc>
          <w:tcPr>
            <w:tcW w:w="15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3022F6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 (56.9)</w:t>
            </w:r>
          </w:p>
        </w:tc>
        <w:tc>
          <w:tcPr>
            <w:tcW w:w="209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B9F6D4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45.7 (11.8)</w:t>
            </w:r>
          </w:p>
        </w:tc>
      </w:tr>
      <w:tr w:rsidR="0078518A" w:rsidRPr="0025490C" w14:paraId="147AEC91" w14:textId="77777777" w:rsidTr="0007712E">
        <w:trPr>
          <w:trHeight w:val="340"/>
        </w:trPr>
        <w:tc>
          <w:tcPr>
            <w:tcW w:w="251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5996FA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01B243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Non-smokers</w:t>
            </w:r>
            <w:r w:rsidR="00A21E2A" w:rsidRPr="0025490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♦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208C14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193</w:t>
            </w:r>
          </w:p>
        </w:tc>
        <w:tc>
          <w:tcPr>
            <w:tcW w:w="15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AAD001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95 (50.8)</w:t>
            </w:r>
          </w:p>
        </w:tc>
        <w:tc>
          <w:tcPr>
            <w:tcW w:w="209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FA9034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52.8 (13.9)</w:t>
            </w:r>
          </w:p>
        </w:tc>
      </w:tr>
      <w:tr w:rsidR="0078518A" w:rsidRPr="0025490C" w14:paraId="1D7C3D32" w14:textId="77777777" w:rsidTr="0007712E">
        <w:trPr>
          <w:trHeight w:val="340"/>
        </w:trPr>
        <w:tc>
          <w:tcPr>
            <w:tcW w:w="4361" w:type="dxa"/>
            <w:gridSpan w:val="4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D229B4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Three-category model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96AC9D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68F526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09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91A538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8518A" w:rsidRPr="0025490C" w14:paraId="63A9B69B" w14:textId="77777777" w:rsidTr="0007712E">
        <w:trPr>
          <w:trHeight w:val="340"/>
        </w:trPr>
        <w:tc>
          <w:tcPr>
            <w:tcW w:w="251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4477B6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B16512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Smokers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7F4937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</w:p>
        </w:tc>
        <w:tc>
          <w:tcPr>
            <w:tcW w:w="15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28AF79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 (56.9)</w:t>
            </w:r>
          </w:p>
        </w:tc>
        <w:tc>
          <w:tcPr>
            <w:tcW w:w="209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E0B5C2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45.7 (11.8)</w:t>
            </w:r>
          </w:p>
        </w:tc>
      </w:tr>
      <w:tr w:rsidR="0078518A" w:rsidRPr="0025490C" w14:paraId="1891567E" w14:textId="77777777" w:rsidTr="009F3B93">
        <w:trPr>
          <w:trHeight w:val="340"/>
        </w:trPr>
        <w:tc>
          <w:tcPr>
            <w:tcW w:w="251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CF3E11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8CB8EA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Former smokers</w:t>
            </w:r>
          </w:p>
        </w:tc>
        <w:tc>
          <w:tcPr>
            <w:tcW w:w="170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9EBF54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92</w:t>
            </w:r>
          </w:p>
        </w:tc>
        <w:tc>
          <w:tcPr>
            <w:tcW w:w="15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1EC215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(33.7)</w:t>
            </w:r>
          </w:p>
        </w:tc>
        <w:tc>
          <w:tcPr>
            <w:tcW w:w="2098" w:type="dxa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08898B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53.3 (13.3)</w:t>
            </w:r>
          </w:p>
        </w:tc>
      </w:tr>
      <w:tr w:rsidR="0078518A" w:rsidRPr="0025490C" w14:paraId="1936302E" w14:textId="77777777" w:rsidTr="009F3B93">
        <w:trPr>
          <w:trHeight w:val="340"/>
        </w:trPr>
        <w:tc>
          <w:tcPr>
            <w:tcW w:w="2518" w:type="dxa"/>
            <w:gridSpan w:val="2"/>
            <w:tcBorders>
              <w:bottom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AFCDB5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73597D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Never smokers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3D0E38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101</w:t>
            </w:r>
          </w:p>
        </w:tc>
        <w:tc>
          <w:tcPr>
            <w:tcW w:w="1545" w:type="dxa"/>
            <w:tcBorders>
              <w:bottom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572CD8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67 (66.3)</w:t>
            </w:r>
          </w:p>
        </w:tc>
        <w:tc>
          <w:tcPr>
            <w:tcW w:w="2098" w:type="dxa"/>
            <w:gridSpan w:val="2"/>
            <w:tcBorders>
              <w:bottom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6044A4" w14:textId="77777777" w:rsidR="0078518A" w:rsidRPr="0025490C" w:rsidRDefault="0078518A" w:rsidP="007851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52.3 (14.5)</w:t>
            </w:r>
          </w:p>
        </w:tc>
      </w:tr>
    </w:tbl>
    <w:p w14:paraId="4EE31E11" w14:textId="77777777" w:rsidR="0032741A" w:rsidRPr="0025490C" w:rsidRDefault="00A21E2A" w:rsidP="00700C3C">
      <w:pPr>
        <w:rPr>
          <w:rFonts w:ascii="Times New Roman" w:hAnsi="Times New Roman" w:cs="Times New Roman"/>
          <w:szCs w:val="24"/>
        </w:rPr>
      </w:pPr>
      <w:r w:rsidRPr="0025490C">
        <w:rPr>
          <w:rFonts w:ascii="Times New Roman" w:hAnsi="Times New Roman" w:cs="Times New Roman"/>
          <w:szCs w:val="24"/>
          <w:vertAlign w:val="superscript"/>
        </w:rPr>
        <w:t>♦</w:t>
      </w:r>
      <w:r w:rsidR="00700C3C" w:rsidRPr="0025490C">
        <w:rPr>
          <w:rFonts w:ascii="Times New Roman" w:hAnsi="Times New Roman" w:cs="Times New Roman"/>
          <w:szCs w:val="24"/>
        </w:rPr>
        <w:t>Non- smokers: Former smokers and never smokers combine</w:t>
      </w:r>
      <w:r w:rsidR="005E0258" w:rsidRPr="0025490C">
        <w:rPr>
          <w:rFonts w:ascii="Times New Roman" w:hAnsi="Times New Roman" w:cs="Times New Roman"/>
          <w:szCs w:val="24"/>
        </w:rPr>
        <w:t>d</w:t>
      </w:r>
    </w:p>
    <w:p w14:paraId="7A054558" w14:textId="77777777" w:rsidR="007F5D66" w:rsidRPr="0025490C" w:rsidRDefault="00827442" w:rsidP="00700C3C">
      <w:pPr>
        <w:rPr>
          <w:rFonts w:ascii="Times New Roman" w:hAnsi="Times New Roman" w:cs="Times New Roman"/>
          <w:szCs w:val="24"/>
          <w:lang w:val="en-GB"/>
        </w:rPr>
      </w:pPr>
      <w:r w:rsidRPr="0025490C">
        <w:rPr>
          <w:rFonts w:ascii="Times New Roman" w:hAnsi="Times New Roman" w:cs="Times New Roman"/>
          <w:i/>
          <w:szCs w:val="24"/>
          <w:lang w:val="en-GB"/>
        </w:rPr>
        <w:t>SD</w:t>
      </w:r>
      <w:r w:rsidRPr="0025490C">
        <w:rPr>
          <w:rFonts w:ascii="Times New Roman" w:hAnsi="Times New Roman" w:cs="Times New Roman"/>
          <w:szCs w:val="24"/>
          <w:lang w:val="en-GB"/>
        </w:rPr>
        <w:t xml:space="preserve"> standard deviation</w:t>
      </w:r>
      <w:r w:rsidR="007F5D66" w:rsidRPr="0025490C">
        <w:rPr>
          <w:rFonts w:ascii="Times New Roman" w:hAnsi="Times New Roman" w:cs="Times New Roman"/>
          <w:szCs w:val="24"/>
          <w:lang w:val="en-GB"/>
        </w:rPr>
        <w:t>.</w:t>
      </w:r>
      <w:r w:rsidRPr="0025490C">
        <w:rPr>
          <w:rFonts w:ascii="Times New Roman" w:hAnsi="Times New Roman" w:cs="Times New Roman"/>
          <w:szCs w:val="24"/>
          <w:lang w:val="en-GB"/>
        </w:rPr>
        <w:br/>
      </w:r>
      <w:r w:rsidR="00EF3B50" w:rsidRPr="0025490C">
        <w:rPr>
          <w:rFonts w:ascii="Times New Roman" w:hAnsi="Times New Roman" w:cs="Times New Roman"/>
          <w:i/>
          <w:szCs w:val="24"/>
          <w:lang w:val="en-GB"/>
        </w:rPr>
        <w:t>SHIP –Trend</w:t>
      </w:r>
      <w:r w:rsidR="00EF3B50" w:rsidRPr="0025490C">
        <w:rPr>
          <w:rFonts w:ascii="Times New Roman" w:hAnsi="Times New Roman" w:cs="Times New Roman"/>
          <w:szCs w:val="24"/>
          <w:lang w:val="en-GB"/>
        </w:rPr>
        <w:t xml:space="preserve"> Study of health in Pomerania, </w:t>
      </w:r>
      <w:r w:rsidR="00EF3B50" w:rsidRPr="0025490C">
        <w:rPr>
          <w:rFonts w:ascii="Times New Roman" w:hAnsi="Times New Roman" w:cs="Times New Roman"/>
          <w:szCs w:val="24"/>
          <w:lang w:val="en-GB"/>
        </w:rPr>
        <w:br/>
      </w:r>
      <w:r w:rsidR="00EF3B50" w:rsidRPr="0025490C">
        <w:rPr>
          <w:rFonts w:ascii="Times New Roman" w:hAnsi="Times New Roman" w:cs="Times New Roman"/>
          <w:i/>
          <w:szCs w:val="24"/>
          <w:lang w:val="en-GB"/>
        </w:rPr>
        <w:t>KORA</w:t>
      </w:r>
      <w:r w:rsidR="00593FE8" w:rsidRPr="0025490C">
        <w:rPr>
          <w:rFonts w:ascii="Times New Roman" w:hAnsi="Times New Roman" w:cs="Times New Roman"/>
          <w:szCs w:val="24"/>
          <w:lang w:val="en-GB"/>
        </w:rPr>
        <w:t xml:space="preserve"> (</w:t>
      </w:r>
      <w:r w:rsidR="00EF3B50" w:rsidRPr="0025490C">
        <w:rPr>
          <w:rFonts w:ascii="Times New Roman" w:hAnsi="Times New Roman" w:cs="Times New Roman"/>
          <w:szCs w:val="24"/>
          <w:lang w:val="en-GB"/>
        </w:rPr>
        <w:t xml:space="preserve">F4) </w:t>
      </w:r>
      <w:proofErr w:type="spellStart"/>
      <w:r w:rsidR="00EF3B50" w:rsidRPr="0025490C">
        <w:rPr>
          <w:rFonts w:ascii="Times New Roman" w:hAnsi="Times New Roman" w:cs="Times New Roman"/>
          <w:szCs w:val="24"/>
          <w:lang w:val="en-GB"/>
        </w:rPr>
        <w:t>Kooperative</w:t>
      </w:r>
      <w:proofErr w:type="spellEnd"/>
      <w:r w:rsidR="00EF3B50" w:rsidRPr="0025490C">
        <w:rPr>
          <w:rFonts w:ascii="Times New Roman" w:hAnsi="Times New Roman" w:cs="Times New Roman"/>
          <w:szCs w:val="24"/>
          <w:lang w:val="en-GB"/>
        </w:rPr>
        <w:t xml:space="preserve"> </w:t>
      </w:r>
      <w:proofErr w:type="spellStart"/>
      <w:r w:rsidR="00EF3B50" w:rsidRPr="0025490C">
        <w:rPr>
          <w:rFonts w:ascii="Times New Roman" w:hAnsi="Times New Roman" w:cs="Times New Roman"/>
          <w:szCs w:val="24"/>
          <w:lang w:val="en-GB"/>
        </w:rPr>
        <w:t>Gesundheitsforschung</w:t>
      </w:r>
      <w:proofErr w:type="spellEnd"/>
      <w:r w:rsidR="00EF3B50" w:rsidRPr="0025490C">
        <w:rPr>
          <w:rFonts w:ascii="Times New Roman" w:hAnsi="Times New Roman" w:cs="Times New Roman"/>
          <w:szCs w:val="24"/>
          <w:lang w:val="en-GB"/>
        </w:rPr>
        <w:t xml:space="preserve"> in der Region Augsburg F4 Study</w:t>
      </w:r>
      <w:r w:rsidR="00EF3B50" w:rsidRPr="0025490C">
        <w:rPr>
          <w:rFonts w:ascii="Times New Roman" w:hAnsi="Times New Roman" w:cs="Times New Roman"/>
          <w:szCs w:val="24"/>
          <w:lang w:val="en-GB"/>
        </w:rPr>
        <w:br/>
      </w:r>
      <w:r w:rsidR="0076690E" w:rsidRPr="0025490C">
        <w:rPr>
          <w:rFonts w:ascii="Times New Roman" w:hAnsi="Times New Roman" w:cs="Times New Roman"/>
          <w:szCs w:val="24"/>
          <w:lang w:val="en-GB"/>
        </w:rPr>
        <w:t>Model building and validation set contains participant data from</w:t>
      </w:r>
      <w:r w:rsidR="001C13D3" w:rsidRPr="0025490C">
        <w:rPr>
          <w:rFonts w:ascii="Times New Roman" w:hAnsi="Times New Roman" w:cs="Times New Roman"/>
          <w:szCs w:val="24"/>
          <w:lang w:val="en-GB"/>
        </w:rPr>
        <w:t xml:space="preserve"> 6 cohorts</w:t>
      </w:r>
      <w:r w:rsidR="0076690E" w:rsidRPr="0025490C">
        <w:rPr>
          <w:rFonts w:ascii="Times New Roman" w:hAnsi="Times New Roman" w:cs="Times New Roman"/>
          <w:szCs w:val="24"/>
          <w:lang w:val="en-GB"/>
        </w:rPr>
        <w:t>;</w:t>
      </w:r>
      <w:r w:rsidR="0076690E" w:rsidRPr="0025490C">
        <w:rPr>
          <w:rFonts w:ascii="Times New Roman" w:hAnsi="Times New Roman" w:cs="Times New Roman"/>
          <w:i/>
          <w:szCs w:val="24"/>
          <w:lang w:val="en-GB"/>
        </w:rPr>
        <w:t xml:space="preserve"> </w:t>
      </w:r>
      <w:r w:rsidR="0076690E" w:rsidRPr="0025490C">
        <w:rPr>
          <w:rFonts w:ascii="Times New Roman" w:hAnsi="Times New Roman" w:cs="Times New Roman"/>
          <w:szCs w:val="24"/>
          <w:lang w:val="en-GB"/>
        </w:rPr>
        <w:t>Cohort on Diabetes and Atherosclerosis Maastricht</w:t>
      </w:r>
      <w:r w:rsidR="004516EE" w:rsidRPr="0025490C">
        <w:rPr>
          <w:rFonts w:ascii="Times New Roman" w:hAnsi="Times New Roman" w:cs="Times New Roman"/>
          <w:szCs w:val="24"/>
          <w:lang w:val="en-GB"/>
        </w:rPr>
        <w:t xml:space="preserve"> (</w:t>
      </w:r>
      <w:r w:rsidR="004516EE" w:rsidRPr="0025490C">
        <w:rPr>
          <w:rFonts w:ascii="Times New Roman" w:hAnsi="Times New Roman" w:cs="Times New Roman"/>
          <w:i/>
          <w:szCs w:val="24"/>
          <w:lang w:val="en-GB"/>
        </w:rPr>
        <w:t>CODAM</w:t>
      </w:r>
      <w:r w:rsidR="004516EE" w:rsidRPr="0025490C">
        <w:rPr>
          <w:rFonts w:ascii="Times New Roman" w:hAnsi="Times New Roman" w:cs="Times New Roman"/>
          <w:szCs w:val="24"/>
          <w:lang w:val="en-GB"/>
        </w:rPr>
        <w:t>)</w:t>
      </w:r>
      <w:r w:rsidR="0076690E" w:rsidRPr="0025490C">
        <w:rPr>
          <w:rFonts w:ascii="Times New Roman" w:hAnsi="Times New Roman" w:cs="Times New Roman"/>
          <w:szCs w:val="24"/>
          <w:lang w:val="en-GB"/>
        </w:rPr>
        <w:t xml:space="preserve">, </w:t>
      </w:r>
      <w:proofErr w:type="spellStart"/>
      <w:r w:rsidR="0076690E" w:rsidRPr="0025490C">
        <w:rPr>
          <w:rFonts w:ascii="Times New Roman" w:hAnsi="Times New Roman" w:cs="Times New Roman"/>
          <w:szCs w:val="24"/>
          <w:lang w:val="en-GB"/>
        </w:rPr>
        <w:t>LifeLines</w:t>
      </w:r>
      <w:proofErr w:type="spellEnd"/>
      <w:r w:rsidR="004516EE" w:rsidRPr="0025490C">
        <w:rPr>
          <w:rFonts w:ascii="Times New Roman" w:hAnsi="Times New Roman" w:cs="Times New Roman"/>
          <w:szCs w:val="24"/>
          <w:lang w:val="en-GB"/>
        </w:rPr>
        <w:t xml:space="preserve"> (</w:t>
      </w:r>
      <w:r w:rsidR="004516EE" w:rsidRPr="0025490C">
        <w:rPr>
          <w:rFonts w:ascii="Times New Roman" w:hAnsi="Times New Roman" w:cs="Times New Roman"/>
          <w:i/>
          <w:szCs w:val="24"/>
          <w:lang w:val="en-GB"/>
        </w:rPr>
        <w:t>LL</w:t>
      </w:r>
      <w:r w:rsidR="004516EE" w:rsidRPr="0025490C">
        <w:rPr>
          <w:rFonts w:ascii="Times New Roman" w:hAnsi="Times New Roman" w:cs="Times New Roman"/>
          <w:szCs w:val="24"/>
          <w:lang w:val="en-GB"/>
        </w:rPr>
        <w:t>)</w:t>
      </w:r>
      <w:r w:rsidR="0076690E" w:rsidRPr="0025490C">
        <w:rPr>
          <w:rFonts w:ascii="Times New Roman" w:hAnsi="Times New Roman" w:cs="Times New Roman"/>
          <w:szCs w:val="24"/>
          <w:lang w:val="en-GB"/>
        </w:rPr>
        <w:t>, Leiden Longevity Study</w:t>
      </w:r>
      <w:r w:rsidR="004516EE" w:rsidRPr="0025490C">
        <w:rPr>
          <w:rFonts w:ascii="Times New Roman" w:hAnsi="Times New Roman" w:cs="Times New Roman"/>
          <w:szCs w:val="24"/>
          <w:lang w:val="en-GB"/>
        </w:rPr>
        <w:t xml:space="preserve"> (</w:t>
      </w:r>
      <w:r w:rsidR="004516EE" w:rsidRPr="0025490C">
        <w:rPr>
          <w:rFonts w:ascii="Times New Roman" w:hAnsi="Times New Roman" w:cs="Times New Roman"/>
          <w:i/>
          <w:szCs w:val="24"/>
          <w:lang w:val="en-GB"/>
        </w:rPr>
        <w:t>LLS</w:t>
      </w:r>
      <w:r w:rsidR="004516EE" w:rsidRPr="0025490C">
        <w:rPr>
          <w:rFonts w:ascii="Times New Roman" w:hAnsi="Times New Roman" w:cs="Times New Roman"/>
          <w:szCs w:val="24"/>
          <w:lang w:val="en-GB"/>
        </w:rPr>
        <w:t>)</w:t>
      </w:r>
      <w:r w:rsidR="0076690E" w:rsidRPr="0025490C">
        <w:rPr>
          <w:rFonts w:ascii="Times New Roman" w:hAnsi="Times New Roman" w:cs="Times New Roman"/>
          <w:szCs w:val="24"/>
          <w:lang w:val="en-GB"/>
        </w:rPr>
        <w:t>, Netherlands Twin Register</w:t>
      </w:r>
      <w:r w:rsidR="004516EE" w:rsidRPr="0025490C">
        <w:rPr>
          <w:rFonts w:ascii="Times New Roman" w:hAnsi="Times New Roman" w:cs="Times New Roman"/>
          <w:szCs w:val="24"/>
          <w:lang w:val="en-GB"/>
        </w:rPr>
        <w:t xml:space="preserve"> (</w:t>
      </w:r>
      <w:r w:rsidR="004516EE" w:rsidRPr="0025490C">
        <w:rPr>
          <w:rFonts w:ascii="Times New Roman" w:hAnsi="Times New Roman" w:cs="Times New Roman"/>
          <w:i/>
          <w:szCs w:val="24"/>
          <w:lang w:val="en-GB"/>
        </w:rPr>
        <w:t>NTR)</w:t>
      </w:r>
      <w:r w:rsidR="0076690E" w:rsidRPr="0025490C">
        <w:rPr>
          <w:rFonts w:ascii="Times New Roman" w:hAnsi="Times New Roman" w:cs="Times New Roman"/>
          <w:szCs w:val="24"/>
          <w:lang w:val="en-GB"/>
        </w:rPr>
        <w:t>, Prospective ALS Study Netherlands</w:t>
      </w:r>
      <w:r w:rsidR="00995C8C" w:rsidRPr="0025490C">
        <w:rPr>
          <w:rFonts w:ascii="Times New Roman" w:hAnsi="Times New Roman" w:cs="Times New Roman"/>
          <w:szCs w:val="24"/>
          <w:lang w:val="en-GB"/>
        </w:rPr>
        <w:t xml:space="preserve"> (</w:t>
      </w:r>
      <w:r w:rsidR="00995C8C" w:rsidRPr="0025490C">
        <w:rPr>
          <w:rFonts w:ascii="Times New Roman" w:hAnsi="Times New Roman" w:cs="Times New Roman"/>
          <w:i/>
          <w:szCs w:val="24"/>
          <w:lang w:val="en-GB"/>
        </w:rPr>
        <w:t>PAN</w:t>
      </w:r>
      <w:r w:rsidR="00995C8C" w:rsidRPr="0025490C">
        <w:rPr>
          <w:rFonts w:ascii="Times New Roman" w:hAnsi="Times New Roman" w:cs="Times New Roman"/>
          <w:szCs w:val="24"/>
          <w:lang w:val="en-GB"/>
        </w:rPr>
        <w:t>)</w:t>
      </w:r>
      <w:r w:rsidR="0076690E" w:rsidRPr="0025490C">
        <w:rPr>
          <w:rFonts w:ascii="Times New Roman" w:hAnsi="Times New Roman" w:cs="Times New Roman"/>
          <w:szCs w:val="24"/>
          <w:lang w:val="en-GB"/>
        </w:rPr>
        <w:t>, Rotterdam Study</w:t>
      </w:r>
      <w:r w:rsidR="00995C8C" w:rsidRPr="0025490C">
        <w:rPr>
          <w:rFonts w:ascii="Times New Roman" w:hAnsi="Times New Roman" w:cs="Times New Roman"/>
          <w:szCs w:val="24"/>
          <w:lang w:val="en-GB"/>
        </w:rPr>
        <w:t xml:space="preserve"> (</w:t>
      </w:r>
      <w:r w:rsidR="00995C8C" w:rsidRPr="0025490C">
        <w:rPr>
          <w:rFonts w:ascii="Times New Roman" w:hAnsi="Times New Roman" w:cs="Times New Roman"/>
          <w:i/>
          <w:szCs w:val="24"/>
          <w:lang w:val="en-GB"/>
        </w:rPr>
        <w:t>RS</w:t>
      </w:r>
      <w:r w:rsidR="00995C8C" w:rsidRPr="0025490C">
        <w:rPr>
          <w:rFonts w:ascii="Times New Roman" w:hAnsi="Times New Roman" w:cs="Times New Roman"/>
          <w:szCs w:val="24"/>
          <w:lang w:val="en-GB"/>
        </w:rPr>
        <w:t>)</w:t>
      </w:r>
      <w:r w:rsidR="0044162B" w:rsidRPr="0025490C">
        <w:rPr>
          <w:rFonts w:ascii="Times New Roman" w:hAnsi="Times New Roman" w:cs="Times New Roman"/>
          <w:szCs w:val="24"/>
          <w:lang w:val="en-GB"/>
        </w:rPr>
        <w:t xml:space="preserve">. </w:t>
      </w:r>
    </w:p>
    <w:p w14:paraId="374232A3" w14:textId="77777777" w:rsidR="007F5D66" w:rsidRPr="0025490C" w:rsidRDefault="007F5D66" w:rsidP="00700C3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19D5FD3" w14:textId="77777777" w:rsidR="00587BDD" w:rsidRPr="0025490C" w:rsidRDefault="00587BDD" w:rsidP="00700C3C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D71D582" w14:textId="77777777" w:rsidR="00015369" w:rsidRPr="0025490C" w:rsidRDefault="007F5D66" w:rsidP="00700C3C">
      <w:pPr>
        <w:rPr>
          <w:rFonts w:ascii="Times New Roman" w:hAnsi="Times New Roman" w:cs="Times New Roman"/>
          <w:b/>
          <w:sz w:val="24"/>
          <w:szCs w:val="24"/>
        </w:rPr>
      </w:pPr>
      <w:r w:rsidRPr="0025490C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Table S2</w:t>
      </w:r>
      <w:r w:rsidR="00B83DA9" w:rsidRPr="0025490C"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  <w:r w:rsidRPr="0025490C">
        <w:rPr>
          <w:rFonts w:ascii="Times New Roman" w:hAnsi="Times New Roman" w:cs="Times New Roman"/>
          <w:b/>
          <w:sz w:val="24"/>
          <w:szCs w:val="24"/>
          <w:lang w:val="en-GB"/>
        </w:rPr>
        <w:t xml:space="preserve"> Characteristics of Generation R Study data used for investigating the effect of prenatal smoking exposure</w:t>
      </w:r>
    </w:p>
    <w:tbl>
      <w:tblPr>
        <w:tblW w:w="5093" w:type="pct"/>
        <w:tblInd w:w="-216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39"/>
        <w:gridCol w:w="1439"/>
        <w:gridCol w:w="942"/>
        <w:gridCol w:w="1089"/>
        <w:gridCol w:w="1299"/>
        <w:gridCol w:w="990"/>
        <w:gridCol w:w="709"/>
        <w:gridCol w:w="263"/>
        <w:gridCol w:w="416"/>
        <w:gridCol w:w="481"/>
        <w:gridCol w:w="467"/>
      </w:tblGrid>
      <w:tr w:rsidR="002D33D4" w:rsidRPr="0025490C" w14:paraId="1E73646F" w14:textId="77777777" w:rsidTr="002D33D4">
        <w:trPr>
          <w:trHeight w:val="20"/>
        </w:trPr>
        <w:tc>
          <w:tcPr>
            <w:tcW w:w="75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88403" w14:textId="77777777" w:rsidR="00CB5666" w:rsidRPr="0025490C" w:rsidRDefault="00CB5666" w:rsidP="00A249D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75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8D5DBD" w14:textId="77777777" w:rsidR="00CB5666" w:rsidRPr="0025490C" w:rsidRDefault="00CB5666" w:rsidP="00A249D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94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051FA5E" w14:textId="77777777" w:rsidR="00CB5666" w:rsidRPr="0025490C" w:rsidRDefault="00CB5666" w:rsidP="00A249D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771" w:type="pct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3FED8C3" w14:textId="77777777" w:rsidR="00CB5666" w:rsidRPr="0025490C" w:rsidRDefault="00CB5666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Maternal smoking during pregnancy</w:t>
            </w:r>
          </w:p>
        </w:tc>
        <w:tc>
          <w:tcPr>
            <w:tcW w:w="1225" w:type="pct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CEB145" w14:textId="77777777" w:rsidR="00CB5666" w:rsidRPr="0025490C" w:rsidRDefault="00CB5666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Paternal / other smoking during pregnancy</w:t>
            </w:r>
          </w:p>
        </w:tc>
      </w:tr>
      <w:tr w:rsidR="002D33D4" w:rsidRPr="0025490C" w14:paraId="60C57E2A" w14:textId="77777777" w:rsidTr="002D33D4">
        <w:trPr>
          <w:trHeight w:val="20"/>
        </w:trPr>
        <w:tc>
          <w:tcPr>
            <w:tcW w:w="7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E0AAEC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b/>
                <w:sz w:val="24"/>
                <w:szCs w:val="24"/>
              </w:rPr>
              <w:t>Sample set</w:t>
            </w:r>
          </w:p>
        </w:tc>
        <w:tc>
          <w:tcPr>
            <w:tcW w:w="7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A0D35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b/>
                <w:sz w:val="24"/>
                <w:szCs w:val="24"/>
              </w:rPr>
              <w:t>No. of individuals</w:t>
            </w:r>
          </w:p>
        </w:tc>
        <w:tc>
          <w:tcPr>
            <w:tcW w:w="494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6C30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Females (%)</w:t>
            </w:r>
          </w:p>
        </w:tc>
        <w:tc>
          <w:tcPr>
            <w:tcW w:w="5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A867A6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b/>
                <w:sz w:val="24"/>
                <w:szCs w:val="24"/>
              </w:rPr>
              <w:t>Whole</w:t>
            </w:r>
          </w:p>
          <w:p w14:paraId="329D08AC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b/>
                <w:sz w:val="24"/>
                <w:szCs w:val="24"/>
              </w:rPr>
              <w:t>pregnancy</w:t>
            </w:r>
          </w:p>
        </w:tc>
        <w:tc>
          <w:tcPr>
            <w:tcW w:w="6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627F42" w14:textId="77777777" w:rsidR="001C13D3" w:rsidRPr="0025490C" w:rsidRDefault="0032741A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Until </w:t>
            </w:r>
            <w:r w:rsidR="001C13D3" w:rsidRPr="0025490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first trimester</w:t>
            </w:r>
          </w:p>
        </w:tc>
        <w:tc>
          <w:tcPr>
            <w:tcW w:w="519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8D979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Never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BD046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Yes</w:t>
            </w:r>
          </w:p>
        </w:tc>
        <w:tc>
          <w:tcPr>
            <w:tcW w:w="356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1D4B1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No</w:t>
            </w:r>
          </w:p>
        </w:tc>
        <w:tc>
          <w:tcPr>
            <w:tcW w:w="497" w:type="pct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4C7933D0" w14:textId="77777777" w:rsidR="001C13D3" w:rsidRPr="0025490C" w:rsidRDefault="00CB5666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♦</w:t>
            </w:r>
            <w:r w:rsidR="001C13D3" w:rsidRPr="0025490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Missing</w:t>
            </w:r>
          </w:p>
        </w:tc>
      </w:tr>
      <w:tr w:rsidR="002D33D4" w:rsidRPr="0025490C" w14:paraId="77FB96EA" w14:textId="77777777" w:rsidTr="002D33D4">
        <w:trPr>
          <w:trHeight w:val="20"/>
        </w:trPr>
        <w:tc>
          <w:tcPr>
            <w:tcW w:w="755" w:type="pct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5F5AA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Birth</w:t>
            </w:r>
          </w:p>
        </w:tc>
        <w:tc>
          <w:tcPr>
            <w:tcW w:w="755" w:type="pct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E3D86" w14:textId="77777777" w:rsidR="001C13D3" w:rsidRPr="0025490C" w:rsidRDefault="001C13D3" w:rsidP="00561F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32741A"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111</w:t>
            </w:r>
          </w:p>
        </w:tc>
        <w:tc>
          <w:tcPr>
            <w:tcW w:w="49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9FAEB17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545 (49.1)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1987AE" w14:textId="77777777" w:rsidR="001C13D3" w:rsidRPr="0025490C" w:rsidRDefault="001C13D3" w:rsidP="009D1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161</w:t>
            </w:r>
          </w:p>
        </w:tc>
        <w:tc>
          <w:tcPr>
            <w:tcW w:w="681" w:type="pct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6EC22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106</w:t>
            </w:r>
          </w:p>
        </w:tc>
        <w:tc>
          <w:tcPr>
            <w:tcW w:w="519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DD0F5" w14:textId="77777777" w:rsidR="001C13D3" w:rsidRPr="0025490C" w:rsidRDefault="001C13D3" w:rsidP="009D1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844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562377" w14:textId="77777777" w:rsidR="001C13D3" w:rsidRPr="0025490C" w:rsidRDefault="001C13D3" w:rsidP="00F61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465</w:t>
            </w:r>
          </w:p>
        </w:tc>
        <w:tc>
          <w:tcPr>
            <w:tcW w:w="356" w:type="pct"/>
            <w:gridSpan w:val="2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9B6B9E" w14:textId="77777777" w:rsidR="001C13D3" w:rsidRPr="0025490C" w:rsidRDefault="001C13D3" w:rsidP="00CB5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598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</w:tcBorders>
          </w:tcPr>
          <w:p w14:paraId="617C48A4" w14:textId="77777777" w:rsidR="001C13D3" w:rsidRPr="0025490C" w:rsidRDefault="001C13D3" w:rsidP="00F61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2D33D4" w:rsidRPr="0025490C" w14:paraId="4D1664E6" w14:textId="77777777" w:rsidTr="002D33D4">
        <w:trPr>
          <w:trHeight w:val="20"/>
        </w:trPr>
        <w:tc>
          <w:tcPr>
            <w:tcW w:w="75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978F6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6 years old</w:t>
            </w:r>
          </w:p>
        </w:tc>
        <w:tc>
          <w:tcPr>
            <w:tcW w:w="75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222D8" w14:textId="77777777" w:rsidR="001C13D3" w:rsidRPr="0025490C" w:rsidRDefault="001C13D3" w:rsidP="00DE50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355</w:t>
            </w:r>
          </w:p>
        </w:tc>
        <w:tc>
          <w:tcPr>
            <w:tcW w:w="494" w:type="pct"/>
            <w:tcBorders>
              <w:right w:val="single" w:sz="4" w:space="0" w:color="auto"/>
            </w:tcBorders>
            <w:shd w:val="clear" w:color="auto" w:fill="auto"/>
          </w:tcPr>
          <w:p w14:paraId="27FFC27D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185 (52.3)</w:t>
            </w:r>
          </w:p>
        </w:tc>
        <w:tc>
          <w:tcPr>
            <w:tcW w:w="571" w:type="pct"/>
            <w:tcBorders>
              <w:left w:val="single" w:sz="4" w:space="0" w:color="auto"/>
            </w:tcBorders>
            <w:shd w:val="clear" w:color="auto" w:fill="auto"/>
          </w:tcPr>
          <w:p w14:paraId="19D4FF5E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46</w:t>
            </w:r>
          </w:p>
        </w:tc>
        <w:tc>
          <w:tcPr>
            <w:tcW w:w="68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57757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</w:t>
            </w:r>
          </w:p>
        </w:tc>
        <w:tc>
          <w:tcPr>
            <w:tcW w:w="519" w:type="pct"/>
            <w:tcBorders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D0154E" w14:textId="77777777" w:rsidR="001C13D3" w:rsidRPr="0025490C" w:rsidRDefault="001C13D3" w:rsidP="00DE50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270</w:t>
            </w:r>
          </w:p>
        </w:tc>
        <w:tc>
          <w:tcPr>
            <w:tcW w:w="372" w:type="pct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CE1CDE" w14:textId="77777777" w:rsidR="001C13D3" w:rsidRPr="0025490C" w:rsidRDefault="001C13D3" w:rsidP="003C42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130</w:t>
            </w:r>
          </w:p>
        </w:tc>
        <w:tc>
          <w:tcPr>
            <w:tcW w:w="356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627B8" w14:textId="77777777" w:rsidR="001C13D3" w:rsidRPr="0025490C" w:rsidRDefault="001C13D3" w:rsidP="00CB5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194</w:t>
            </w:r>
          </w:p>
        </w:tc>
        <w:tc>
          <w:tcPr>
            <w:tcW w:w="497" w:type="pct"/>
            <w:gridSpan w:val="2"/>
          </w:tcPr>
          <w:p w14:paraId="679EAB16" w14:textId="77777777" w:rsidR="001C13D3" w:rsidRPr="0025490C" w:rsidRDefault="001C13D3" w:rsidP="003C42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</w:tr>
      <w:tr w:rsidR="002D33D4" w:rsidRPr="0025490C" w14:paraId="1B14D13C" w14:textId="77777777" w:rsidTr="002D33D4">
        <w:trPr>
          <w:trHeight w:val="20"/>
        </w:trPr>
        <w:tc>
          <w:tcPr>
            <w:tcW w:w="75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29B9B2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10 years old</w:t>
            </w:r>
          </w:p>
        </w:tc>
        <w:tc>
          <w:tcPr>
            <w:tcW w:w="75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C5E251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309</w:t>
            </w:r>
          </w:p>
        </w:tc>
        <w:tc>
          <w:tcPr>
            <w:tcW w:w="494" w:type="pct"/>
            <w:tcBorders>
              <w:right w:val="single" w:sz="4" w:space="0" w:color="auto"/>
            </w:tcBorders>
            <w:shd w:val="clear" w:color="auto" w:fill="auto"/>
          </w:tcPr>
          <w:p w14:paraId="7888129E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150 (48.5)</w:t>
            </w:r>
          </w:p>
        </w:tc>
        <w:tc>
          <w:tcPr>
            <w:tcW w:w="571" w:type="pct"/>
            <w:tcBorders>
              <w:left w:val="single" w:sz="4" w:space="0" w:color="auto"/>
            </w:tcBorders>
            <w:shd w:val="clear" w:color="auto" w:fill="auto"/>
          </w:tcPr>
          <w:p w14:paraId="173F2565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35</w:t>
            </w:r>
          </w:p>
        </w:tc>
        <w:tc>
          <w:tcPr>
            <w:tcW w:w="68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8A600A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37</w:t>
            </w:r>
          </w:p>
        </w:tc>
        <w:tc>
          <w:tcPr>
            <w:tcW w:w="519" w:type="pct"/>
            <w:tcBorders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3635C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237</w:t>
            </w:r>
          </w:p>
        </w:tc>
        <w:tc>
          <w:tcPr>
            <w:tcW w:w="372" w:type="pct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57807D" w14:textId="77777777" w:rsidR="001C13D3" w:rsidRPr="0025490C" w:rsidRDefault="001C13D3" w:rsidP="007901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112</w:t>
            </w:r>
          </w:p>
        </w:tc>
        <w:tc>
          <w:tcPr>
            <w:tcW w:w="356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E8FA7F" w14:textId="77777777" w:rsidR="001C13D3" w:rsidRPr="0025490C" w:rsidRDefault="001C13D3" w:rsidP="00CB5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170</w:t>
            </w:r>
          </w:p>
        </w:tc>
        <w:tc>
          <w:tcPr>
            <w:tcW w:w="497" w:type="pct"/>
            <w:gridSpan w:val="2"/>
          </w:tcPr>
          <w:p w14:paraId="57DED817" w14:textId="77777777" w:rsidR="001C13D3" w:rsidRPr="0025490C" w:rsidRDefault="001C13D3" w:rsidP="007901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27</w:t>
            </w:r>
          </w:p>
        </w:tc>
      </w:tr>
      <w:tr w:rsidR="002D33D4" w:rsidRPr="0025490C" w14:paraId="1246089E" w14:textId="77777777" w:rsidTr="002D33D4">
        <w:trPr>
          <w:trHeight w:val="20"/>
        </w:trPr>
        <w:tc>
          <w:tcPr>
            <w:tcW w:w="755" w:type="pct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ABAD56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Serial samples</w:t>
            </w:r>
            <w:r w:rsidR="00975110" w:rsidRPr="0025490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♦♦</w:t>
            </w:r>
          </w:p>
        </w:tc>
        <w:tc>
          <w:tcPr>
            <w:tcW w:w="755" w:type="pct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257B1C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197</w:t>
            </w:r>
          </w:p>
        </w:tc>
        <w:tc>
          <w:tcPr>
            <w:tcW w:w="494" w:type="pct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1F0A3DB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95 </w:t>
            </w:r>
            <w:r w:rsidR="00F23963"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(48.2)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67CAFBB9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  <w:tc>
          <w:tcPr>
            <w:tcW w:w="681" w:type="pct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7C903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</w:t>
            </w:r>
          </w:p>
        </w:tc>
        <w:tc>
          <w:tcPr>
            <w:tcW w:w="519" w:type="pct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76C02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147</w:t>
            </w:r>
          </w:p>
        </w:tc>
        <w:tc>
          <w:tcPr>
            <w:tcW w:w="372" w:type="pct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D73C34" w14:textId="77777777" w:rsidR="001C13D3" w:rsidRPr="0025490C" w:rsidRDefault="001C13D3" w:rsidP="00A249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73</w:t>
            </w:r>
          </w:p>
        </w:tc>
        <w:tc>
          <w:tcPr>
            <w:tcW w:w="356" w:type="pct"/>
            <w:gridSpan w:val="2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6890" w14:textId="77777777" w:rsidR="001C13D3" w:rsidRPr="0025490C" w:rsidRDefault="001C13D3" w:rsidP="00CB5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119</w:t>
            </w:r>
          </w:p>
        </w:tc>
        <w:tc>
          <w:tcPr>
            <w:tcW w:w="497" w:type="pct"/>
            <w:gridSpan w:val="2"/>
            <w:tcBorders>
              <w:bottom w:val="single" w:sz="12" w:space="0" w:color="auto"/>
            </w:tcBorders>
          </w:tcPr>
          <w:p w14:paraId="3F1135B4" w14:textId="77777777" w:rsidR="001C13D3" w:rsidRPr="0025490C" w:rsidRDefault="001C13D3" w:rsidP="00BD3D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</w:tr>
      <w:tr w:rsidR="002D33D4" w:rsidRPr="0025490C" w14:paraId="672C29AB" w14:textId="77777777" w:rsidTr="002D33D4">
        <w:trPr>
          <w:gridAfter w:val="1"/>
          <w:wAfter w:w="245" w:type="pct"/>
          <w:trHeight w:val="20"/>
        </w:trPr>
        <w:tc>
          <w:tcPr>
            <w:tcW w:w="4285" w:type="pct"/>
            <w:gridSpan w:val="8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C56127" w14:textId="77777777" w:rsidR="001C13D3" w:rsidRPr="0025490C" w:rsidRDefault="00E365AD" w:rsidP="00A249D3">
            <w:pPr>
              <w:spacing w:before="120" w:after="0" w:line="240" w:lineRule="auto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Cs w:val="24"/>
                <w:vertAlign w:val="superscript"/>
              </w:rPr>
              <w:t>♦</w:t>
            </w:r>
            <w:r w:rsidR="001C13D3" w:rsidRPr="0025490C">
              <w:rPr>
                <w:rFonts w:ascii="Times New Roman" w:hAnsi="Times New Roman" w:cs="Times New Roman"/>
                <w:szCs w:val="24"/>
                <w:lang w:val="en-GB"/>
              </w:rPr>
              <w:t xml:space="preserve"> Participants with</w:t>
            </w:r>
            <w:r w:rsidR="00CB3F05" w:rsidRPr="0025490C">
              <w:rPr>
                <w:rFonts w:ascii="Times New Roman" w:hAnsi="Times New Roman" w:cs="Times New Roman"/>
                <w:szCs w:val="24"/>
                <w:lang w:val="en-GB"/>
              </w:rPr>
              <w:t>out</w:t>
            </w:r>
            <w:r w:rsidR="001C13D3" w:rsidRPr="0025490C">
              <w:rPr>
                <w:rFonts w:ascii="Times New Roman" w:hAnsi="Times New Roman" w:cs="Times New Roman"/>
                <w:szCs w:val="24"/>
                <w:lang w:val="en-GB"/>
              </w:rPr>
              <w:t xml:space="preserve"> information</w:t>
            </w:r>
            <w:r w:rsidR="00CE0973" w:rsidRPr="0025490C">
              <w:rPr>
                <w:rFonts w:ascii="Times New Roman" w:hAnsi="Times New Roman" w:cs="Times New Roman"/>
                <w:szCs w:val="24"/>
                <w:lang w:val="en-GB"/>
              </w:rPr>
              <w:t xml:space="preserve"> </w:t>
            </w:r>
            <w:r w:rsidR="00CB3F05" w:rsidRPr="0025490C">
              <w:rPr>
                <w:rFonts w:ascii="Times New Roman" w:hAnsi="Times New Roman" w:cs="Times New Roman"/>
                <w:szCs w:val="24"/>
                <w:lang w:val="en-GB"/>
              </w:rPr>
              <w:t>on</w:t>
            </w:r>
            <w:r w:rsidR="00CE0973" w:rsidRPr="0025490C">
              <w:rPr>
                <w:rFonts w:ascii="Times New Roman" w:hAnsi="Times New Roman" w:cs="Times New Roman"/>
                <w:szCs w:val="24"/>
                <w:lang w:val="en-GB"/>
              </w:rPr>
              <w:t xml:space="preserve"> paternal</w:t>
            </w:r>
            <w:r w:rsidR="0032741A" w:rsidRPr="0025490C">
              <w:rPr>
                <w:rFonts w:ascii="Times New Roman" w:hAnsi="Times New Roman" w:cs="Times New Roman"/>
                <w:szCs w:val="24"/>
                <w:lang w:val="en-GB"/>
              </w:rPr>
              <w:t xml:space="preserve"> </w:t>
            </w:r>
            <w:r w:rsidR="00CE0973" w:rsidRPr="0025490C">
              <w:rPr>
                <w:rFonts w:ascii="Times New Roman" w:hAnsi="Times New Roman" w:cs="Times New Roman"/>
                <w:szCs w:val="24"/>
                <w:lang w:val="en-GB"/>
              </w:rPr>
              <w:t>/ passive smoking</w:t>
            </w:r>
            <w:r w:rsidR="00C576B2" w:rsidRPr="0025490C">
              <w:rPr>
                <w:rFonts w:ascii="Times New Roman" w:hAnsi="Times New Roman" w:cs="Times New Roman"/>
                <w:szCs w:val="24"/>
                <w:lang w:val="en-GB"/>
              </w:rPr>
              <w:t xml:space="preserve"> exposure</w:t>
            </w:r>
            <w:r w:rsidR="001C13D3" w:rsidRPr="0025490C">
              <w:rPr>
                <w:rFonts w:ascii="Times New Roman" w:hAnsi="Times New Roman" w:cs="Times New Roman"/>
                <w:szCs w:val="24"/>
                <w:lang w:val="en-GB"/>
              </w:rPr>
              <w:t>.</w:t>
            </w:r>
          </w:p>
          <w:p w14:paraId="662CE125" w14:textId="77777777" w:rsidR="001C13D3" w:rsidRPr="0025490C" w:rsidRDefault="00975110" w:rsidP="00BD3DC6">
            <w:pPr>
              <w:spacing w:after="0" w:line="240" w:lineRule="auto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25490C">
              <w:rPr>
                <w:rFonts w:ascii="Times New Roman" w:hAnsi="Times New Roman" w:cs="Times New Roman"/>
                <w:szCs w:val="24"/>
                <w:vertAlign w:val="superscript"/>
              </w:rPr>
              <w:t>♦♦</w:t>
            </w:r>
            <w:r w:rsidR="0040519E" w:rsidRPr="0025490C">
              <w:rPr>
                <w:rFonts w:ascii="Times New Roman" w:hAnsi="Times New Roman" w:cs="Times New Roman"/>
                <w:szCs w:val="24"/>
              </w:rPr>
              <w:t xml:space="preserve"> S</w:t>
            </w:r>
            <w:r w:rsidRPr="0025490C">
              <w:rPr>
                <w:rFonts w:ascii="Times New Roman" w:hAnsi="Times New Roman" w:cs="Times New Roman"/>
                <w:szCs w:val="24"/>
              </w:rPr>
              <w:t>erial samples of 197 children measured at all three time-points</w:t>
            </w:r>
          </w:p>
        </w:tc>
        <w:tc>
          <w:tcPr>
            <w:tcW w:w="470" w:type="pct"/>
            <w:gridSpan w:val="2"/>
          </w:tcPr>
          <w:p w14:paraId="62C62952" w14:textId="77777777" w:rsidR="001C13D3" w:rsidRPr="0025490C" w:rsidRDefault="001C13D3" w:rsidP="00A249D3">
            <w:pPr>
              <w:spacing w:before="120" w:after="0" w:line="240" w:lineRule="auto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</w:p>
        </w:tc>
      </w:tr>
    </w:tbl>
    <w:p w14:paraId="24478121" w14:textId="77777777" w:rsidR="0017790B" w:rsidRPr="0025490C" w:rsidRDefault="0017790B">
      <w:pPr>
        <w:rPr>
          <w:rFonts w:ascii="Times New Roman" w:hAnsi="Times New Roman" w:cs="Times New Roman"/>
          <w:sz w:val="24"/>
          <w:szCs w:val="24"/>
        </w:rPr>
      </w:pPr>
    </w:p>
    <w:p w14:paraId="66319A10" w14:textId="77777777" w:rsidR="000F0F48" w:rsidRPr="0025490C" w:rsidRDefault="002B2823">
      <w:pPr>
        <w:rPr>
          <w:rFonts w:ascii="Times New Roman" w:hAnsi="Times New Roman" w:cs="Times New Roman"/>
          <w:sz w:val="24"/>
          <w:szCs w:val="24"/>
        </w:rPr>
      </w:pPr>
      <w:r w:rsidRPr="0025490C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pPr w:leftFromText="180" w:rightFromText="180" w:vertAnchor="page" w:horzAnchor="margin" w:tblpY="1411"/>
        <w:tblW w:w="9288" w:type="dxa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843"/>
        <w:gridCol w:w="1701"/>
        <w:gridCol w:w="2092"/>
      </w:tblGrid>
      <w:tr w:rsidR="000F0F48" w:rsidRPr="0025490C" w14:paraId="2E0D6FCC" w14:textId="77777777" w:rsidTr="0040519E">
        <w:trPr>
          <w:trHeight w:val="570"/>
        </w:trPr>
        <w:tc>
          <w:tcPr>
            <w:tcW w:w="9288" w:type="dxa"/>
            <w:gridSpan w:val="5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7F0582B" w14:textId="77777777" w:rsidR="000F0F48" w:rsidRPr="0025490C" w:rsidRDefault="000F0F48" w:rsidP="00B25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2549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lastRenderedPageBreak/>
              <w:t xml:space="preserve">Table S3. Association and prediction results of the top 20 CpGs in the model building dataset (N=3,764) </w:t>
            </w:r>
          </w:p>
          <w:p w14:paraId="7A7322DD" w14:textId="77777777" w:rsidR="00B83DA9" w:rsidRPr="0025490C" w:rsidRDefault="00B83DA9" w:rsidP="00B25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B2537E" w:rsidRPr="0025490C" w14:paraId="2D58B126" w14:textId="77777777" w:rsidTr="00B83DA9">
        <w:trPr>
          <w:trHeight w:val="570"/>
        </w:trPr>
        <w:tc>
          <w:tcPr>
            <w:tcW w:w="209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6B428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A5492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Independent association with smoking habits</w:t>
            </w:r>
            <w:r w:rsidRPr="0025490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en-GB"/>
              </w:rPr>
              <w:t>♦♦</w:t>
            </w:r>
          </w:p>
        </w:tc>
        <w:tc>
          <w:tcPr>
            <w:tcW w:w="379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D4B5069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Association in the full model with smoking habits</w:t>
            </w:r>
            <w:r w:rsidRPr="0025490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en-GB"/>
              </w:rPr>
              <w:t>♦♦♦</w:t>
            </w:r>
          </w:p>
        </w:tc>
      </w:tr>
      <w:tr w:rsidR="00B2537E" w:rsidRPr="0025490C" w14:paraId="4F57D4DE" w14:textId="77777777" w:rsidTr="00B83DA9">
        <w:trPr>
          <w:trHeight w:val="538"/>
        </w:trPr>
        <w:tc>
          <w:tcPr>
            <w:tcW w:w="2093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0D2F3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Marker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4F98D71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b/>
                <w:sz w:val="24"/>
                <w:szCs w:val="24"/>
              </w:rPr>
              <w:t>Coefficient</w:t>
            </w:r>
          </w:p>
        </w:tc>
        <w:tc>
          <w:tcPr>
            <w:tcW w:w="1843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407BD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p-value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9998F6B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b/>
                <w:sz w:val="24"/>
                <w:szCs w:val="24"/>
              </w:rPr>
              <w:t>Coefficient</w:t>
            </w:r>
          </w:p>
        </w:tc>
        <w:tc>
          <w:tcPr>
            <w:tcW w:w="209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31FA05C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p-value</w:t>
            </w:r>
          </w:p>
        </w:tc>
      </w:tr>
      <w:tr w:rsidR="00B2537E" w:rsidRPr="0025490C" w14:paraId="0BE6EE17" w14:textId="77777777" w:rsidTr="00B83DA9">
        <w:trPr>
          <w:trHeight w:val="300"/>
        </w:trPr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E349E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cg05575921 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♦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8587C9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-17.443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70390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2.22e-16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10611D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-18.270</w:t>
            </w:r>
          </w:p>
        </w:tc>
        <w:tc>
          <w:tcPr>
            <w:tcW w:w="2092" w:type="dxa"/>
            <w:shd w:val="clear" w:color="auto" w:fill="auto"/>
            <w:noWrap/>
            <w:vAlign w:val="center"/>
          </w:tcPr>
          <w:p w14:paraId="756A590B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32741A"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2.22e-16</w:t>
            </w:r>
          </w:p>
        </w:tc>
      </w:tr>
      <w:tr w:rsidR="00B2537E" w:rsidRPr="0025490C" w14:paraId="03CAA533" w14:textId="77777777" w:rsidTr="00B83DA9">
        <w:trPr>
          <w:trHeight w:val="300"/>
        </w:trPr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89BD5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cg13039251 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♦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D8F0C0D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9.241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E281D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32741A"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2.00e-16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E5AEC4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5.492</w:t>
            </w:r>
          </w:p>
        </w:tc>
        <w:tc>
          <w:tcPr>
            <w:tcW w:w="2092" w:type="dxa"/>
            <w:shd w:val="clear" w:color="auto" w:fill="auto"/>
            <w:noWrap/>
            <w:vAlign w:val="center"/>
          </w:tcPr>
          <w:p w14:paraId="346E3A98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2.81e-05</w:t>
            </w:r>
          </w:p>
        </w:tc>
      </w:tr>
      <w:tr w:rsidR="00B2537E" w:rsidRPr="0025490C" w14:paraId="44E6D823" w14:textId="77777777" w:rsidTr="00B83DA9">
        <w:trPr>
          <w:trHeight w:val="300"/>
        </w:trPr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0500D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cg03636183 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♦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7BB0E1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-13.909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D7D62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32741A"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2.22e-16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FFE3AE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6.755</w:t>
            </w:r>
          </w:p>
        </w:tc>
        <w:tc>
          <w:tcPr>
            <w:tcW w:w="2092" w:type="dxa"/>
            <w:shd w:val="clear" w:color="auto" w:fill="auto"/>
            <w:noWrap/>
            <w:vAlign w:val="center"/>
          </w:tcPr>
          <w:p w14:paraId="6CCE6433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2.86e-05</w:t>
            </w:r>
          </w:p>
        </w:tc>
      </w:tr>
      <w:tr w:rsidR="00B2537E" w:rsidRPr="0025490C" w14:paraId="295DBF52" w14:textId="77777777" w:rsidTr="00B83DA9">
        <w:trPr>
          <w:trHeight w:val="300"/>
        </w:trPr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E87DC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cg12803068 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♦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DAEF842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6.479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6E70C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2.00e-16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8AA6DB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-9.766</w:t>
            </w:r>
          </w:p>
        </w:tc>
        <w:tc>
          <w:tcPr>
            <w:tcW w:w="2092" w:type="dxa"/>
            <w:shd w:val="clear" w:color="auto" w:fill="auto"/>
            <w:noWrap/>
            <w:vAlign w:val="center"/>
          </w:tcPr>
          <w:p w14:paraId="4A2FDDD3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6.07e-10</w:t>
            </w:r>
          </w:p>
        </w:tc>
      </w:tr>
      <w:tr w:rsidR="00B2537E" w:rsidRPr="0025490C" w14:paraId="604D8912" w14:textId="77777777" w:rsidTr="00B83DA9">
        <w:trPr>
          <w:trHeight w:val="300"/>
        </w:trPr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17433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cg22132788 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♦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537FF9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9.800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15D2E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2.22e-16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4092DE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13.670</w:t>
            </w:r>
          </w:p>
        </w:tc>
        <w:tc>
          <w:tcPr>
            <w:tcW w:w="2092" w:type="dxa"/>
            <w:shd w:val="clear" w:color="auto" w:fill="auto"/>
            <w:noWrap/>
            <w:vAlign w:val="center"/>
          </w:tcPr>
          <w:p w14:paraId="514F0A5E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5.27e-10</w:t>
            </w:r>
          </w:p>
        </w:tc>
      </w:tr>
      <w:tr w:rsidR="00B2537E" w:rsidRPr="0025490C" w14:paraId="57CF8792" w14:textId="77777777" w:rsidTr="00B83DA9">
        <w:trPr>
          <w:trHeight w:val="300"/>
        </w:trPr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057F9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cg06126421 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♦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8BBC87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-9.415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C7569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2.22e-16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6C12C56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4.658</w:t>
            </w:r>
          </w:p>
        </w:tc>
        <w:tc>
          <w:tcPr>
            <w:tcW w:w="2092" w:type="dxa"/>
            <w:shd w:val="clear" w:color="auto" w:fill="auto"/>
            <w:noWrap/>
            <w:vAlign w:val="center"/>
          </w:tcPr>
          <w:p w14:paraId="4BCECE5C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3.02e-05</w:t>
            </w:r>
          </w:p>
        </w:tc>
      </w:tr>
      <w:tr w:rsidR="00B2537E" w:rsidRPr="0025490C" w14:paraId="0D592597" w14:textId="77777777" w:rsidTr="00B83DA9">
        <w:trPr>
          <w:trHeight w:val="300"/>
        </w:trPr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0D84F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cg21566642 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♦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C73A9A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-20.218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FC8A3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2.22e-16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E60F2E1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-3.677</w:t>
            </w:r>
          </w:p>
        </w:tc>
        <w:tc>
          <w:tcPr>
            <w:tcW w:w="2092" w:type="dxa"/>
            <w:shd w:val="clear" w:color="auto" w:fill="auto"/>
            <w:noWrap/>
            <w:vAlign w:val="center"/>
          </w:tcPr>
          <w:p w14:paraId="78526E29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0.033</w:t>
            </w:r>
          </w:p>
        </w:tc>
      </w:tr>
      <w:tr w:rsidR="00B2537E" w:rsidRPr="0025490C" w14:paraId="77475637" w14:textId="77777777" w:rsidTr="00B83DA9">
        <w:trPr>
          <w:trHeight w:val="300"/>
        </w:trPr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3CDB9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cg23576855 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♦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F81112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-4.390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3915D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2.22e-16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DC94F8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-1.598</w:t>
            </w:r>
          </w:p>
        </w:tc>
        <w:tc>
          <w:tcPr>
            <w:tcW w:w="2092" w:type="dxa"/>
            <w:shd w:val="clear" w:color="auto" w:fill="auto"/>
            <w:noWrap/>
            <w:vAlign w:val="center"/>
          </w:tcPr>
          <w:p w14:paraId="0B4BD56C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0.001</w:t>
            </w:r>
          </w:p>
        </w:tc>
      </w:tr>
      <w:tr w:rsidR="00B2537E" w:rsidRPr="0025490C" w14:paraId="3600C28A" w14:textId="77777777" w:rsidTr="00B83DA9">
        <w:trPr>
          <w:trHeight w:val="300"/>
        </w:trPr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36ED9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cg15693572 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♦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2803FD8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4.189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E001B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2.22e-16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F70651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2.368</w:t>
            </w:r>
          </w:p>
        </w:tc>
        <w:tc>
          <w:tcPr>
            <w:tcW w:w="2092" w:type="dxa"/>
            <w:shd w:val="clear" w:color="auto" w:fill="auto"/>
            <w:noWrap/>
            <w:vAlign w:val="center"/>
          </w:tcPr>
          <w:p w14:paraId="39BA2A97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0.055</w:t>
            </w:r>
          </w:p>
        </w:tc>
      </w:tr>
      <w:tr w:rsidR="00B2537E" w:rsidRPr="0025490C" w14:paraId="6C02A1AC" w14:textId="77777777" w:rsidTr="00B83DA9">
        <w:trPr>
          <w:trHeight w:val="300"/>
        </w:trPr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4003F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cg05951221 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♦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3FA621B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-13.816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26AE4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32741A"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2.22e-16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1B98CD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4.751</w:t>
            </w:r>
          </w:p>
        </w:tc>
        <w:tc>
          <w:tcPr>
            <w:tcW w:w="2092" w:type="dxa"/>
            <w:shd w:val="clear" w:color="auto" w:fill="auto"/>
            <w:noWrap/>
            <w:vAlign w:val="center"/>
          </w:tcPr>
          <w:p w14:paraId="68C1C07E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0.012</w:t>
            </w:r>
          </w:p>
        </w:tc>
      </w:tr>
      <w:tr w:rsidR="00B2537E" w:rsidRPr="0025490C" w14:paraId="5B80A7C7" w14:textId="77777777" w:rsidTr="00B83DA9">
        <w:trPr>
          <w:trHeight w:val="300"/>
        </w:trPr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14603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cg01940273 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♦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E7A4C1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-16.834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8346A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32741A"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2.22e-16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BEF981B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-5.432</w:t>
            </w:r>
          </w:p>
        </w:tc>
        <w:tc>
          <w:tcPr>
            <w:tcW w:w="2092" w:type="dxa"/>
            <w:shd w:val="clear" w:color="auto" w:fill="auto"/>
            <w:noWrap/>
            <w:vAlign w:val="center"/>
          </w:tcPr>
          <w:p w14:paraId="41AB163B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0.017</w:t>
            </w:r>
          </w:p>
        </w:tc>
      </w:tr>
      <w:tr w:rsidR="00B2537E" w:rsidRPr="0025490C" w14:paraId="705C46D6" w14:textId="77777777" w:rsidTr="00B83DA9">
        <w:trPr>
          <w:trHeight w:val="300"/>
        </w:trPr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16F08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cg12876356 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♦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FD7BC5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-4.741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203C5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2.22e-16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D74FD2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5.444</w:t>
            </w:r>
          </w:p>
        </w:tc>
        <w:tc>
          <w:tcPr>
            <w:tcW w:w="2092" w:type="dxa"/>
            <w:shd w:val="clear" w:color="auto" w:fill="auto"/>
            <w:noWrap/>
            <w:vAlign w:val="center"/>
          </w:tcPr>
          <w:p w14:paraId="221DE80F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0.015</w:t>
            </w:r>
          </w:p>
        </w:tc>
      </w:tr>
      <w:tr w:rsidR="00B2537E" w:rsidRPr="0025490C" w14:paraId="065A8952" w14:textId="77777777" w:rsidTr="00B83DA9">
        <w:trPr>
          <w:trHeight w:val="300"/>
        </w:trPr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67336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cg09935388 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♦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B4E8EA6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-7.205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33A57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2.22e-16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A1F2C0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-3.213</w:t>
            </w:r>
          </w:p>
        </w:tc>
        <w:tc>
          <w:tcPr>
            <w:tcW w:w="2092" w:type="dxa"/>
            <w:shd w:val="clear" w:color="auto" w:fill="auto"/>
            <w:noWrap/>
            <w:vAlign w:val="center"/>
          </w:tcPr>
          <w:p w14:paraId="52EA6CBE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0.023</w:t>
            </w:r>
          </w:p>
        </w:tc>
      </w:tr>
      <w:tr w:rsidR="00B2537E" w:rsidRPr="0025490C" w14:paraId="1F900066" w14:textId="77777777" w:rsidTr="00B83DA9">
        <w:trPr>
          <w:trHeight w:val="300"/>
        </w:trPr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2CF87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cg19572487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5F0457C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-10.216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67EE9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2.00e-16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75F9AD1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-0.666</w:t>
            </w:r>
          </w:p>
        </w:tc>
        <w:tc>
          <w:tcPr>
            <w:tcW w:w="2092" w:type="dxa"/>
            <w:shd w:val="clear" w:color="auto" w:fill="auto"/>
            <w:noWrap/>
            <w:vAlign w:val="center"/>
          </w:tcPr>
          <w:p w14:paraId="09C32C88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0.518</w:t>
            </w:r>
          </w:p>
        </w:tc>
      </w:tr>
      <w:tr w:rsidR="00B2537E" w:rsidRPr="0025490C" w14:paraId="697D7C89" w14:textId="77777777" w:rsidTr="00B83DA9">
        <w:trPr>
          <w:trHeight w:val="300"/>
        </w:trPr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C1C39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cg19859270 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883A860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-47.049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F337B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32741A"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2.00e-16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6C6CFE5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-2.716</w:t>
            </w:r>
          </w:p>
        </w:tc>
        <w:tc>
          <w:tcPr>
            <w:tcW w:w="2092" w:type="dxa"/>
            <w:shd w:val="clear" w:color="auto" w:fill="auto"/>
            <w:noWrap/>
            <w:vAlign w:val="center"/>
          </w:tcPr>
          <w:p w14:paraId="742278B4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0.456</w:t>
            </w:r>
          </w:p>
        </w:tc>
      </w:tr>
      <w:tr w:rsidR="00B2537E" w:rsidRPr="0025490C" w14:paraId="28A5C464" w14:textId="77777777" w:rsidTr="00B83DA9">
        <w:trPr>
          <w:trHeight w:val="300"/>
        </w:trPr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8A62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cg18146737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0C99AE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-4.602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09E5F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32741A"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2.22e-16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4788D96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-0.980</w:t>
            </w:r>
          </w:p>
        </w:tc>
        <w:tc>
          <w:tcPr>
            <w:tcW w:w="2092" w:type="dxa"/>
            <w:shd w:val="clear" w:color="auto" w:fill="auto"/>
            <w:noWrap/>
            <w:vAlign w:val="center"/>
          </w:tcPr>
          <w:p w14:paraId="5FDC7C9F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0.606</w:t>
            </w:r>
          </w:p>
        </w:tc>
      </w:tr>
      <w:tr w:rsidR="00B2537E" w:rsidRPr="0025490C" w14:paraId="2EC9AEBB" w14:textId="77777777" w:rsidTr="00B83DA9">
        <w:trPr>
          <w:trHeight w:val="300"/>
        </w:trPr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C07FE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cg21161138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7B890C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-17.857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48E2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32741A"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2.22e-16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09D06F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-0.937</w:t>
            </w:r>
          </w:p>
        </w:tc>
        <w:tc>
          <w:tcPr>
            <w:tcW w:w="2092" w:type="dxa"/>
            <w:shd w:val="clear" w:color="auto" w:fill="auto"/>
            <w:noWrap/>
            <w:vAlign w:val="center"/>
          </w:tcPr>
          <w:p w14:paraId="1B8DECFF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0.598</w:t>
            </w:r>
          </w:p>
        </w:tc>
      </w:tr>
      <w:tr w:rsidR="00B2537E" w:rsidRPr="0025490C" w14:paraId="36258CE2" w14:textId="77777777" w:rsidTr="00B83DA9">
        <w:trPr>
          <w:trHeight w:val="300"/>
        </w:trPr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0957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cg23480021 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C0FF411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4.741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3297D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32741A"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2.22e-16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2B56E1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-0.362</w:t>
            </w:r>
          </w:p>
        </w:tc>
        <w:tc>
          <w:tcPr>
            <w:tcW w:w="2092" w:type="dxa"/>
            <w:shd w:val="clear" w:color="auto" w:fill="auto"/>
            <w:noWrap/>
            <w:vAlign w:val="center"/>
          </w:tcPr>
          <w:p w14:paraId="0EB0F7F8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0.874</w:t>
            </w:r>
          </w:p>
        </w:tc>
      </w:tr>
      <w:tr w:rsidR="00B2537E" w:rsidRPr="0025490C" w14:paraId="1CAA768F" w14:textId="77777777" w:rsidTr="00B83DA9">
        <w:trPr>
          <w:trHeight w:val="300"/>
        </w:trPr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7EE2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cg21188533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7029A91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3.638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066D2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32741A"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2.22e-16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6A55E54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0.106</w:t>
            </w:r>
          </w:p>
        </w:tc>
        <w:tc>
          <w:tcPr>
            <w:tcW w:w="2092" w:type="dxa"/>
            <w:shd w:val="clear" w:color="auto" w:fill="auto"/>
            <w:noWrap/>
            <w:vAlign w:val="center"/>
          </w:tcPr>
          <w:p w14:paraId="4120A6C4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0.870</w:t>
            </w:r>
          </w:p>
        </w:tc>
      </w:tr>
      <w:tr w:rsidR="00B2537E" w:rsidRPr="0025490C" w14:paraId="2D150657" w14:textId="77777777" w:rsidTr="00B83DA9">
        <w:trPr>
          <w:trHeight w:val="300"/>
        </w:trPr>
        <w:tc>
          <w:tcPr>
            <w:tcW w:w="2093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31F1E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cg03274391 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11DB390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4.715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E8A35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32741A"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2.22e-16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088E67F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0.140</w:t>
            </w:r>
          </w:p>
        </w:tc>
        <w:tc>
          <w:tcPr>
            <w:tcW w:w="2092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EFF8EC5" w14:textId="77777777" w:rsidR="00B2537E" w:rsidRPr="0025490C" w:rsidRDefault="00B2537E" w:rsidP="00A24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0.916</w:t>
            </w:r>
          </w:p>
        </w:tc>
      </w:tr>
      <w:tr w:rsidR="000F0F48" w:rsidRPr="0025490C" w14:paraId="2F3B5EB1" w14:textId="77777777" w:rsidTr="0040519E">
        <w:trPr>
          <w:trHeight w:val="1210"/>
        </w:trPr>
        <w:tc>
          <w:tcPr>
            <w:tcW w:w="9288" w:type="dxa"/>
            <w:gridSpan w:val="5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14:paraId="1AA10B4E" w14:textId="77777777" w:rsidR="000F0F48" w:rsidRPr="0025490C" w:rsidRDefault="000F0F48" w:rsidP="00B2537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25490C">
              <w:rPr>
                <w:rFonts w:ascii="Times New Roman" w:eastAsia="Times New Roman" w:hAnsi="Times New Roman" w:cs="Times New Roman"/>
                <w:szCs w:val="24"/>
                <w:vertAlign w:val="superscript"/>
                <w:lang w:val="en-GB" w:eastAsia="en-GB"/>
              </w:rPr>
              <w:t>♦</w:t>
            </w:r>
            <w:r w:rsidRPr="0025490C">
              <w:rPr>
                <w:rFonts w:ascii="Times New Roman" w:hAnsi="Times New Roman" w:cs="Times New Roman"/>
                <w:b/>
                <w:szCs w:val="24"/>
                <w:lang w:val="en-GB"/>
              </w:rPr>
              <w:t xml:space="preserve"> </w:t>
            </w:r>
            <w:r w:rsidRPr="0025490C">
              <w:rPr>
                <w:rFonts w:ascii="Times New Roman" w:hAnsi="Times New Roman" w:cs="Times New Roman"/>
                <w:szCs w:val="24"/>
                <w:lang w:val="en-GB"/>
              </w:rPr>
              <w:t>CpGs included in our final model</w:t>
            </w:r>
            <w:r w:rsidRPr="0025490C">
              <w:rPr>
                <w:rFonts w:ascii="Times New Roman" w:hAnsi="Times New Roman" w:cs="Times New Roman"/>
                <w:szCs w:val="24"/>
                <w:lang w:val="en-GB"/>
              </w:rPr>
              <w:br/>
            </w:r>
            <w:r w:rsidRPr="0025490C">
              <w:rPr>
                <w:rFonts w:ascii="Times New Roman" w:eastAsia="Times New Roman" w:hAnsi="Times New Roman" w:cs="Times New Roman"/>
                <w:szCs w:val="24"/>
                <w:vertAlign w:val="superscript"/>
                <w:lang w:val="en-GB" w:eastAsia="en-GB"/>
              </w:rPr>
              <w:t xml:space="preserve">♦♦ </w:t>
            </w:r>
            <w:r w:rsidRPr="0025490C"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  <w:t>The association between the selected CpG sites and smoking habits (smokers vs non- smokers) is tested in our dataset using binominal regression adjusted for age and sex (e.g. smoking ~ CpG</w:t>
            </w:r>
            <w:r w:rsidRPr="0025490C">
              <w:rPr>
                <w:rFonts w:ascii="Times New Roman" w:eastAsia="Times New Roman" w:hAnsi="Times New Roman" w:cs="Times New Roman"/>
                <w:szCs w:val="24"/>
                <w:vertAlign w:val="subscript"/>
                <w:lang w:val="en-GB" w:eastAsia="en-GB"/>
              </w:rPr>
              <w:t>1</w:t>
            </w:r>
            <w:r w:rsidRPr="0025490C"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  <w:t xml:space="preserve"> + age + sex) </w:t>
            </w:r>
            <w:r w:rsidRPr="0025490C">
              <w:rPr>
                <w:rFonts w:ascii="Times New Roman" w:eastAsia="Times New Roman" w:hAnsi="Times New Roman" w:cs="Times New Roman"/>
                <w:szCs w:val="24"/>
                <w:vertAlign w:val="superscript"/>
                <w:lang w:val="en-GB" w:eastAsia="en-GB"/>
              </w:rPr>
              <w:br/>
              <w:t>♦♦♦</w:t>
            </w:r>
            <w:r w:rsidRPr="0025490C"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  <w:t xml:space="preserve"> The statistical summary from the full model; testing the association between smoking habits (smokers vs non- smokers) and all 20 CpGs included in our model building procedure using binominal regression (smoking ~ CpG</w:t>
            </w:r>
            <w:r w:rsidRPr="0025490C">
              <w:rPr>
                <w:rFonts w:ascii="Times New Roman" w:eastAsia="Times New Roman" w:hAnsi="Times New Roman" w:cs="Times New Roman"/>
                <w:szCs w:val="24"/>
                <w:vertAlign w:val="subscript"/>
                <w:lang w:val="en-GB" w:eastAsia="en-GB"/>
              </w:rPr>
              <w:t>1-20</w:t>
            </w:r>
            <w:r w:rsidRPr="0025490C"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  <w:t xml:space="preserve">) </w:t>
            </w:r>
          </w:p>
        </w:tc>
      </w:tr>
    </w:tbl>
    <w:p w14:paraId="13AC7E5A" w14:textId="77777777" w:rsidR="000F0F48" w:rsidRPr="0025490C" w:rsidRDefault="000F0F48">
      <w:pPr>
        <w:rPr>
          <w:rFonts w:ascii="Times New Roman" w:hAnsi="Times New Roman" w:cs="Times New Roman"/>
          <w:sz w:val="24"/>
          <w:szCs w:val="24"/>
        </w:rPr>
      </w:pPr>
      <w:r w:rsidRPr="0025490C">
        <w:rPr>
          <w:rFonts w:ascii="Times New Roman" w:hAnsi="Times New Roman" w:cs="Times New Roman"/>
          <w:sz w:val="24"/>
          <w:szCs w:val="24"/>
        </w:rPr>
        <w:br w:type="page"/>
      </w:r>
    </w:p>
    <w:p w14:paraId="5B77F233" w14:textId="77777777" w:rsidR="007F5D66" w:rsidRPr="0025490C" w:rsidRDefault="007F5D66">
      <w:pPr>
        <w:rPr>
          <w:rFonts w:ascii="Times New Roman" w:hAnsi="Times New Roman" w:cs="Times New Roman"/>
          <w:b/>
          <w:sz w:val="24"/>
          <w:szCs w:val="24"/>
        </w:rPr>
      </w:pPr>
      <w:r w:rsidRPr="0025490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1E1357" w:rsidRPr="0025490C">
        <w:rPr>
          <w:rFonts w:ascii="Times New Roman" w:hAnsi="Times New Roman" w:cs="Times New Roman"/>
          <w:b/>
          <w:sz w:val="24"/>
          <w:szCs w:val="24"/>
        </w:rPr>
        <w:t>S4</w:t>
      </w:r>
      <w:r w:rsidR="00B83DA9" w:rsidRPr="0025490C">
        <w:rPr>
          <w:rFonts w:ascii="Times New Roman" w:hAnsi="Times New Roman" w:cs="Times New Roman"/>
          <w:b/>
          <w:sz w:val="24"/>
          <w:szCs w:val="24"/>
        </w:rPr>
        <w:t>.</w:t>
      </w:r>
      <w:r w:rsidR="001E1357" w:rsidRPr="002549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490C">
        <w:rPr>
          <w:rFonts w:ascii="Times New Roman" w:hAnsi="Times New Roman" w:cs="Times New Roman"/>
          <w:b/>
          <w:sz w:val="24"/>
          <w:szCs w:val="24"/>
        </w:rPr>
        <w:t xml:space="preserve">Prediction results </w:t>
      </w:r>
      <w:r w:rsidR="0032741A" w:rsidRPr="0025490C">
        <w:rPr>
          <w:rFonts w:ascii="Times New Roman" w:hAnsi="Times New Roman" w:cs="Times New Roman"/>
          <w:b/>
          <w:sz w:val="24"/>
          <w:szCs w:val="24"/>
        </w:rPr>
        <w:t xml:space="preserve">when </w:t>
      </w:r>
      <w:r w:rsidRPr="0025490C">
        <w:rPr>
          <w:rFonts w:ascii="Times New Roman" w:hAnsi="Times New Roman" w:cs="Times New Roman"/>
          <w:b/>
          <w:sz w:val="24"/>
          <w:szCs w:val="24"/>
        </w:rPr>
        <w:t>including age and sex in the model</w:t>
      </w:r>
    </w:p>
    <w:tbl>
      <w:tblPr>
        <w:tblStyle w:val="TableGrid"/>
        <w:tblpPr w:leftFromText="180" w:rightFromText="180" w:vertAnchor="text" w:horzAnchor="margin" w:tblpY="100"/>
        <w:tblW w:w="512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6"/>
        <w:gridCol w:w="1718"/>
        <w:gridCol w:w="1872"/>
        <w:gridCol w:w="1924"/>
        <w:gridCol w:w="2604"/>
      </w:tblGrid>
      <w:tr w:rsidR="002B2823" w:rsidRPr="0025490C" w14:paraId="0C1E0A5C" w14:textId="77777777" w:rsidTr="00562C07">
        <w:tc>
          <w:tcPr>
            <w:tcW w:w="738" w:type="pct"/>
            <w:tcBorders>
              <w:top w:val="single" w:sz="12" w:space="0" w:color="auto"/>
              <w:bottom w:val="single" w:sz="12" w:space="0" w:color="auto"/>
            </w:tcBorders>
          </w:tcPr>
          <w:p w14:paraId="23936E83" w14:textId="77777777" w:rsidR="002B2823" w:rsidRPr="0025490C" w:rsidRDefault="002B2823" w:rsidP="00A249D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2" w:type="pct"/>
            <w:tcBorders>
              <w:top w:val="single" w:sz="12" w:space="0" w:color="auto"/>
              <w:bottom w:val="single" w:sz="12" w:space="0" w:color="auto"/>
            </w:tcBorders>
          </w:tcPr>
          <w:p w14:paraId="6A036537" w14:textId="77777777" w:rsidR="002B2823" w:rsidRPr="0025490C" w:rsidRDefault="002B2823" w:rsidP="00A249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b/>
                <w:sz w:val="24"/>
                <w:szCs w:val="24"/>
              </w:rPr>
              <w:t>13 CpGs</w:t>
            </w:r>
          </w:p>
        </w:tc>
        <w:tc>
          <w:tcPr>
            <w:tcW w:w="983" w:type="pct"/>
            <w:tcBorders>
              <w:top w:val="single" w:sz="12" w:space="0" w:color="auto"/>
              <w:bottom w:val="single" w:sz="12" w:space="0" w:color="auto"/>
            </w:tcBorders>
          </w:tcPr>
          <w:p w14:paraId="1F4ECFB7" w14:textId="77777777" w:rsidR="002B2823" w:rsidRPr="0025490C" w:rsidRDefault="002B2823" w:rsidP="00A249D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b/>
                <w:sz w:val="24"/>
                <w:szCs w:val="24"/>
              </w:rPr>
              <w:t>13 CpGs + Age</w:t>
            </w:r>
          </w:p>
        </w:tc>
        <w:tc>
          <w:tcPr>
            <w:tcW w:w="1010" w:type="pct"/>
            <w:tcBorders>
              <w:top w:val="single" w:sz="12" w:space="0" w:color="auto"/>
              <w:bottom w:val="single" w:sz="12" w:space="0" w:color="auto"/>
            </w:tcBorders>
          </w:tcPr>
          <w:p w14:paraId="2D836610" w14:textId="77777777" w:rsidR="002B2823" w:rsidRPr="0025490C" w:rsidRDefault="002B2823" w:rsidP="00A249D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b/>
                <w:sz w:val="24"/>
                <w:szCs w:val="24"/>
              </w:rPr>
              <w:t>13 CpGs + Sex</w:t>
            </w:r>
          </w:p>
        </w:tc>
        <w:tc>
          <w:tcPr>
            <w:tcW w:w="1367" w:type="pct"/>
            <w:tcBorders>
              <w:top w:val="single" w:sz="12" w:space="0" w:color="auto"/>
              <w:bottom w:val="single" w:sz="12" w:space="0" w:color="auto"/>
            </w:tcBorders>
          </w:tcPr>
          <w:p w14:paraId="24EF51B3" w14:textId="77777777" w:rsidR="002B2823" w:rsidRPr="0025490C" w:rsidRDefault="002B2823" w:rsidP="00562C07">
            <w:pPr>
              <w:tabs>
                <w:tab w:val="right" w:pos="2154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b/>
                <w:sz w:val="24"/>
                <w:szCs w:val="24"/>
              </w:rPr>
              <w:t>13 CpGs + Age + Sex</w:t>
            </w:r>
          </w:p>
        </w:tc>
      </w:tr>
      <w:tr w:rsidR="002B2823" w:rsidRPr="0025490C" w14:paraId="28EF2F5C" w14:textId="77777777" w:rsidTr="00562C07">
        <w:tc>
          <w:tcPr>
            <w:tcW w:w="738" w:type="pct"/>
            <w:tcBorders>
              <w:top w:val="single" w:sz="12" w:space="0" w:color="auto"/>
            </w:tcBorders>
          </w:tcPr>
          <w:p w14:paraId="77802616" w14:textId="77777777" w:rsidR="002B2823" w:rsidRPr="0025490C" w:rsidRDefault="002B2823" w:rsidP="00A249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Accuracy</w:t>
            </w:r>
            <w:r w:rsidR="00094A00" w:rsidRPr="0025490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$</w:t>
            </w:r>
          </w:p>
        </w:tc>
        <w:tc>
          <w:tcPr>
            <w:tcW w:w="902" w:type="pct"/>
            <w:tcBorders>
              <w:top w:val="single" w:sz="12" w:space="0" w:color="auto"/>
            </w:tcBorders>
          </w:tcPr>
          <w:p w14:paraId="0A4222D1" w14:textId="77777777" w:rsidR="002B2823" w:rsidRPr="0025490C" w:rsidRDefault="002B2823" w:rsidP="00A249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0.923</w:t>
            </w:r>
          </w:p>
        </w:tc>
        <w:tc>
          <w:tcPr>
            <w:tcW w:w="983" w:type="pct"/>
            <w:tcBorders>
              <w:top w:val="single" w:sz="12" w:space="0" w:color="auto"/>
            </w:tcBorders>
          </w:tcPr>
          <w:p w14:paraId="263E531D" w14:textId="77777777" w:rsidR="002B2823" w:rsidRPr="0025490C" w:rsidRDefault="002B2823" w:rsidP="00A249D3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0.925</w:t>
            </w:r>
          </w:p>
        </w:tc>
        <w:tc>
          <w:tcPr>
            <w:tcW w:w="1010" w:type="pct"/>
            <w:tcBorders>
              <w:top w:val="single" w:sz="12" w:space="0" w:color="auto"/>
            </w:tcBorders>
          </w:tcPr>
          <w:p w14:paraId="4007594D" w14:textId="77777777" w:rsidR="002B2823" w:rsidRPr="0025490C" w:rsidRDefault="002B2823" w:rsidP="00A249D3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0.925</w:t>
            </w:r>
          </w:p>
        </w:tc>
        <w:tc>
          <w:tcPr>
            <w:tcW w:w="1367" w:type="pct"/>
            <w:tcBorders>
              <w:top w:val="single" w:sz="12" w:space="0" w:color="auto"/>
            </w:tcBorders>
          </w:tcPr>
          <w:p w14:paraId="74F9A9AC" w14:textId="77777777" w:rsidR="002B2823" w:rsidRPr="0025490C" w:rsidRDefault="002B2823" w:rsidP="00A249D3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0.923</w:t>
            </w:r>
          </w:p>
        </w:tc>
      </w:tr>
      <w:tr w:rsidR="002B2823" w:rsidRPr="0025490C" w14:paraId="06AEB469" w14:textId="77777777" w:rsidTr="00562C07">
        <w:tc>
          <w:tcPr>
            <w:tcW w:w="738" w:type="pct"/>
          </w:tcPr>
          <w:p w14:paraId="7AF8AA45" w14:textId="77777777" w:rsidR="002B2823" w:rsidRPr="0025490C" w:rsidRDefault="002B2823" w:rsidP="00A249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(95% CI)</w:t>
            </w:r>
          </w:p>
        </w:tc>
        <w:tc>
          <w:tcPr>
            <w:tcW w:w="902" w:type="pct"/>
          </w:tcPr>
          <w:p w14:paraId="30A90EB5" w14:textId="77777777" w:rsidR="002B2823" w:rsidRPr="0025490C" w:rsidRDefault="002B2823" w:rsidP="00A249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(0.914, 0.931)</w:t>
            </w:r>
          </w:p>
        </w:tc>
        <w:tc>
          <w:tcPr>
            <w:tcW w:w="983" w:type="pct"/>
          </w:tcPr>
          <w:p w14:paraId="60A5F01F" w14:textId="77777777" w:rsidR="002B2823" w:rsidRPr="0025490C" w:rsidRDefault="002B2823" w:rsidP="00A249D3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(0.916, 0.933)</w:t>
            </w:r>
          </w:p>
        </w:tc>
        <w:tc>
          <w:tcPr>
            <w:tcW w:w="1010" w:type="pct"/>
          </w:tcPr>
          <w:p w14:paraId="58F9C235" w14:textId="77777777" w:rsidR="002B2823" w:rsidRPr="0025490C" w:rsidRDefault="002B2823" w:rsidP="00A249D3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(0.916, 0.933)</w:t>
            </w:r>
          </w:p>
        </w:tc>
        <w:tc>
          <w:tcPr>
            <w:tcW w:w="1367" w:type="pct"/>
          </w:tcPr>
          <w:p w14:paraId="009C4925" w14:textId="77777777" w:rsidR="002B2823" w:rsidRPr="0025490C" w:rsidRDefault="002B2823" w:rsidP="00A249D3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(0.915, 0.932)</w:t>
            </w:r>
          </w:p>
        </w:tc>
      </w:tr>
      <w:tr w:rsidR="002B2823" w:rsidRPr="0025490C" w14:paraId="147A0578" w14:textId="77777777" w:rsidTr="00562C07">
        <w:tc>
          <w:tcPr>
            <w:tcW w:w="738" w:type="pct"/>
          </w:tcPr>
          <w:p w14:paraId="774BDAD0" w14:textId="77777777" w:rsidR="002B2823" w:rsidRPr="0025490C" w:rsidRDefault="002B2823" w:rsidP="00A249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Specificity</w:t>
            </w:r>
          </w:p>
        </w:tc>
        <w:tc>
          <w:tcPr>
            <w:tcW w:w="902" w:type="pct"/>
          </w:tcPr>
          <w:p w14:paraId="34164B85" w14:textId="77777777" w:rsidR="002B2823" w:rsidRPr="0025490C" w:rsidRDefault="002B2823" w:rsidP="00A249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0.976</w:t>
            </w:r>
          </w:p>
        </w:tc>
        <w:tc>
          <w:tcPr>
            <w:tcW w:w="983" w:type="pct"/>
          </w:tcPr>
          <w:p w14:paraId="565C0967" w14:textId="77777777" w:rsidR="002B2823" w:rsidRPr="0025490C" w:rsidRDefault="002B2823" w:rsidP="00A249D3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0.975</w:t>
            </w:r>
          </w:p>
        </w:tc>
        <w:tc>
          <w:tcPr>
            <w:tcW w:w="1010" w:type="pct"/>
          </w:tcPr>
          <w:p w14:paraId="23E19753" w14:textId="77777777" w:rsidR="002B2823" w:rsidRPr="0025490C" w:rsidRDefault="002B2823" w:rsidP="00A249D3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0.976</w:t>
            </w:r>
          </w:p>
        </w:tc>
        <w:tc>
          <w:tcPr>
            <w:tcW w:w="1367" w:type="pct"/>
          </w:tcPr>
          <w:p w14:paraId="20771C01" w14:textId="77777777" w:rsidR="002B2823" w:rsidRPr="0025490C" w:rsidRDefault="002B2823" w:rsidP="00A249D3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0.976</w:t>
            </w:r>
          </w:p>
        </w:tc>
      </w:tr>
      <w:tr w:rsidR="002B2823" w:rsidRPr="0025490C" w14:paraId="45C78978" w14:textId="77777777" w:rsidTr="00562C07">
        <w:tc>
          <w:tcPr>
            <w:tcW w:w="738" w:type="pct"/>
          </w:tcPr>
          <w:p w14:paraId="28307B6D" w14:textId="77777777" w:rsidR="002B2823" w:rsidRPr="0025490C" w:rsidRDefault="002B2823" w:rsidP="00A249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Sensitivity</w:t>
            </w:r>
          </w:p>
        </w:tc>
        <w:tc>
          <w:tcPr>
            <w:tcW w:w="902" w:type="pct"/>
          </w:tcPr>
          <w:p w14:paraId="66FBCC3A" w14:textId="77777777" w:rsidR="002B2823" w:rsidRPr="0025490C" w:rsidRDefault="002B2823" w:rsidP="00A249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0.585</w:t>
            </w:r>
          </w:p>
        </w:tc>
        <w:tc>
          <w:tcPr>
            <w:tcW w:w="983" w:type="pct"/>
          </w:tcPr>
          <w:p w14:paraId="64D6BFC9" w14:textId="77777777" w:rsidR="002B2823" w:rsidRPr="0025490C" w:rsidRDefault="002B2823" w:rsidP="00A249D3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0.603</w:t>
            </w:r>
          </w:p>
        </w:tc>
        <w:tc>
          <w:tcPr>
            <w:tcW w:w="1010" w:type="pct"/>
          </w:tcPr>
          <w:p w14:paraId="1D885F62" w14:textId="77777777" w:rsidR="002B2823" w:rsidRPr="0025490C" w:rsidRDefault="002B2823" w:rsidP="00A249D3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0.595</w:t>
            </w:r>
          </w:p>
        </w:tc>
        <w:tc>
          <w:tcPr>
            <w:tcW w:w="1367" w:type="pct"/>
          </w:tcPr>
          <w:p w14:paraId="13BFF285" w14:textId="77777777" w:rsidR="002B2823" w:rsidRPr="0025490C" w:rsidRDefault="002B2823" w:rsidP="00A249D3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0.589</w:t>
            </w:r>
          </w:p>
        </w:tc>
      </w:tr>
      <w:tr w:rsidR="002B2823" w:rsidRPr="0025490C" w14:paraId="1AD85A5C" w14:textId="77777777" w:rsidTr="00562C07">
        <w:tc>
          <w:tcPr>
            <w:tcW w:w="738" w:type="pct"/>
            <w:tcBorders>
              <w:bottom w:val="single" w:sz="12" w:space="0" w:color="auto"/>
            </w:tcBorders>
          </w:tcPr>
          <w:p w14:paraId="12F1A06E" w14:textId="77777777" w:rsidR="002B2823" w:rsidRPr="0025490C" w:rsidRDefault="002B2823" w:rsidP="00A249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902" w:type="pct"/>
            <w:tcBorders>
              <w:bottom w:val="single" w:sz="12" w:space="0" w:color="auto"/>
            </w:tcBorders>
          </w:tcPr>
          <w:p w14:paraId="5AA45BA6" w14:textId="77777777" w:rsidR="002B2823" w:rsidRPr="0025490C" w:rsidRDefault="002B2823" w:rsidP="00A249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0.901</w:t>
            </w:r>
          </w:p>
        </w:tc>
        <w:tc>
          <w:tcPr>
            <w:tcW w:w="983" w:type="pct"/>
            <w:tcBorders>
              <w:bottom w:val="single" w:sz="12" w:space="0" w:color="auto"/>
            </w:tcBorders>
          </w:tcPr>
          <w:p w14:paraId="6E5CD847" w14:textId="77777777" w:rsidR="002B2823" w:rsidRPr="0025490C" w:rsidRDefault="002B2823" w:rsidP="00A249D3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0.907</w:t>
            </w:r>
          </w:p>
        </w:tc>
        <w:tc>
          <w:tcPr>
            <w:tcW w:w="1010" w:type="pct"/>
            <w:tcBorders>
              <w:bottom w:val="single" w:sz="12" w:space="0" w:color="auto"/>
            </w:tcBorders>
          </w:tcPr>
          <w:p w14:paraId="7AE207FC" w14:textId="77777777" w:rsidR="002B2823" w:rsidRPr="0025490C" w:rsidRDefault="002B2823" w:rsidP="00A249D3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0.903</w:t>
            </w:r>
          </w:p>
        </w:tc>
        <w:tc>
          <w:tcPr>
            <w:tcW w:w="1367" w:type="pct"/>
            <w:tcBorders>
              <w:bottom w:val="single" w:sz="12" w:space="0" w:color="auto"/>
            </w:tcBorders>
          </w:tcPr>
          <w:p w14:paraId="4C5959D7" w14:textId="77777777" w:rsidR="002B2823" w:rsidRPr="0025490C" w:rsidRDefault="002B2823" w:rsidP="00D03497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0.91</w:t>
            </w:r>
            <w:r w:rsidR="00D03497" w:rsidRPr="002549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790F394F" w14:textId="77777777" w:rsidR="0032741A" w:rsidRPr="0025490C" w:rsidRDefault="00094A00" w:rsidP="00AF3720">
      <w:pPr>
        <w:spacing w:line="240" w:lineRule="auto"/>
        <w:rPr>
          <w:rFonts w:ascii="Times New Roman" w:hAnsi="Times New Roman" w:cs="Times New Roman"/>
          <w:szCs w:val="24"/>
        </w:rPr>
      </w:pPr>
      <w:r w:rsidRPr="0025490C">
        <w:rPr>
          <w:rFonts w:ascii="Times New Roman" w:hAnsi="Times New Roman" w:cs="Times New Roman"/>
          <w:szCs w:val="24"/>
          <w:vertAlign w:val="superscript"/>
        </w:rPr>
        <w:t>$</w:t>
      </w:r>
      <w:r w:rsidR="0032741A" w:rsidRPr="0025490C">
        <w:rPr>
          <w:rFonts w:ascii="Times New Roman" w:hAnsi="Times New Roman" w:cs="Times New Roman"/>
          <w:szCs w:val="24"/>
          <w:vertAlign w:val="superscript"/>
        </w:rPr>
        <w:t xml:space="preserve"> </w:t>
      </w:r>
      <w:r w:rsidR="0032741A" w:rsidRPr="0025490C">
        <w:rPr>
          <w:rFonts w:ascii="Times New Roman" w:hAnsi="Times New Roman" w:cs="Times New Roman"/>
          <w:szCs w:val="24"/>
        </w:rPr>
        <w:t>P</w:t>
      </w:r>
      <w:r w:rsidRPr="0025490C">
        <w:rPr>
          <w:rFonts w:ascii="Times New Roman" w:hAnsi="Times New Roman" w:cs="Times New Roman"/>
          <w:szCs w:val="24"/>
        </w:rPr>
        <w:t>roportion accurately inferred smoking habits</w:t>
      </w:r>
    </w:p>
    <w:p w14:paraId="58168D40" w14:textId="77777777" w:rsidR="00AF3720" w:rsidRPr="0025490C" w:rsidRDefault="00094A00" w:rsidP="00AF3720">
      <w:pPr>
        <w:spacing w:line="240" w:lineRule="auto"/>
        <w:rPr>
          <w:rFonts w:ascii="Times New Roman" w:hAnsi="Times New Roman" w:cs="Times New Roman"/>
          <w:szCs w:val="24"/>
        </w:rPr>
      </w:pPr>
      <w:r w:rsidRPr="0025490C">
        <w:rPr>
          <w:rFonts w:ascii="Times New Roman" w:hAnsi="Times New Roman" w:cs="Times New Roman"/>
          <w:szCs w:val="24"/>
        </w:rPr>
        <w:t xml:space="preserve">95% </w:t>
      </w:r>
      <w:r w:rsidR="00E42EDA" w:rsidRPr="0025490C">
        <w:rPr>
          <w:rFonts w:ascii="Times New Roman" w:hAnsi="Times New Roman" w:cs="Times New Roman"/>
          <w:szCs w:val="24"/>
        </w:rPr>
        <w:t>CI</w:t>
      </w:r>
      <w:r w:rsidR="0032741A" w:rsidRPr="0025490C">
        <w:rPr>
          <w:rFonts w:ascii="Times New Roman" w:hAnsi="Times New Roman" w:cs="Times New Roman"/>
          <w:szCs w:val="24"/>
        </w:rPr>
        <w:t>:</w:t>
      </w:r>
      <w:r w:rsidR="00E42EDA" w:rsidRPr="0025490C">
        <w:rPr>
          <w:rFonts w:ascii="Times New Roman" w:hAnsi="Times New Roman" w:cs="Times New Roman"/>
          <w:szCs w:val="24"/>
        </w:rPr>
        <w:t xml:space="preserve"> </w:t>
      </w:r>
      <w:r w:rsidRPr="0025490C">
        <w:rPr>
          <w:rFonts w:ascii="Times New Roman" w:hAnsi="Times New Roman" w:cs="Times New Roman"/>
          <w:szCs w:val="24"/>
        </w:rPr>
        <w:t>confidence interval</w:t>
      </w:r>
      <w:r w:rsidR="004F70EA" w:rsidRPr="0025490C">
        <w:rPr>
          <w:rFonts w:ascii="Times New Roman" w:hAnsi="Times New Roman" w:cs="Times New Roman"/>
          <w:szCs w:val="24"/>
        </w:rPr>
        <w:t>;</w:t>
      </w:r>
      <w:r w:rsidR="004F70EA" w:rsidRPr="0025490C">
        <w:rPr>
          <w:rFonts w:ascii="Times New Roman" w:hAnsi="Times New Roman" w:cs="Times New Roman"/>
          <w:i/>
          <w:szCs w:val="24"/>
        </w:rPr>
        <w:t xml:space="preserve"> </w:t>
      </w:r>
      <w:r w:rsidR="004F70EA" w:rsidRPr="0025490C">
        <w:rPr>
          <w:rFonts w:ascii="Times New Roman" w:hAnsi="Times New Roman" w:cs="Times New Roman"/>
          <w:szCs w:val="24"/>
        </w:rPr>
        <w:t>AUC</w:t>
      </w:r>
      <w:r w:rsidR="0032741A" w:rsidRPr="0025490C">
        <w:rPr>
          <w:rFonts w:ascii="Times New Roman" w:hAnsi="Times New Roman" w:cs="Times New Roman"/>
          <w:szCs w:val="24"/>
        </w:rPr>
        <w:t>:</w:t>
      </w:r>
      <w:r w:rsidR="004F70EA" w:rsidRPr="0025490C">
        <w:rPr>
          <w:rFonts w:ascii="Times New Roman" w:hAnsi="Times New Roman" w:cs="Times New Roman"/>
          <w:szCs w:val="24"/>
        </w:rPr>
        <w:t xml:space="preserve"> Area under the Curve.</w:t>
      </w:r>
      <w:r w:rsidR="00334927" w:rsidRPr="0025490C">
        <w:rPr>
          <w:rFonts w:ascii="Times New Roman" w:hAnsi="Times New Roman" w:cs="Times New Roman"/>
          <w:szCs w:val="24"/>
        </w:rPr>
        <w:br/>
      </w:r>
    </w:p>
    <w:p w14:paraId="7435AC56" w14:textId="77777777" w:rsidR="00D91383" w:rsidRPr="0025490C" w:rsidRDefault="00D91383" w:rsidP="00D9138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A214226" w14:textId="77777777" w:rsidR="00D91383" w:rsidRPr="0025490C" w:rsidRDefault="00D91383" w:rsidP="00D9138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8F37CA6" w14:textId="77777777" w:rsidR="00D91383" w:rsidRPr="0025490C" w:rsidRDefault="00D91383" w:rsidP="00D9138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001EC22" w14:textId="77777777" w:rsidR="00D91383" w:rsidRPr="0025490C" w:rsidRDefault="00D91383" w:rsidP="00D9138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4CCA9B2" w14:textId="77777777" w:rsidR="00D91383" w:rsidRPr="0025490C" w:rsidRDefault="00D91383" w:rsidP="00D9138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A96E73B" w14:textId="77777777" w:rsidR="000222C2" w:rsidRPr="0025490C" w:rsidRDefault="000222C2">
      <w:pPr>
        <w:rPr>
          <w:rFonts w:ascii="Times New Roman" w:hAnsi="Times New Roman" w:cs="Times New Roman"/>
          <w:b/>
          <w:sz w:val="24"/>
          <w:szCs w:val="24"/>
        </w:rPr>
      </w:pPr>
      <w:r w:rsidRPr="0025490C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A31ACE9" w14:textId="77777777" w:rsidR="007F5D66" w:rsidRPr="0025490C" w:rsidRDefault="007F5D66">
      <w:pPr>
        <w:rPr>
          <w:rFonts w:ascii="Times New Roman" w:hAnsi="Times New Roman" w:cs="Times New Roman"/>
          <w:b/>
          <w:sz w:val="24"/>
          <w:szCs w:val="24"/>
        </w:rPr>
      </w:pPr>
      <w:r w:rsidRPr="0025490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1E1357" w:rsidRPr="0025490C">
        <w:rPr>
          <w:rFonts w:ascii="Times New Roman" w:hAnsi="Times New Roman" w:cs="Times New Roman"/>
          <w:b/>
          <w:sz w:val="24"/>
          <w:szCs w:val="24"/>
        </w:rPr>
        <w:t>S5</w:t>
      </w:r>
      <w:r w:rsidR="00B83DA9" w:rsidRPr="0025490C">
        <w:rPr>
          <w:rFonts w:ascii="Times New Roman" w:hAnsi="Times New Roman" w:cs="Times New Roman"/>
          <w:b/>
          <w:sz w:val="24"/>
          <w:szCs w:val="24"/>
        </w:rPr>
        <w:t>.</w:t>
      </w:r>
      <w:r w:rsidR="001E1357" w:rsidRPr="002549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490C">
        <w:rPr>
          <w:rFonts w:ascii="Times New Roman" w:hAnsi="Times New Roman" w:cs="Times New Roman"/>
          <w:b/>
          <w:sz w:val="24"/>
          <w:szCs w:val="24"/>
        </w:rPr>
        <w:t xml:space="preserve">Prediction results </w:t>
      </w:r>
      <w:r w:rsidR="0032741A" w:rsidRPr="0025490C">
        <w:rPr>
          <w:rFonts w:ascii="Times New Roman" w:hAnsi="Times New Roman" w:cs="Times New Roman"/>
          <w:b/>
          <w:sz w:val="24"/>
          <w:szCs w:val="24"/>
        </w:rPr>
        <w:t>when</w:t>
      </w:r>
      <w:r w:rsidRPr="0025490C">
        <w:rPr>
          <w:rFonts w:ascii="Times New Roman" w:hAnsi="Times New Roman" w:cs="Times New Roman"/>
          <w:b/>
          <w:sz w:val="24"/>
          <w:szCs w:val="24"/>
        </w:rPr>
        <w:t xml:space="preserve"> including cell count in the model </w:t>
      </w:r>
    </w:p>
    <w:tbl>
      <w:tblPr>
        <w:tblStyle w:val="TableGrid"/>
        <w:tblpPr w:leftFromText="180" w:rightFromText="180" w:vertAnchor="text" w:horzAnchor="margin" w:tblpY="160"/>
        <w:tblW w:w="356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2249"/>
        <w:gridCol w:w="2978"/>
      </w:tblGrid>
      <w:tr w:rsidR="002B2823" w:rsidRPr="0025490C" w14:paraId="73F2B1A2" w14:textId="77777777" w:rsidTr="00C5293A">
        <w:tc>
          <w:tcPr>
            <w:tcW w:w="1058" w:type="pct"/>
            <w:tcBorders>
              <w:top w:val="single" w:sz="12" w:space="0" w:color="auto"/>
              <w:bottom w:val="single" w:sz="12" w:space="0" w:color="auto"/>
            </w:tcBorders>
          </w:tcPr>
          <w:p w14:paraId="7EC31E63" w14:textId="77777777" w:rsidR="002B2823" w:rsidRPr="0025490C" w:rsidRDefault="002B2823" w:rsidP="002B282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6" w:type="pct"/>
            <w:tcBorders>
              <w:top w:val="single" w:sz="12" w:space="0" w:color="auto"/>
              <w:bottom w:val="single" w:sz="12" w:space="0" w:color="auto"/>
            </w:tcBorders>
          </w:tcPr>
          <w:p w14:paraId="1E71C190" w14:textId="77777777" w:rsidR="002B2823" w:rsidRPr="0025490C" w:rsidRDefault="002B2823" w:rsidP="002B28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b/>
                <w:sz w:val="24"/>
                <w:szCs w:val="24"/>
              </w:rPr>
              <w:t>13 CpGs</w:t>
            </w:r>
          </w:p>
        </w:tc>
        <w:tc>
          <w:tcPr>
            <w:tcW w:w="2246" w:type="pct"/>
            <w:tcBorders>
              <w:top w:val="single" w:sz="12" w:space="0" w:color="auto"/>
              <w:bottom w:val="single" w:sz="12" w:space="0" w:color="auto"/>
            </w:tcBorders>
          </w:tcPr>
          <w:p w14:paraId="0D1B860F" w14:textId="77777777" w:rsidR="002B2823" w:rsidRPr="0025490C" w:rsidRDefault="002B2823" w:rsidP="002B28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b/>
                <w:sz w:val="24"/>
                <w:szCs w:val="24"/>
              </w:rPr>
              <w:t>13 CpGs + Cell count</w:t>
            </w:r>
          </w:p>
        </w:tc>
      </w:tr>
      <w:tr w:rsidR="002B2823" w:rsidRPr="0025490C" w14:paraId="68AB105C" w14:textId="77777777" w:rsidTr="00C5293A">
        <w:tc>
          <w:tcPr>
            <w:tcW w:w="1058" w:type="pct"/>
            <w:tcBorders>
              <w:top w:val="single" w:sz="12" w:space="0" w:color="auto"/>
            </w:tcBorders>
          </w:tcPr>
          <w:p w14:paraId="409578EE" w14:textId="77777777" w:rsidR="002B2823" w:rsidRPr="0025490C" w:rsidRDefault="002B2823" w:rsidP="002B28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Accuracy</w:t>
            </w:r>
            <w:r w:rsidR="00F44167" w:rsidRPr="0025490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$</w:t>
            </w:r>
          </w:p>
        </w:tc>
        <w:tc>
          <w:tcPr>
            <w:tcW w:w="1696" w:type="pct"/>
            <w:tcBorders>
              <w:top w:val="single" w:sz="12" w:space="0" w:color="auto"/>
            </w:tcBorders>
          </w:tcPr>
          <w:p w14:paraId="414D1DA6" w14:textId="77777777" w:rsidR="002B2823" w:rsidRPr="0025490C" w:rsidRDefault="002B2823" w:rsidP="002B28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0.925</w:t>
            </w:r>
          </w:p>
        </w:tc>
        <w:tc>
          <w:tcPr>
            <w:tcW w:w="2246" w:type="pct"/>
            <w:tcBorders>
              <w:top w:val="single" w:sz="12" w:space="0" w:color="auto"/>
            </w:tcBorders>
          </w:tcPr>
          <w:p w14:paraId="46774551" w14:textId="77777777" w:rsidR="002B2823" w:rsidRPr="0025490C" w:rsidRDefault="002B2823" w:rsidP="002B2823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0.925</w:t>
            </w:r>
          </w:p>
        </w:tc>
      </w:tr>
      <w:tr w:rsidR="002B2823" w:rsidRPr="0025490C" w14:paraId="6ACFDE8B" w14:textId="77777777" w:rsidTr="002B2823">
        <w:tc>
          <w:tcPr>
            <w:tcW w:w="1058" w:type="pct"/>
          </w:tcPr>
          <w:p w14:paraId="059F94C2" w14:textId="77777777" w:rsidR="002B2823" w:rsidRPr="0025490C" w:rsidRDefault="002B2823" w:rsidP="002B28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(95% CI)</w:t>
            </w:r>
          </w:p>
        </w:tc>
        <w:tc>
          <w:tcPr>
            <w:tcW w:w="1696" w:type="pct"/>
          </w:tcPr>
          <w:p w14:paraId="561A8934" w14:textId="77777777" w:rsidR="002B2823" w:rsidRPr="0025490C" w:rsidRDefault="002B2823" w:rsidP="002B28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(0.915, 0.933)</w:t>
            </w:r>
          </w:p>
        </w:tc>
        <w:tc>
          <w:tcPr>
            <w:tcW w:w="2246" w:type="pct"/>
          </w:tcPr>
          <w:p w14:paraId="530E689B" w14:textId="77777777" w:rsidR="002B2823" w:rsidRPr="0025490C" w:rsidRDefault="0032741A" w:rsidP="002B2823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B2823" w:rsidRPr="0025490C">
              <w:rPr>
                <w:rFonts w:ascii="Times New Roman" w:hAnsi="Times New Roman" w:cs="Times New Roman"/>
                <w:sz w:val="24"/>
                <w:szCs w:val="24"/>
              </w:rPr>
              <w:t>0.916, 0.934)</w:t>
            </w:r>
          </w:p>
        </w:tc>
      </w:tr>
      <w:tr w:rsidR="002B2823" w:rsidRPr="0025490C" w14:paraId="4E021376" w14:textId="77777777" w:rsidTr="002B2823">
        <w:tc>
          <w:tcPr>
            <w:tcW w:w="1058" w:type="pct"/>
          </w:tcPr>
          <w:p w14:paraId="43996B57" w14:textId="77777777" w:rsidR="002B2823" w:rsidRPr="0025490C" w:rsidRDefault="002B2823" w:rsidP="002B28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Specificity</w:t>
            </w:r>
          </w:p>
        </w:tc>
        <w:tc>
          <w:tcPr>
            <w:tcW w:w="1696" w:type="pct"/>
          </w:tcPr>
          <w:p w14:paraId="6FB7B15C" w14:textId="77777777" w:rsidR="002B2823" w:rsidRPr="0025490C" w:rsidRDefault="002B2823" w:rsidP="002B28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0.975</w:t>
            </w:r>
          </w:p>
        </w:tc>
        <w:tc>
          <w:tcPr>
            <w:tcW w:w="2246" w:type="pct"/>
          </w:tcPr>
          <w:p w14:paraId="751BFE92" w14:textId="77777777" w:rsidR="002B2823" w:rsidRPr="0025490C" w:rsidRDefault="002B2823" w:rsidP="002B2823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0.975</w:t>
            </w:r>
          </w:p>
        </w:tc>
      </w:tr>
      <w:tr w:rsidR="002B2823" w:rsidRPr="0025490C" w14:paraId="320E812E" w14:textId="77777777" w:rsidTr="00AF3720">
        <w:tc>
          <w:tcPr>
            <w:tcW w:w="1058" w:type="pct"/>
          </w:tcPr>
          <w:p w14:paraId="40B1696A" w14:textId="77777777" w:rsidR="002B2823" w:rsidRPr="0025490C" w:rsidRDefault="002B2823" w:rsidP="002B28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Sensitivity</w:t>
            </w:r>
          </w:p>
        </w:tc>
        <w:tc>
          <w:tcPr>
            <w:tcW w:w="1696" w:type="pct"/>
          </w:tcPr>
          <w:p w14:paraId="7125CF49" w14:textId="77777777" w:rsidR="002B2823" w:rsidRPr="0025490C" w:rsidRDefault="002B2823" w:rsidP="002B28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0.616</w:t>
            </w:r>
          </w:p>
        </w:tc>
        <w:tc>
          <w:tcPr>
            <w:tcW w:w="2246" w:type="pct"/>
          </w:tcPr>
          <w:p w14:paraId="528E242C" w14:textId="77777777" w:rsidR="002B2823" w:rsidRPr="0025490C" w:rsidRDefault="002B2823" w:rsidP="002B2823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0.618</w:t>
            </w:r>
          </w:p>
        </w:tc>
      </w:tr>
      <w:tr w:rsidR="002B2823" w:rsidRPr="0025490C" w14:paraId="26F62BF4" w14:textId="77777777" w:rsidTr="00C5293A">
        <w:tc>
          <w:tcPr>
            <w:tcW w:w="1058" w:type="pct"/>
            <w:tcBorders>
              <w:bottom w:val="single" w:sz="12" w:space="0" w:color="auto"/>
            </w:tcBorders>
          </w:tcPr>
          <w:p w14:paraId="717E8957" w14:textId="77777777" w:rsidR="002B2823" w:rsidRPr="0025490C" w:rsidRDefault="002B2823" w:rsidP="002B28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1696" w:type="pct"/>
            <w:tcBorders>
              <w:bottom w:val="single" w:sz="12" w:space="0" w:color="auto"/>
            </w:tcBorders>
          </w:tcPr>
          <w:p w14:paraId="1E67C153" w14:textId="77777777" w:rsidR="002B2823" w:rsidRPr="0025490C" w:rsidRDefault="002B2823" w:rsidP="002B28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0.906</w:t>
            </w:r>
          </w:p>
        </w:tc>
        <w:tc>
          <w:tcPr>
            <w:tcW w:w="2246" w:type="pct"/>
            <w:tcBorders>
              <w:bottom w:val="single" w:sz="12" w:space="0" w:color="auto"/>
            </w:tcBorders>
          </w:tcPr>
          <w:p w14:paraId="0D70443A" w14:textId="77777777" w:rsidR="002B2823" w:rsidRPr="0025490C" w:rsidRDefault="002B2823" w:rsidP="002B2823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0.907</w:t>
            </w:r>
          </w:p>
        </w:tc>
      </w:tr>
      <w:tr w:rsidR="00AF3720" w:rsidRPr="0025490C" w14:paraId="23D52F89" w14:textId="77777777" w:rsidTr="00C5293A">
        <w:tc>
          <w:tcPr>
            <w:tcW w:w="5000" w:type="pct"/>
            <w:gridSpan w:val="3"/>
            <w:tcBorders>
              <w:top w:val="single" w:sz="12" w:space="0" w:color="auto"/>
            </w:tcBorders>
          </w:tcPr>
          <w:p w14:paraId="4D010309" w14:textId="77777777" w:rsidR="00E42EDA" w:rsidRPr="0025490C" w:rsidRDefault="00C5293A" w:rsidP="00F44167">
            <w:pPr>
              <w:rPr>
                <w:rFonts w:ascii="Times New Roman" w:hAnsi="Times New Roman" w:cs="Times New Roman"/>
                <w:szCs w:val="24"/>
              </w:rPr>
            </w:pPr>
            <w:r w:rsidRPr="0025490C">
              <w:rPr>
                <w:rFonts w:ascii="Times New Roman" w:hAnsi="Times New Roman" w:cs="Times New Roman"/>
                <w:szCs w:val="24"/>
              </w:rPr>
              <w:t>The table shows prediction results by including cell count in the model in 3</w:t>
            </w:r>
            <w:r w:rsidR="0032741A" w:rsidRPr="0025490C">
              <w:rPr>
                <w:rFonts w:ascii="Times New Roman" w:hAnsi="Times New Roman" w:cs="Times New Roman"/>
                <w:szCs w:val="24"/>
              </w:rPr>
              <w:t>,</w:t>
            </w:r>
            <w:r w:rsidRPr="0025490C">
              <w:rPr>
                <w:rFonts w:ascii="Times New Roman" w:hAnsi="Times New Roman" w:cs="Times New Roman"/>
                <w:szCs w:val="24"/>
              </w:rPr>
              <w:t>402 participants (477 current smokers and 2</w:t>
            </w:r>
            <w:r w:rsidR="0032741A" w:rsidRPr="0025490C">
              <w:rPr>
                <w:rFonts w:ascii="Times New Roman" w:hAnsi="Times New Roman" w:cs="Times New Roman"/>
                <w:szCs w:val="24"/>
              </w:rPr>
              <w:t>,</w:t>
            </w:r>
            <w:r w:rsidRPr="0025490C">
              <w:rPr>
                <w:rFonts w:ascii="Times New Roman" w:hAnsi="Times New Roman" w:cs="Times New Roman"/>
                <w:szCs w:val="24"/>
              </w:rPr>
              <w:t xml:space="preserve">925 non- smokers). </w:t>
            </w:r>
          </w:p>
          <w:p w14:paraId="3ADE507A" w14:textId="77777777" w:rsidR="0032741A" w:rsidRPr="0025490C" w:rsidRDefault="00F44167" w:rsidP="00F44167">
            <w:pPr>
              <w:rPr>
                <w:rFonts w:ascii="Times New Roman" w:hAnsi="Times New Roman" w:cs="Times New Roman"/>
                <w:szCs w:val="24"/>
              </w:rPr>
            </w:pPr>
            <w:r w:rsidRPr="0025490C">
              <w:rPr>
                <w:rFonts w:ascii="Times New Roman" w:hAnsi="Times New Roman" w:cs="Times New Roman"/>
                <w:szCs w:val="24"/>
                <w:vertAlign w:val="superscript"/>
              </w:rPr>
              <w:t>$</w:t>
            </w:r>
            <w:r w:rsidR="0032741A" w:rsidRPr="0025490C">
              <w:rPr>
                <w:rFonts w:ascii="Times New Roman" w:hAnsi="Times New Roman" w:cs="Times New Roman"/>
                <w:szCs w:val="24"/>
                <w:vertAlign w:val="superscript"/>
              </w:rPr>
              <w:t xml:space="preserve"> </w:t>
            </w:r>
            <w:r w:rsidR="0032741A" w:rsidRPr="0025490C">
              <w:rPr>
                <w:rFonts w:ascii="Times New Roman" w:hAnsi="Times New Roman" w:cs="Times New Roman"/>
                <w:szCs w:val="24"/>
              </w:rPr>
              <w:t>P</w:t>
            </w:r>
            <w:r w:rsidRPr="0025490C">
              <w:rPr>
                <w:rFonts w:ascii="Times New Roman" w:hAnsi="Times New Roman" w:cs="Times New Roman"/>
                <w:szCs w:val="24"/>
              </w:rPr>
              <w:t>roportion accurately inferred smoking habits</w:t>
            </w:r>
          </w:p>
          <w:p w14:paraId="7DC23AD9" w14:textId="77777777" w:rsidR="00F44167" w:rsidRPr="0025490C" w:rsidRDefault="00F44167" w:rsidP="00F44167">
            <w:pPr>
              <w:rPr>
                <w:rFonts w:ascii="Times New Roman" w:hAnsi="Times New Roman" w:cs="Times New Roman"/>
                <w:szCs w:val="24"/>
              </w:rPr>
            </w:pPr>
            <w:r w:rsidRPr="0025490C">
              <w:rPr>
                <w:rFonts w:ascii="Times New Roman" w:hAnsi="Times New Roman" w:cs="Times New Roman"/>
                <w:szCs w:val="24"/>
              </w:rPr>
              <w:t>95%</w:t>
            </w:r>
            <w:r w:rsidR="00E42EDA" w:rsidRPr="0025490C">
              <w:rPr>
                <w:rFonts w:ascii="Times New Roman" w:hAnsi="Times New Roman" w:cs="Times New Roman"/>
                <w:szCs w:val="24"/>
              </w:rPr>
              <w:t>CI</w:t>
            </w:r>
            <w:r w:rsidR="0032741A" w:rsidRPr="0025490C">
              <w:rPr>
                <w:rFonts w:ascii="Times New Roman" w:hAnsi="Times New Roman" w:cs="Times New Roman"/>
                <w:szCs w:val="24"/>
              </w:rPr>
              <w:t>:</w:t>
            </w:r>
            <w:r w:rsidR="00E42EDA" w:rsidRPr="0025490C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5490C">
              <w:rPr>
                <w:rFonts w:ascii="Times New Roman" w:hAnsi="Times New Roman" w:cs="Times New Roman"/>
                <w:szCs w:val="24"/>
              </w:rPr>
              <w:t>confidence interval</w:t>
            </w:r>
            <w:r w:rsidR="00E42EDA" w:rsidRPr="0025490C">
              <w:rPr>
                <w:rFonts w:ascii="Times New Roman" w:hAnsi="Times New Roman" w:cs="Times New Roman"/>
                <w:szCs w:val="24"/>
              </w:rPr>
              <w:t>; AUC</w:t>
            </w:r>
            <w:r w:rsidR="0032741A" w:rsidRPr="0025490C">
              <w:rPr>
                <w:rFonts w:ascii="Times New Roman" w:hAnsi="Times New Roman" w:cs="Times New Roman"/>
                <w:szCs w:val="24"/>
              </w:rPr>
              <w:t>:</w:t>
            </w:r>
            <w:r w:rsidR="00E42EDA" w:rsidRPr="0025490C">
              <w:rPr>
                <w:rFonts w:ascii="Times New Roman" w:hAnsi="Times New Roman" w:cs="Times New Roman"/>
                <w:szCs w:val="24"/>
              </w:rPr>
              <w:t xml:space="preserve"> Area under the Curve.</w:t>
            </w:r>
          </w:p>
          <w:p w14:paraId="1F589191" w14:textId="77777777" w:rsidR="00AF3720" w:rsidRPr="0025490C" w:rsidRDefault="00AF3720" w:rsidP="00474DD1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48D55AA" w14:textId="77777777" w:rsidR="00D91383" w:rsidRPr="0025490C" w:rsidRDefault="00D91383" w:rsidP="00D9138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D1C2BC0" w14:textId="77777777" w:rsidR="00D91383" w:rsidRPr="0025490C" w:rsidRDefault="00D91383" w:rsidP="00D9138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CC77284" w14:textId="77777777" w:rsidR="00D91383" w:rsidRPr="0025490C" w:rsidRDefault="00D91383" w:rsidP="00D91383">
      <w:pPr>
        <w:rPr>
          <w:rFonts w:ascii="Times New Roman" w:hAnsi="Times New Roman" w:cs="Times New Roman"/>
          <w:sz w:val="24"/>
          <w:szCs w:val="24"/>
        </w:rPr>
      </w:pPr>
      <w:r w:rsidRPr="0025490C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LightShading"/>
        <w:tblpPr w:leftFromText="180" w:rightFromText="180" w:vertAnchor="text" w:horzAnchor="margin" w:tblpY="186"/>
        <w:tblW w:w="9606" w:type="dxa"/>
        <w:tblLook w:val="04A0" w:firstRow="1" w:lastRow="0" w:firstColumn="1" w:lastColumn="0" w:noHBand="0" w:noVBand="1"/>
      </w:tblPr>
      <w:tblGrid>
        <w:gridCol w:w="3064"/>
        <w:gridCol w:w="1580"/>
        <w:gridCol w:w="2268"/>
        <w:gridCol w:w="2694"/>
      </w:tblGrid>
      <w:tr w:rsidR="008236ED" w:rsidRPr="0025490C" w14:paraId="51BFD2A9" w14:textId="77777777" w:rsidTr="00F75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4"/>
            <w:tcBorders>
              <w:top w:val="nil"/>
              <w:bottom w:val="single" w:sz="12" w:space="0" w:color="auto"/>
            </w:tcBorders>
          </w:tcPr>
          <w:p w14:paraId="4A80FEE7" w14:textId="77777777" w:rsidR="008236ED" w:rsidRPr="0025490C" w:rsidRDefault="008236ED" w:rsidP="001E135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Table S</w:t>
            </w:r>
            <w:r w:rsidR="001E1357" w:rsidRPr="0025490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. Model application to children from the Generation R study at time of birth using cord blood</w:t>
            </w:r>
          </w:p>
        </w:tc>
      </w:tr>
      <w:tr w:rsidR="008236ED" w:rsidRPr="0025490C" w14:paraId="7E880480" w14:textId="77777777" w:rsidTr="00F75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47018911" w14:textId="77777777" w:rsidR="008236ED" w:rsidRPr="0025490C" w:rsidRDefault="008236ED" w:rsidP="00A249D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20F42BB1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523CE8F6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b/>
                <w:sz w:val="24"/>
                <w:szCs w:val="24"/>
              </w:rPr>
              <w:t>Birth (N=1,111)</w:t>
            </w:r>
          </w:p>
        </w:tc>
        <w:tc>
          <w:tcPr>
            <w:tcW w:w="2694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05C20009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b/>
                <w:sz w:val="24"/>
                <w:szCs w:val="24"/>
              </w:rPr>
              <w:t>Birth (N=197)</w:t>
            </w:r>
          </w:p>
        </w:tc>
      </w:tr>
      <w:tr w:rsidR="008236ED" w:rsidRPr="0025490C" w14:paraId="779305DC" w14:textId="77777777" w:rsidTr="00F7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43219B49" w14:textId="77777777" w:rsidR="008236ED" w:rsidRPr="0025490C" w:rsidRDefault="008236ED" w:rsidP="00A249D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7B4F11DD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236D3D07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b/>
                <w:sz w:val="24"/>
                <w:szCs w:val="24"/>
              </w:rPr>
              <w:t>Whole dataset</w:t>
            </w:r>
          </w:p>
        </w:tc>
        <w:tc>
          <w:tcPr>
            <w:tcW w:w="2694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30CB0531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b/>
                <w:sz w:val="24"/>
                <w:szCs w:val="24"/>
              </w:rPr>
              <w:t>Serial samples</w:t>
            </w:r>
          </w:p>
        </w:tc>
      </w:tr>
      <w:tr w:rsidR="008236ED" w:rsidRPr="0025490C" w14:paraId="22576417" w14:textId="77777777" w:rsidTr="00F75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5E54B9B0" w14:textId="77777777" w:rsidR="008236ED" w:rsidRPr="0025490C" w:rsidRDefault="008236ED" w:rsidP="00A249D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b w:val="0"/>
                <w:sz w:val="24"/>
                <w:szCs w:val="24"/>
              </w:rPr>
              <w:t>Child non-smoking (all “0”)</w:t>
            </w:r>
          </w:p>
        </w:tc>
        <w:tc>
          <w:tcPr>
            <w:tcW w:w="158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73647D03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r w:rsidRPr="0025490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$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711CC164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0.114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77340958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0.112</w:t>
            </w:r>
          </w:p>
        </w:tc>
      </w:tr>
      <w:tr w:rsidR="008236ED" w:rsidRPr="0025490C" w14:paraId="3DD7DF63" w14:textId="77777777" w:rsidTr="00F7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0DA78839" w14:textId="77777777" w:rsidR="008236ED" w:rsidRPr="0025490C" w:rsidRDefault="008236ED" w:rsidP="00A249D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b w:val="0"/>
                <w:sz w:val="24"/>
                <w:szCs w:val="24"/>
              </w:rPr>
              <w:t>Sustained prenatal smoking of mother throughout pregnancy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19938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FFE11E" w14:textId="77777777" w:rsidR="008236ED" w:rsidRPr="0025490C" w:rsidRDefault="008236ED" w:rsidP="00327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2741A" w:rsidRPr="0025490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 xml:space="preserve"> 950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br/>
              <w:t>1</w:t>
            </w:r>
            <w:r w:rsidR="0032741A" w:rsidRPr="0025490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 xml:space="preserve"> 161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6C2BC4" w14:textId="77777777" w:rsidR="008236ED" w:rsidRPr="0025490C" w:rsidRDefault="008236ED" w:rsidP="00327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2741A" w:rsidRPr="0025490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 xml:space="preserve"> 173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br/>
              <w:t>1</w:t>
            </w:r>
            <w:r w:rsidR="0032741A" w:rsidRPr="0025490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 xml:space="preserve"> 24 </w:t>
            </w:r>
          </w:p>
        </w:tc>
      </w:tr>
      <w:tr w:rsidR="008236ED" w:rsidRPr="0025490C" w14:paraId="7A76A804" w14:textId="77777777" w:rsidTr="00F75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Merge/>
            <w:shd w:val="clear" w:color="auto" w:fill="auto"/>
          </w:tcPr>
          <w:p w14:paraId="1DA1A2FF" w14:textId="77777777" w:rsidR="008236ED" w:rsidRPr="0025490C" w:rsidRDefault="008236ED" w:rsidP="00A249D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4" w:space="0" w:color="auto"/>
            </w:tcBorders>
            <w:shd w:val="clear" w:color="auto" w:fill="auto"/>
          </w:tcPr>
          <w:p w14:paraId="5CF6D5CB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Specificity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0474BFB1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0.131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</w:tcPr>
          <w:p w14:paraId="0DEA8ED8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0.121</w:t>
            </w:r>
          </w:p>
        </w:tc>
      </w:tr>
      <w:tr w:rsidR="008236ED" w:rsidRPr="0025490C" w14:paraId="44B9BB27" w14:textId="77777777" w:rsidTr="00F7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Merge/>
            <w:shd w:val="clear" w:color="auto" w:fill="auto"/>
          </w:tcPr>
          <w:p w14:paraId="3518A075" w14:textId="77777777" w:rsidR="008236ED" w:rsidRPr="0025490C" w:rsidRDefault="008236ED" w:rsidP="00A249D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580" w:type="dxa"/>
            <w:shd w:val="clear" w:color="auto" w:fill="auto"/>
          </w:tcPr>
          <w:p w14:paraId="0CD07DDA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Sensitivity</w:t>
            </w:r>
          </w:p>
        </w:tc>
        <w:tc>
          <w:tcPr>
            <w:tcW w:w="2268" w:type="dxa"/>
            <w:shd w:val="clear" w:color="auto" w:fill="auto"/>
          </w:tcPr>
          <w:p w14:paraId="3578C367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0.981</w:t>
            </w:r>
          </w:p>
        </w:tc>
        <w:tc>
          <w:tcPr>
            <w:tcW w:w="2694" w:type="dxa"/>
            <w:shd w:val="clear" w:color="auto" w:fill="auto"/>
          </w:tcPr>
          <w:p w14:paraId="74ED0A86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0.958</w:t>
            </w:r>
          </w:p>
        </w:tc>
      </w:tr>
      <w:tr w:rsidR="008236ED" w:rsidRPr="0025490C" w14:paraId="2DF921E6" w14:textId="77777777" w:rsidTr="00F75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44DA667" w14:textId="77777777" w:rsidR="008236ED" w:rsidRPr="0025490C" w:rsidRDefault="008236ED" w:rsidP="00A249D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  <w:shd w:val="clear" w:color="auto" w:fill="auto"/>
          </w:tcPr>
          <w:p w14:paraId="51F59216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54F23992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0.773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</w:tcPr>
          <w:p w14:paraId="6B977F3C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0.751</w:t>
            </w:r>
          </w:p>
        </w:tc>
      </w:tr>
      <w:tr w:rsidR="008236ED" w:rsidRPr="0025490C" w14:paraId="005FBDA4" w14:textId="77777777" w:rsidTr="00F7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49964D32" w14:textId="77777777" w:rsidR="008236ED" w:rsidRPr="0025490C" w:rsidRDefault="008236ED" w:rsidP="00A249D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Sustained prenatal smoking of mother throughout pregnancy </w:t>
            </w:r>
            <w:r w:rsidRPr="0025490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or</w:t>
            </w:r>
          </w:p>
          <w:p w14:paraId="261C4C6F" w14:textId="77777777" w:rsidR="008236ED" w:rsidRPr="0025490C" w:rsidRDefault="008236ED" w:rsidP="00A249D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b w:val="0"/>
                <w:sz w:val="24"/>
                <w:szCs w:val="24"/>
              </w:rPr>
              <w:t>mother stopped smoking</w:t>
            </w:r>
          </w:p>
          <w:p w14:paraId="26AD0CED" w14:textId="77777777" w:rsidR="008236ED" w:rsidRPr="0025490C" w:rsidRDefault="008236ED" w:rsidP="00A249D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when aware of pregnancy 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D5A854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A77C40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2741A" w:rsidRPr="0025490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 xml:space="preserve"> 844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br/>
              <w:t>1</w:t>
            </w:r>
            <w:r w:rsidR="0032741A" w:rsidRPr="0025490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 xml:space="preserve"> 267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568601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2741A" w:rsidRPr="0025490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 xml:space="preserve"> 147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br/>
              <w:t>1</w:t>
            </w:r>
            <w:r w:rsidR="0032741A" w:rsidRPr="0025490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 xml:space="preserve"> 50</w:t>
            </w:r>
          </w:p>
        </w:tc>
      </w:tr>
      <w:tr w:rsidR="008236ED" w:rsidRPr="0025490C" w14:paraId="7A98F6A3" w14:textId="77777777" w:rsidTr="00F75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Merge/>
            <w:shd w:val="clear" w:color="auto" w:fill="auto"/>
          </w:tcPr>
          <w:p w14:paraId="73FAF7EB" w14:textId="77777777" w:rsidR="008236ED" w:rsidRPr="0025490C" w:rsidRDefault="008236ED" w:rsidP="00A249D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4" w:space="0" w:color="auto"/>
            </w:tcBorders>
            <w:shd w:val="clear" w:color="auto" w:fill="auto"/>
          </w:tcPr>
          <w:p w14:paraId="7E05ED2D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Specificity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4468DAD9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0.133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</w:tcPr>
          <w:p w14:paraId="05A08848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0.129</w:t>
            </w:r>
          </w:p>
        </w:tc>
      </w:tr>
      <w:tr w:rsidR="008236ED" w:rsidRPr="0025490C" w14:paraId="11A12806" w14:textId="77777777" w:rsidTr="00F7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Merge/>
            <w:shd w:val="clear" w:color="auto" w:fill="auto"/>
          </w:tcPr>
          <w:p w14:paraId="593ACC2A" w14:textId="77777777" w:rsidR="008236ED" w:rsidRPr="0025490C" w:rsidRDefault="008236ED" w:rsidP="00A249D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580" w:type="dxa"/>
            <w:shd w:val="clear" w:color="auto" w:fill="auto"/>
          </w:tcPr>
          <w:p w14:paraId="3FB75853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Sensitivity</w:t>
            </w:r>
          </w:p>
        </w:tc>
        <w:tc>
          <w:tcPr>
            <w:tcW w:w="2268" w:type="dxa"/>
            <w:shd w:val="clear" w:color="auto" w:fill="auto"/>
          </w:tcPr>
          <w:p w14:paraId="77C445A9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0.944</w:t>
            </w:r>
          </w:p>
        </w:tc>
        <w:tc>
          <w:tcPr>
            <w:tcW w:w="2694" w:type="dxa"/>
            <w:shd w:val="clear" w:color="auto" w:fill="auto"/>
          </w:tcPr>
          <w:p w14:paraId="3FB1589C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0.940</w:t>
            </w:r>
          </w:p>
        </w:tc>
      </w:tr>
      <w:tr w:rsidR="008236ED" w:rsidRPr="0025490C" w14:paraId="7F13BF44" w14:textId="77777777" w:rsidTr="00F75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E892F5D" w14:textId="77777777" w:rsidR="008236ED" w:rsidRPr="0025490C" w:rsidRDefault="008236ED" w:rsidP="00A249D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  <w:shd w:val="clear" w:color="auto" w:fill="auto"/>
          </w:tcPr>
          <w:p w14:paraId="1FEB040A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1606B3D9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0.664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</w:tcPr>
          <w:p w14:paraId="1A2E58DC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0.571</w:t>
            </w:r>
          </w:p>
        </w:tc>
      </w:tr>
      <w:tr w:rsidR="008236ED" w:rsidRPr="0025490C" w14:paraId="1F0EFC0A" w14:textId="77777777" w:rsidTr="00F7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39DA19E" w14:textId="77777777" w:rsidR="008236ED" w:rsidRPr="0025490C" w:rsidRDefault="008236ED" w:rsidP="00A249D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Active </w:t>
            </w:r>
            <w:r w:rsidRPr="0025490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or </w:t>
            </w:r>
            <w:r w:rsidRPr="0025490C">
              <w:rPr>
                <w:rFonts w:ascii="Times New Roman" w:hAnsi="Times New Roman" w:cs="Times New Roman"/>
                <w:b w:val="0"/>
                <w:sz w:val="24"/>
                <w:szCs w:val="24"/>
              </w:rPr>
              <w:t>passive smoking of mother during pregnancy</w:t>
            </w:r>
            <w:r w:rsidRPr="0025490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en-GB"/>
              </w:rPr>
              <w:t>♦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4E0570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3367C3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32741A"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576</w:t>
            </w: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</w:t>
            </w:r>
            <w:r w:rsidR="0032741A"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535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208804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32741A"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108</w:t>
            </w: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</w:t>
            </w:r>
            <w:r w:rsidR="0032741A"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89</w:t>
            </w:r>
          </w:p>
        </w:tc>
      </w:tr>
      <w:tr w:rsidR="008236ED" w:rsidRPr="0025490C" w14:paraId="35B25AA2" w14:textId="77777777" w:rsidTr="00F75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nil"/>
            </w:tcBorders>
            <w:shd w:val="clear" w:color="auto" w:fill="auto"/>
          </w:tcPr>
          <w:p w14:paraId="1CE7C568" w14:textId="77777777" w:rsidR="008236ED" w:rsidRPr="0025490C" w:rsidRDefault="008236ED" w:rsidP="00A249D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4" w:space="0" w:color="auto"/>
            </w:tcBorders>
            <w:shd w:val="clear" w:color="auto" w:fill="auto"/>
          </w:tcPr>
          <w:p w14:paraId="028CDBFC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Specificity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70E004AC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0.135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</w:tcPr>
          <w:p w14:paraId="5D20282E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0.148</w:t>
            </w:r>
          </w:p>
        </w:tc>
      </w:tr>
      <w:tr w:rsidR="008236ED" w:rsidRPr="0025490C" w14:paraId="0B1ADC78" w14:textId="77777777" w:rsidTr="00F7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shd w:val="clear" w:color="auto" w:fill="auto"/>
          </w:tcPr>
          <w:p w14:paraId="164BBE3D" w14:textId="77777777" w:rsidR="008236ED" w:rsidRPr="0025490C" w:rsidRDefault="008236ED" w:rsidP="00A249D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580" w:type="dxa"/>
            <w:shd w:val="clear" w:color="auto" w:fill="auto"/>
          </w:tcPr>
          <w:p w14:paraId="72CDE547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Sensitivity</w:t>
            </w:r>
          </w:p>
        </w:tc>
        <w:tc>
          <w:tcPr>
            <w:tcW w:w="2268" w:type="dxa"/>
            <w:shd w:val="clear" w:color="auto" w:fill="auto"/>
          </w:tcPr>
          <w:p w14:paraId="5FE1BAB2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0.908</w:t>
            </w:r>
          </w:p>
        </w:tc>
        <w:tc>
          <w:tcPr>
            <w:tcW w:w="2694" w:type="dxa"/>
            <w:shd w:val="clear" w:color="auto" w:fill="auto"/>
          </w:tcPr>
          <w:p w14:paraId="71C419B3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0.932</w:t>
            </w:r>
          </w:p>
        </w:tc>
      </w:tr>
      <w:tr w:rsidR="008236ED" w:rsidRPr="0025490C" w14:paraId="6174EE0D" w14:textId="77777777" w:rsidTr="00F75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bottom w:val="single" w:sz="4" w:space="0" w:color="auto"/>
            </w:tcBorders>
            <w:shd w:val="clear" w:color="auto" w:fill="auto"/>
          </w:tcPr>
          <w:p w14:paraId="2088A590" w14:textId="77777777" w:rsidR="008236ED" w:rsidRPr="0025490C" w:rsidRDefault="008236ED" w:rsidP="00A249D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  <w:shd w:val="clear" w:color="auto" w:fill="auto"/>
          </w:tcPr>
          <w:p w14:paraId="3544411B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168280B4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</w:tcPr>
          <w:p w14:paraId="27902F57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0.562</w:t>
            </w:r>
          </w:p>
        </w:tc>
      </w:tr>
      <w:tr w:rsidR="008236ED" w:rsidRPr="0025490C" w14:paraId="425E8F06" w14:textId="77777777" w:rsidTr="00F7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DDD5392" w14:textId="77777777" w:rsidR="008236ED" w:rsidRPr="0025490C" w:rsidRDefault="008236ED" w:rsidP="00A249D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b w:val="0"/>
                <w:sz w:val="24"/>
                <w:szCs w:val="24"/>
              </w:rPr>
              <w:t>Only passive smoking of mother during pregnancy</w:t>
            </w:r>
            <w:r w:rsidRPr="0025490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en-GB"/>
              </w:rPr>
              <w:t>♦♦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DBE2A1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92051E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2741A" w:rsidRPr="0025490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 xml:space="preserve"> 843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br/>
              <w:t>1</w:t>
            </w:r>
            <w:r w:rsidR="0032741A" w:rsidRPr="0025490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 xml:space="preserve"> 268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DB2672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2741A" w:rsidRPr="0025490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 xml:space="preserve"> 158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br/>
              <w:t>1</w:t>
            </w:r>
            <w:r w:rsidR="0032741A" w:rsidRPr="0025490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 xml:space="preserve"> 39</w:t>
            </w:r>
          </w:p>
        </w:tc>
      </w:tr>
      <w:tr w:rsidR="008236ED" w:rsidRPr="0025490C" w14:paraId="06C3A4E9" w14:textId="77777777" w:rsidTr="00F75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nil"/>
            </w:tcBorders>
            <w:shd w:val="clear" w:color="auto" w:fill="auto"/>
          </w:tcPr>
          <w:p w14:paraId="40A1A814" w14:textId="77777777" w:rsidR="008236ED" w:rsidRPr="0025490C" w:rsidRDefault="008236ED" w:rsidP="00A249D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4" w:space="0" w:color="auto"/>
            </w:tcBorders>
            <w:shd w:val="clear" w:color="auto" w:fill="auto"/>
          </w:tcPr>
          <w:p w14:paraId="14B9EB5F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Specificity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3B8768C3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0.110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</w:tcPr>
          <w:p w14:paraId="54CAE518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0.120</w:t>
            </w:r>
          </w:p>
        </w:tc>
      </w:tr>
      <w:tr w:rsidR="008236ED" w:rsidRPr="0025490C" w14:paraId="5DFA18B5" w14:textId="77777777" w:rsidTr="00F75A5D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bottom w:val="nil"/>
            </w:tcBorders>
            <w:shd w:val="clear" w:color="auto" w:fill="auto"/>
          </w:tcPr>
          <w:p w14:paraId="1A9A344C" w14:textId="77777777" w:rsidR="008236ED" w:rsidRPr="0025490C" w:rsidRDefault="008236ED" w:rsidP="00A249D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nil"/>
            </w:tcBorders>
            <w:shd w:val="clear" w:color="auto" w:fill="auto"/>
          </w:tcPr>
          <w:p w14:paraId="28D4FD2F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Sensitivity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</w:tcPr>
          <w:p w14:paraId="0E01C90C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0.873</w:t>
            </w:r>
          </w:p>
        </w:tc>
        <w:tc>
          <w:tcPr>
            <w:tcW w:w="2694" w:type="dxa"/>
            <w:tcBorders>
              <w:bottom w:val="nil"/>
            </w:tcBorders>
            <w:shd w:val="clear" w:color="auto" w:fill="auto"/>
          </w:tcPr>
          <w:p w14:paraId="758A8415" w14:textId="77777777" w:rsidR="008236ED" w:rsidRPr="0025490C" w:rsidRDefault="008236ED" w:rsidP="00A2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0.923</w:t>
            </w:r>
          </w:p>
        </w:tc>
      </w:tr>
      <w:tr w:rsidR="008236ED" w:rsidRPr="0025490C" w14:paraId="6EA65F99" w14:textId="77777777" w:rsidTr="00F75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5E92B3FD" w14:textId="77777777" w:rsidR="008236ED" w:rsidRPr="0025490C" w:rsidRDefault="008236ED" w:rsidP="00A249D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3D0FE1C1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90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2268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255471B9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0.460</w:t>
            </w:r>
          </w:p>
        </w:tc>
        <w:tc>
          <w:tcPr>
            <w:tcW w:w="2694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339B7A0F" w14:textId="77777777" w:rsidR="008236ED" w:rsidRPr="0025490C" w:rsidRDefault="008236ED" w:rsidP="00A2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4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0.512</w:t>
            </w:r>
          </w:p>
        </w:tc>
      </w:tr>
      <w:tr w:rsidR="008236ED" w:rsidRPr="00635107" w14:paraId="3C292233" w14:textId="77777777" w:rsidTr="00F75A5D">
        <w:trPr>
          <w:trHeight w:val="1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4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7FAE5BBA" w14:textId="77777777" w:rsidR="008236ED" w:rsidRPr="0025490C" w:rsidRDefault="008236ED" w:rsidP="00A249D3">
            <w:pPr>
              <w:spacing w:before="120"/>
              <w:rPr>
                <w:rFonts w:ascii="Times New Roman" w:hAnsi="Times New Roman" w:cs="Times New Roman"/>
                <w:b w:val="0"/>
                <w:szCs w:val="20"/>
              </w:rPr>
            </w:pPr>
            <w:r w:rsidRPr="0025490C">
              <w:rPr>
                <w:rFonts w:ascii="Times New Roman" w:hAnsi="Times New Roman" w:cs="Times New Roman"/>
                <w:b w:val="0"/>
                <w:szCs w:val="20"/>
              </w:rPr>
              <w:t>♦</w:t>
            </w:r>
            <w:r w:rsidR="0032741A" w:rsidRPr="0025490C">
              <w:rPr>
                <w:rFonts w:ascii="Times New Roman" w:hAnsi="Times New Roman" w:cs="Times New Roman"/>
                <w:b w:val="0"/>
                <w:szCs w:val="20"/>
              </w:rPr>
              <w:t xml:space="preserve"> </w:t>
            </w:r>
            <w:r w:rsidRPr="0025490C">
              <w:rPr>
                <w:rFonts w:ascii="Times New Roman" w:hAnsi="Times New Roman" w:cs="Times New Roman"/>
                <w:b w:val="0"/>
                <w:szCs w:val="20"/>
              </w:rPr>
              <w:t>Active smoking: sustained smoking of mother throughout pregnancy or until mother became aware of pregnancy, generally in the first trimester, passive smoking: smoking of others in the pregnant mother’s household or at her place of work</w:t>
            </w:r>
          </w:p>
          <w:p w14:paraId="5F01E52E" w14:textId="77777777" w:rsidR="008236ED" w:rsidRPr="0025490C" w:rsidRDefault="008236ED" w:rsidP="00A249D3">
            <w:pPr>
              <w:spacing w:before="120"/>
              <w:rPr>
                <w:rFonts w:ascii="Times New Roman" w:hAnsi="Times New Roman" w:cs="Times New Roman"/>
                <w:b w:val="0"/>
                <w:szCs w:val="20"/>
              </w:rPr>
            </w:pPr>
            <w:r w:rsidRPr="0025490C">
              <w:rPr>
                <w:rFonts w:ascii="Times New Roman" w:hAnsi="Times New Roman" w:cs="Times New Roman"/>
                <w:b w:val="0"/>
                <w:szCs w:val="20"/>
              </w:rPr>
              <w:t>♦♦ Passive smoking: mother never smoked during pregnancy but others smoked in the pregnant mother’s household or at her place of work</w:t>
            </w:r>
          </w:p>
          <w:p w14:paraId="66C2043A" w14:textId="77777777" w:rsidR="008236ED" w:rsidRPr="00457B40" w:rsidRDefault="008236ED" w:rsidP="00A249D3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25490C">
              <w:rPr>
                <w:rFonts w:ascii="Times New Roman" w:hAnsi="Times New Roman" w:cs="Times New Roman"/>
                <w:b w:val="0"/>
                <w:szCs w:val="20"/>
                <w:vertAlign w:val="superscript"/>
              </w:rPr>
              <w:t>$</w:t>
            </w:r>
            <w:r w:rsidRPr="0025490C">
              <w:rPr>
                <w:rFonts w:ascii="Times New Roman" w:hAnsi="Times New Roman" w:cs="Times New Roman"/>
                <w:b w:val="0"/>
                <w:szCs w:val="20"/>
              </w:rPr>
              <w:t xml:space="preserve"> </w:t>
            </w:r>
            <w:r w:rsidR="0032741A" w:rsidRPr="0025490C">
              <w:rPr>
                <w:rFonts w:ascii="Times New Roman" w:hAnsi="Times New Roman" w:cs="Times New Roman"/>
                <w:b w:val="0"/>
                <w:szCs w:val="20"/>
              </w:rPr>
              <w:t>P</w:t>
            </w:r>
            <w:r w:rsidRPr="0025490C">
              <w:rPr>
                <w:rFonts w:ascii="Times New Roman" w:hAnsi="Times New Roman" w:cs="Times New Roman"/>
                <w:b w:val="0"/>
                <w:szCs w:val="20"/>
              </w:rPr>
              <w:t>roportion of children correctly predicted as non-smokers</w:t>
            </w:r>
            <w:r w:rsidRPr="0025490C">
              <w:rPr>
                <w:rFonts w:ascii="Times New Roman" w:hAnsi="Times New Roman" w:cs="Times New Roman"/>
                <w:b w:val="0"/>
                <w:szCs w:val="20"/>
              </w:rPr>
              <w:br/>
              <w:t>AUC</w:t>
            </w:r>
            <w:r w:rsidR="0032741A" w:rsidRPr="0025490C">
              <w:rPr>
                <w:rFonts w:ascii="Times New Roman" w:hAnsi="Times New Roman" w:cs="Times New Roman"/>
                <w:b w:val="0"/>
                <w:szCs w:val="20"/>
              </w:rPr>
              <w:t>:</w:t>
            </w:r>
            <w:r w:rsidRPr="0025490C">
              <w:rPr>
                <w:rFonts w:ascii="Times New Roman" w:hAnsi="Times New Roman" w:cs="Times New Roman"/>
                <w:b w:val="0"/>
                <w:szCs w:val="20"/>
              </w:rPr>
              <w:t xml:space="preserve"> Area under the Curve</w:t>
            </w:r>
            <w:r w:rsidRPr="000732DE">
              <w:rPr>
                <w:rFonts w:ascii="Times New Roman" w:hAnsi="Times New Roman" w:cs="Times New Roman"/>
                <w:b w:val="0"/>
                <w:szCs w:val="20"/>
              </w:rPr>
              <w:t xml:space="preserve"> </w:t>
            </w:r>
            <w:r w:rsidRPr="000732DE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</w:p>
        </w:tc>
      </w:tr>
    </w:tbl>
    <w:p w14:paraId="1111E568" w14:textId="77777777" w:rsidR="008236ED" w:rsidRDefault="008236ED">
      <w:pPr>
        <w:rPr>
          <w:rFonts w:ascii="Times New Roman" w:hAnsi="Times New Roman" w:cs="Times New Roman"/>
          <w:b/>
          <w:sz w:val="24"/>
          <w:szCs w:val="24"/>
        </w:rPr>
      </w:pPr>
    </w:p>
    <w:p w14:paraId="769A8951" w14:textId="77777777" w:rsidR="00F33477" w:rsidRPr="004B3F03" w:rsidRDefault="00F33477" w:rsidP="008851D9">
      <w:pPr>
        <w:rPr>
          <w:rFonts w:ascii="Times New Roman" w:hAnsi="Times New Roman" w:cs="Times New Roman"/>
          <w:sz w:val="24"/>
          <w:szCs w:val="24"/>
        </w:rPr>
      </w:pPr>
    </w:p>
    <w:sectPr w:rsidR="00F33477" w:rsidRPr="004B3F03" w:rsidSect="0005049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9EBB0" w14:textId="77777777" w:rsidR="00C154EA" w:rsidRDefault="00C154EA">
      <w:pPr>
        <w:spacing w:after="0" w:line="240" w:lineRule="auto"/>
      </w:pPr>
      <w:r>
        <w:separator/>
      </w:r>
    </w:p>
  </w:endnote>
  <w:endnote w:type="continuationSeparator" w:id="0">
    <w:p w14:paraId="4AF865BD" w14:textId="77777777" w:rsidR="00C154EA" w:rsidRDefault="00C1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8907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1C6F62" w14:textId="77777777" w:rsidR="00A249D3" w:rsidRDefault="0005049D">
        <w:pPr>
          <w:pStyle w:val="Footer"/>
          <w:jc w:val="center"/>
        </w:pPr>
        <w:r>
          <w:fldChar w:fldCharType="begin"/>
        </w:r>
        <w:r w:rsidR="00A249D3">
          <w:instrText xml:space="preserve"> PAGE   \* MERGEFORMAT </w:instrText>
        </w:r>
        <w:r>
          <w:fldChar w:fldCharType="separate"/>
        </w:r>
        <w:r w:rsidR="0025490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8E9DDF0" w14:textId="77777777" w:rsidR="00A249D3" w:rsidRDefault="00A24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8632" w14:textId="77777777" w:rsidR="00C154EA" w:rsidRDefault="00C154EA">
      <w:pPr>
        <w:spacing w:after="0" w:line="240" w:lineRule="auto"/>
      </w:pPr>
      <w:r>
        <w:separator/>
      </w:r>
    </w:p>
  </w:footnote>
  <w:footnote w:type="continuationSeparator" w:id="0">
    <w:p w14:paraId="6CB2C9C8" w14:textId="77777777" w:rsidR="00C154EA" w:rsidRDefault="00C15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36DE"/>
    <w:multiLevelType w:val="multilevel"/>
    <w:tmpl w:val="2CAE8C10"/>
    <w:lvl w:ilvl="0">
      <w:start w:val="5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5994782"/>
    <w:multiLevelType w:val="hybridMultilevel"/>
    <w:tmpl w:val="60540248"/>
    <w:lvl w:ilvl="0" w:tplc="4FB0813C">
      <w:start w:val="5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596573">
    <w:abstractNumId w:val="1"/>
  </w:num>
  <w:num w:numId="2" w16cid:durableId="119118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383"/>
    <w:rsid w:val="00002150"/>
    <w:rsid w:val="00004C0F"/>
    <w:rsid w:val="00004F20"/>
    <w:rsid w:val="00015369"/>
    <w:rsid w:val="00016C33"/>
    <w:rsid w:val="000222C2"/>
    <w:rsid w:val="00025B38"/>
    <w:rsid w:val="00026B41"/>
    <w:rsid w:val="00030659"/>
    <w:rsid w:val="0003395D"/>
    <w:rsid w:val="00036425"/>
    <w:rsid w:val="000374C7"/>
    <w:rsid w:val="00043149"/>
    <w:rsid w:val="0005049D"/>
    <w:rsid w:val="00052AB0"/>
    <w:rsid w:val="00060B70"/>
    <w:rsid w:val="00063EA9"/>
    <w:rsid w:val="00064D8D"/>
    <w:rsid w:val="0007182C"/>
    <w:rsid w:val="00071B4F"/>
    <w:rsid w:val="00073B22"/>
    <w:rsid w:val="00075081"/>
    <w:rsid w:val="000755D4"/>
    <w:rsid w:val="0007712E"/>
    <w:rsid w:val="00092163"/>
    <w:rsid w:val="00092E68"/>
    <w:rsid w:val="00094A00"/>
    <w:rsid w:val="000A4BB5"/>
    <w:rsid w:val="000A68C6"/>
    <w:rsid w:val="000B075F"/>
    <w:rsid w:val="000B4506"/>
    <w:rsid w:val="000C1926"/>
    <w:rsid w:val="000C2D22"/>
    <w:rsid w:val="000D00F3"/>
    <w:rsid w:val="000D06EE"/>
    <w:rsid w:val="000D366D"/>
    <w:rsid w:val="000D612A"/>
    <w:rsid w:val="000E4454"/>
    <w:rsid w:val="000E5C26"/>
    <w:rsid w:val="000E7A3A"/>
    <w:rsid w:val="000F0F48"/>
    <w:rsid w:val="001013AE"/>
    <w:rsid w:val="00103DCD"/>
    <w:rsid w:val="00107E4F"/>
    <w:rsid w:val="001117D8"/>
    <w:rsid w:val="00122A2A"/>
    <w:rsid w:val="00122C00"/>
    <w:rsid w:val="00130A6B"/>
    <w:rsid w:val="00131BC2"/>
    <w:rsid w:val="001326AB"/>
    <w:rsid w:val="00140210"/>
    <w:rsid w:val="00141401"/>
    <w:rsid w:val="001417BA"/>
    <w:rsid w:val="00146733"/>
    <w:rsid w:val="00151849"/>
    <w:rsid w:val="00155D6E"/>
    <w:rsid w:val="00160D35"/>
    <w:rsid w:val="00161211"/>
    <w:rsid w:val="0016738D"/>
    <w:rsid w:val="0017110A"/>
    <w:rsid w:val="0017790B"/>
    <w:rsid w:val="00187E18"/>
    <w:rsid w:val="00193E1B"/>
    <w:rsid w:val="0019640D"/>
    <w:rsid w:val="001A4832"/>
    <w:rsid w:val="001A4C72"/>
    <w:rsid w:val="001A5430"/>
    <w:rsid w:val="001A6A6A"/>
    <w:rsid w:val="001B18D5"/>
    <w:rsid w:val="001C13D3"/>
    <w:rsid w:val="001D140D"/>
    <w:rsid w:val="001D5070"/>
    <w:rsid w:val="001D591C"/>
    <w:rsid w:val="001D7083"/>
    <w:rsid w:val="001E1357"/>
    <w:rsid w:val="001E50A4"/>
    <w:rsid w:val="002015CC"/>
    <w:rsid w:val="0020203F"/>
    <w:rsid w:val="00203AD5"/>
    <w:rsid w:val="00210398"/>
    <w:rsid w:val="002137F8"/>
    <w:rsid w:val="0021474A"/>
    <w:rsid w:val="002231BC"/>
    <w:rsid w:val="0022584E"/>
    <w:rsid w:val="002274BA"/>
    <w:rsid w:val="00231643"/>
    <w:rsid w:val="00235B77"/>
    <w:rsid w:val="00236078"/>
    <w:rsid w:val="00236F7B"/>
    <w:rsid w:val="00241278"/>
    <w:rsid w:val="00244B98"/>
    <w:rsid w:val="0024638C"/>
    <w:rsid w:val="00251FC3"/>
    <w:rsid w:val="00254060"/>
    <w:rsid w:val="0025490C"/>
    <w:rsid w:val="002579F6"/>
    <w:rsid w:val="002608B9"/>
    <w:rsid w:val="00261DBA"/>
    <w:rsid w:val="00264EDA"/>
    <w:rsid w:val="00271691"/>
    <w:rsid w:val="00275840"/>
    <w:rsid w:val="00281646"/>
    <w:rsid w:val="00284B40"/>
    <w:rsid w:val="002872F9"/>
    <w:rsid w:val="002913E0"/>
    <w:rsid w:val="002922B4"/>
    <w:rsid w:val="00297913"/>
    <w:rsid w:val="002A132A"/>
    <w:rsid w:val="002A2F20"/>
    <w:rsid w:val="002B18F8"/>
    <w:rsid w:val="002B1FAF"/>
    <w:rsid w:val="002B2823"/>
    <w:rsid w:val="002B3C20"/>
    <w:rsid w:val="002C3B40"/>
    <w:rsid w:val="002C49E5"/>
    <w:rsid w:val="002C5A41"/>
    <w:rsid w:val="002C73F5"/>
    <w:rsid w:val="002D0E63"/>
    <w:rsid w:val="002D33D4"/>
    <w:rsid w:val="002E5CBF"/>
    <w:rsid w:val="002F1601"/>
    <w:rsid w:val="002F4F83"/>
    <w:rsid w:val="002F654F"/>
    <w:rsid w:val="003010F1"/>
    <w:rsid w:val="00305DDA"/>
    <w:rsid w:val="003148F5"/>
    <w:rsid w:val="00323981"/>
    <w:rsid w:val="0032668D"/>
    <w:rsid w:val="0032741A"/>
    <w:rsid w:val="00330515"/>
    <w:rsid w:val="00331BDB"/>
    <w:rsid w:val="00334927"/>
    <w:rsid w:val="00336380"/>
    <w:rsid w:val="00340EC9"/>
    <w:rsid w:val="00353B45"/>
    <w:rsid w:val="00362940"/>
    <w:rsid w:val="00370E23"/>
    <w:rsid w:val="00373FC0"/>
    <w:rsid w:val="003836A7"/>
    <w:rsid w:val="00387CAD"/>
    <w:rsid w:val="0039678E"/>
    <w:rsid w:val="003A4F0B"/>
    <w:rsid w:val="003B4FCD"/>
    <w:rsid w:val="003B5685"/>
    <w:rsid w:val="003C1865"/>
    <w:rsid w:val="003C42BC"/>
    <w:rsid w:val="003C6BA5"/>
    <w:rsid w:val="003C7979"/>
    <w:rsid w:val="003D1633"/>
    <w:rsid w:val="003D39C8"/>
    <w:rsid w:val="003D69EA"/>
    <w:rsid w:val="003E2BCD"/>
    <w:rsid w:val="003E492B"/>
    <w:rsid w:val="003F39EA"/>
    <w:rsid w:val="0040453A"/>
    <w:rsid w:val="004049DF"/>
    <w:rsid w:val="0040519E"/>
    <w:rsid w:val="004270E2"/>
    <w:rsid w:val="00430E53"/>
    <w:rsid w:val="00432C14"/>
    <w:rsid w:val="00433DF5"/>
    <w:rsid w:val="00437E20"/>
    <w:rsid w:val="0044162B"/>
    <w:rsid w:val="004421F1"/>
    <w:rsid w:val="0044555B"/>
    <w:rsid w:val="00450B06"/>
    <w:rsid w:val="004516EE"/>
    <w:rsid w:val="004536FC"/>
    <w:rsid w:val="00455E79"/>
    <w:rsid w:val="00460223"/>
    <w:rsid w:val="0046347F"/>
    <w:rsid w:val="00473166"/>
    <w:rsid w:val="00474DD1"/>
    <w:rsid w:val="00477B8E"/>
    <w:rsid w:val="0048133E"/>
    <w:rsid w:val="00482F47"/>
    <w:rsid w:val="00492CF1"/>
    <w:rsid w:val="00492ECA"/>
    <w:rsid w:val="004935A7"/>
    <w:rsid w:val="004935DC"/>
    <w:rsid w:val="0049546B"/>
    <w:rsid w:val="00495F6C"/>
    <w:rsid w:val="004964B9"/>
    <w:rsid w:val="004A247E"/>
    <w:rsid w:val="004B14AB"/>
    <w:rsid w:val="004B3F03"/>
    <w:rsid w:val="004B4ACE"/>
    <w:rsid w:val="004B6461"/>
    <w:rsid w:val="004B6A46"/>
    <w:rsid w:val="004C3598"/>
    <w:rsid w:val="004D2B01"/>
    <w:rsid w:val="004D3550"/>
    <w:rsid w:val="004D4965"/>
    <w:rsid w:val="004D5E20"/>
    <w:rsid w:val="004F2748"/>
    <w:rsid w:val="004F48BF"/>
    <w:rsid w:val="004F4D33"/>
    <w:rsid w:val="004F70EA"/>
    <w:rsid w:val="00500BAF"/>
    <w:rsid w:val="00500D2F"/>
    <w:rsid w:val="0050136E"/>
    <w:rsid w:val="0051106E"/>
    <w:rsid w:val="005125ED"/>
    <w:rsid w:val="00513969"/>
    <w:rsid w:val="00516BDC"/>
    <w:rsid w:val="00517E35"/>
    <w:rsid w:val="005213DF"/>
    <w:rsid w:val="00526D54"/>
    <w:rsid w:val="0052791B"/>
    <w:rsid w:val="00531D19"/>
    <w:rsid w:val="005375A3"/>
    <w:rsid w:val="005502CC"/>
    <w:rsid w:val="00551197"/>
    <w:rsid w:val="00552FAD"/>
    <w:rsid w:val="00556324"/>
    <w:rsid w:val="005618A9"/>
    <w:rsid w:val="00561F7E"/>
    <w:rsid w:val="00562C07"/>
    <w:rsid w:val="00565B5B"/>
    <w:rsid w:val="00573B32"/>
    <w:rsid w:val="005777A3"/>
    <w:rsid w:val="00580498"/>
    <w:rsid w:val="0058329E"/>
    <w:rsid w:val="00584676"/>
    <w:rsid w:val="00584DC5"/>
    <w:rsid w:val="00587BDD"/>
    <w:rsid w:val="00593FE8"/>
    <w:rsid w:val="005A19A5"/>
    <w:rsid w:val="005A263B"/>
    <w:rsid w:val="005A2E11"/>
    <w:rsid w:val="005B175C"/>
    <w:rsid w:val="005B6ACE"/>
    <w:rsid w:val="005C5795"/>
    <w:rsid w:val="005D26E6"/>
    <w:rsid w:val="005D285B"/>
    <w:rsid w:val="005D2D52"/>
    <w:rsid w:val="005D735E"/>
    <w:rsid w:val="005E0258"/>
    <w:rsid w:val="005E3B60"/>
    <w:rsid w:val="005E7F17"/>
    <w:rsid w:val="005F64AA"/>
    <w:rsid w:val="006103AE"/>
    <w:rsid w:val="00612D7B"/>
    <w:rsid w:val="006140C7"/>
    <w:rsid w:val="00615247"/>
    <w:rsid w:val="006157CE"/>
    <w:rsid w:val="00625754"/>
    <w:rsid w:val="00642BD8"/>
    <w:rsid w:val="0064471B"/>
    <w:rsid w:val="00646C66"/>
    <w:rsid w:val="0064736F"/>
    <w:rsid w:val="00657046"/>
    <w:rsid w:val="00657F48"/>
    <w:rsid w:val="006600CD"/>
    <w:rsid w:val="0067153F"/>
    <w:rsid w:val="00671647"/>
    <w:rsid w:val="00671B73"/>
    <w:rsid w:val="00676609"/>
    <w:rsid w:val="0068282F"/>
    <w:rsid w:val="00683208"/>
    <w:rsid w:val="00690675"/>
    <w:rsid w:val="006935A0"/>
    <w:rsid w:val="006A226C"/>
    <w:rsid w:val="006B3FBC"/>
    <w:rsid w:val="006B47ED"/>
    <w:rsid w:val="006B4B3C"/>
    <w:rsid w:val="006B4BCB"/>
    <w:rsid w:val="006C0359"/>
    <w:rsid w:val="006E01F7"/>
    <w:rsid w:val="006E41D0"/>
    <w:rsid w:val="006E41DF"/>
    <w:rsid w:val="006F42DD"/>
    <w:rsid w:val="00700C3C"/>
    <w:rsid w:val="00705FF0"/>
    <w:rsid w:val="00711199"/>
    <w:rsid w:val="00715475"/>
    <w:rsid w:val="007205DD"/>
    <w:rsid w:val="007212B0"/>
    <w:rsid w:val="00722DD7"/>
    <w:rsid w:val="007232F5"/>
    <w:rsid w:val="007266CF"/>
    <w:rsid w:val="00732B85"/>
    <w:rsid w:val="00732E0F"/>
    <w:rsid w:val="00735449"/>
    <w:rsid w:val="0073618B"/>
    <w:rsid w:val="00743F9D"/>
    <w:rsid w:val="00747423"/>
    <w:rsid w:val="0075146A"/>
    <w:rsid w:val="0075528B"/>
    <w:rsid w:val="00763841"/>
    <w:rsid w:val="0076481F"/>
    <w:rsid w:val="00765D78"/>
    <w:rsid w:val="0076690E"/>
    <w:rsid w:val="00774F8F"/>
    <w:rsid w:val="00777489"/>
    <w:rsid w:val="00780133"/>
    <w:rsid w:val="0078518A"/>
    <w:rsid w:val="00787444"/>
    <w:rsid w:val="00787576"/>
    <w:rsid w:val="007901FD"/>
    <w:rsid w:val="007A695C"/>
    <w:rsid w:val="007B449B"/>
    <w:rsid w:val="007D4CF6"/>
    <w:rsid w:val="007F276E"/>
    <w:rsid w:val="007F5D66"/>
    <w:rsid w:val="0080315D"/>
    <w:rsid w:val="00813804"/>
    <w:rsid w:val="008158B0"/>
    <w:rsid w:val="008236ED"/>
    <w:rsid w:val="00827442"/>
    <w:rsid w:val="008462D6"/>
    <w:rsid w:val="00846A25"/>
    <w:rsid w:val="008503EE"/>
    <w:rsid w:val="00851AAF"/>
    <w:rsid w:val="00857752"/>
    <w:rsid w:val="0086305D"/>
    <w:rsid w:val="0086403C"/>
    <w:rsid w:val="00865F2C"/>
    <w:rsid w:val="00870507"/>
    <w:rsid w:val="00882B83"/>
    <w:rsid w:val="008851D9"/>
    <w:rsid w:val="008852E6"/>
    <w:rsid w:val="00887A41"/>
    <w:rsid w:val="00890B2D"/>
    <w:rsid w:val="00892A0F"/>
    <w:rsid w:val="008931E5"/>
    <w:rsid w:val="008A131C"/>
    <w:rsid w:val="008A5B69"/>
    <w:rsid w:val="008B0206"/>
    <w:rsid w:val="008B258D"/>
    <w:rsid w:val="008B5D5E"/>
    <w:rsid w:val="008B6C37"/>
    <w:rsid w:val="008D26A0"/>
    <w:rsid w:val="008D2E67"/>
    <w:rsid w:val="008D4404"/>
    <w:rsid w:val="008E1A0A"/>
    <w:rsid w:val="008E1CBC"/>
    <w:rsid w:val="008E27B3"/>
    <w:rsid w:val="008E701A"/>
    <w:rsid w:val="008F58FA"/>
    <w:rsid w:val="00904C1B"/>
    <w:rsid w:val="0090529F"/>
    <w:rsid w:val="00905D00"/>
    <w:rsid w:val="00907C90"/>
    <w:rsid w:val="00921C0C"/>
    <w:rsid w:val="009232BB"/>
    <w:rsid w:val="0092415F"/>
    <w:rsid w:val="00925F92"/>
    <w:rsid w:val="0092735F"/>
    <w:rsid w:val="0093046E"/>
    <w:rsid w:val="0093572D"/>
    <w:rsid w:val="00943414"/>
    <w:rsid w:val="00944566"/>
    <w:rsid w:val="00947DDD"/>
    <w:rsid w:val="00955B3A"/>
    <w:rsid w:val="00957CF0"/>
    <w:rsid w:val="00960328"/>
    <w:rsid w:val="00970196"/>
    <w:rsid w:val="00975110"/>
    <w:rsid w:val="0097513F"/>
    <w:rsid w:val="009831AB"/>
    <w:rsid w:val="009915CD"/>
    <w:rsid w:val="009936F2"/>
    <w:rsid w:val="00995C8C"/>
    <w:rsid w:val="0099606C"/>
    <w:rsid w:val="009A779C"/>
    <w:rsid w:val="009B308A"/>
    <w:rsid w:val="009C0ECA"/>
    <w:rsid w:val="009C4844"/>
    <w:rsid w:val="009D1C67"/>
    <w:rsid w:val="009D3AF7"/>
    <w:rsid w:val="009E2355"/>
    <w:rsid w:val="009E2F46"/>
    <w:rsid w:val="009F3B93"/>
    <w:rsid w:val="009F6083"/>
    <w:rsid w:val="009F68C0"/>
    <w:rsid w:val="009F7642"/>
    <w:rsid w:val="00A043DD"/>
    <w:rsid w:val="00A21E2A"/>
    <w:rsid w:val="00A2227C"/>
    <w:rsid w:val="00A249D3"/>
    <w:rsid w:val="00A32D89"/>
    <w:rsid w:val="00A35F75"/>
    <w:rsid w:val="00A361A3"/>
    <w:rsid w:val="00A400F5"/>
    <w:rsid w:val="00A40CF8"/>
    <w:rsid w:val="00A44852"/>
    <w:rsid w:val="00A4571D"/>
    <w:rsid w:val="00A513EA"/>
    <w:rsid w:val="00A55626"/>
    <w:rsid w:val="00A66704"/>
    <w:rsid w:val="00A67005"/>
    <w:rsid w:val="00A72874"/>
    <w:rsid w:val="00A8499D"/>
    <w:rsid w:val="00A86BD8"/>
    <w:rsid w:val="00A93310"/>
    <w:rsid w:val="00AA1E66"/>
    <w:rsid w:val="00AA3AB9"/>
    <w:rsid w:val="00AA3DB4"/>
    <w:rsid w:val="00AC152F"/>
    <w:rsid w:val="00AC3031"/>
    <w:rsid w:val="00AC454E"/>
    <w:rsid w:val="00AC7580"/>
    <w:rsid w:val="00AC7B70"/>
    <w:rsid w:val="00AD59B7"/>
    <w:rsid w:val="00AF0EB2"/>
    <w:rsid w:val="00AF2348"/>
    <w:rsid w:val="00AF2361"/>
    <w:rsid w:val="00AF2904"/>
    <w:rsid w:val="00AF3720"/>
    <w:rsid w:val="00AF4A25"/>
    <w:rsid w:val="00AF7062"/>
    <w:rsid w:val="00B03649"/>
    <w:rsid w:val="00B05527"/>
    <w:rsid w:val="00B15CE1"/>
    <w:rsid w:val="00B201E7"/>
    <w:rsid w:val="00B25371"/>
    <w:rsid w:val="00B2537E"/>
    <w:rsid w:val="00B270C5"/>
    <w:rsid w:val="00B30719"/>
    <w:rsid w:val="00B4693E"/>
    <w:rsid w:val="00B47786"/>
    <w:rsid w:val="00B57E00"/>
    <w:rsid w:val="00B71247"/>
    <w:rsid w:val="00B72BC2"/>
    <w:rsid w:val="00B75CB6"/>
    <w:rsid w:val="00B767E9"/>
    <w:rsid w:val="00B776F7"/>
    <w:rsid w:val="00B826F5"/>
    <w:rsid w:val="00B83DA9"/>
    <w:rsid w:val="00B923AE"/>
    <w:rsid w:val="00B97D56"/>
    <w:rsid w:val="00BA7890"/>
    <w:rsid w:val="00BC4893"/>
    <w:rsid w:val="00BD3DC6"/>
    <w:rsid w:val="00BD7B9C"/>
    <w:rsid w:val="00BE0C97"/>
    <w:rsid w:val="00BE511A"/>
    <w:rsid w:val="00BF0787"/>
    <w:rsid w:val="00BF16D3"/>
    <w:rsid w:val="00BF1DCE"/>
    <w:rsid w:val="00BF7CF0"/>
    <w:rsid w:val="00C015F8"/>
    <w:rsid w:val="00C043C3"/>
    <w:rsid w:val="00C050BC"/>
    <w:rsid w:val="00C12F34"/>
    <w:rsid w:val="00C1495C"/>
    <w:rsid w:val="00C154EA"/>
    <w:rsid w:val="00C244AF"/>
    <w:rsid w:val="00C2655B"/>
    <w:rsid w:val="00C36383"/>
    <w:rsid w:val="00C3786C"/>
    <w:rsid w:val="00C43F95"/>
    <w:rsid w:val="00C45FE5"/>
    <w:rsid w:val="00C465D3"/>
    <w:rsid w:val="00C5293A"/>
    <w:rsid w:val="00C57410"/>
    <w:rsid w:val="00C576B2"/>
    <w:rsid w:val="00C7327B"/>
    <w:rsid w:val="00C74D0C"/>
    <w:rsid w:val="00C757C7"/>
    <w:rsid w:val="00C8675C"/>
    <w:rsid w:val="00C915AF"/>
    <w:rsid w:val="00CA617B"/>
    <w:rsid w:val="00CB22BF"/>
    <w:rsid w:val="00CB3F05"/>
    <w:rsid w:val="00CB5666"/>
    <w:rsid w:val="00CD4AE5"/>
    <w:rsid w:val="00CE0973"/>
    <w:rsid w:val="00CE2E0E"/>
    <w:rsid w:val="00CF1CF7"/>
    <w:rsid w:val="00CF7F13"/>
    <w:rsid w:val="00D03497"/>
    <w:rsid w:val="00D04CD9"/>
    <w:rsid w:val="00D1419B"/>
    <w:rsid w:val="00D37156"/>
    <w:rsid w:val="00D46DF4"/>
    <w:rsid w:val="00D50402"/>
    <w:rsid w:val="00D5093B"/>
    <w:rsid w:val="00D56BC2"/>
    <w:rsid w:val="00D64C6C"/>
    <w:rsid w:val="00D656D6"/>
    <w:rsid w:val="00D72CE3"/>
    <w:rsid w:val="00D73C60"/>
    <w:rsid w:val="00D74860"/>
    <w:rsid w:val="00D7554B"/>
    <w:rsid w:val="00D81C1E"/>
    <w:rsid w:val="00D81E80"/>
    <w:rsid w:val="00D82EE2"/>
    <w:rsid w:val="00D91383"/>
    <w:rsid w:val="00D96903"/>
    <w:rsid w:val="00DA4F28"/>
    <w:rsid w:val="00DB34EA"/>
    <w:rsid w:val="00DB6CAE"/>
    <w:rsid w:val="00DB7D75"/>
    <w:rsid w:val="00DC070A"/>
    <w:rsid w:val="00DC1972"/>
    <w:rsid w:val="00DC1D83"/>
    <w:rsid w:val="00DC3CAE"/>
    <w:rsid w:val="00DC3F03"/>
    <w:rsid w:val="00DC4A91"/>
    <w:rsid w:val="00DC6B2C"/>
    <w:rsid w:val="00DC78DF"/>
    <w:rsid w:val="00DD0805"/>
    <w:rsid w:val="00DD2553"/>
    <w:rsid w:val="00DD51D0"/>
    <w:rsid w:val="00DD606D"/>
    <w:rsid w:val="00DD6AE8"/>
    <w:rsid w:val="00DD7815"/>
    <w:rsid w:val="00DE0D78"/>
    <w:rsid w:val="00DE50A1"/>
    <w:rsid w:val="00DF2F25"/>
    <w:rsid w:val="00DF5B0F"/>
    <w:rsid w:val="00E03B63"/>
    <w:rsid w:val="00E04156"/>
    <w:rsid w:val="00E13016"/>
    <w:rsid w:val="00E175E4"/>
    <w:rsid w:val="00E17783"/>
    <w:rsid w:val="00E231E0"/>
    <w:rsid w:val="00E365AD"/>
    <w:rsid w:val="00E42EDA"/>
    <w:rsid w:val="00E47667"/>
    <w:rsid w:val="00E612FD"/>
    <w:rsid w:val="00E62345"/>
    <w:rsid w:val="00E64201"/>
    <w:rsid w:val="00E659C5"/>
    <w:rsid w:val="00E70A18"/>
    <w:rsid w:val="00E741E2"/>
    <w:rsid w:val="00E83CC3"/>
    <w:rsid w:val="00E865BB"/>
    <w:rsid w:val="00E93C19"/>
    <w:rsid w:val="00EA20EE"/>
    <w:rsid w:val="00EA7592"/>
    <w:rsid w:val="00EB5B2F"/>
    <w:rsid w:val="00EC0C83"/>
    <w:rsid w:val="00EC1109"/>
    <w:rsid w:val="00ED397C"/>
    <w:rsid w:val="00EE0761"/>
    <w:rsid w:val="00EE0F8C"/>
    <w:rsid w:val="00EF3B50"/>
    <w:rsid w:val="00EF3DC4"/>
    <w:rsid w:val="00EF4FBF"/>
    <w:rsid w:val="00EF6BCD"/>
    <w:rsid w:val="00EF74BF"/>
    <w:rsid w:val="00F00A59"/>
    <w:rsid w:val="00F024E4"/>
    <w:rsid w:val="00F06545"/>
    <w:rsid w:val="00F070AB"/>
    <w:rsid w:val="00F20D78"/>
    <w:rsid w:val="00F23963"/>
    <w:rsid w:val="00F23AF0"/>
    <w:rsid w:val="00F24A3C"/>
    <w:rsid w:val="00F24E79"/>
    <w:rsid w:val="00F25334"/>
    <w:rsid w:val="00F26F61"/>
    <w:rsid w:val="00F31C8D"/>
    <w:rsid w:val="00F32318"/>
    <w:rsid w:val="00F33168"/>
    <w:rsid w:val="00F33477"/>
    <w:rsid w:val="00F33FF8"/>
    <w:rsid w:val="00F34CBC"/>
    <w:rsid w:val="00F35699"/>
    <w:rsid w:val="00F435CE"/>
    <w:rsid w:val="00F44167"/>
    <w:rsid w:val="00F5251F"/>
    <w:rsid w:val="00F52A0F"/>
    <w:rsid w:val="00F619EC"/>
    <w:rsid w:val="00F63CCF"/>
    <w:rsid w:val="00F7251A"/>
    <w:rsid w:val="00F75A5D"/>
    <w:rsid w:val="00F817C8"/>
    <w:rsid w:val="00F87AE7"/>
    <w:rsid w:val="00F87EE2"/>
    <w:rsid w:val="00F93DC7"/>
    <w:rsid w:val="00FA5800"/>
    <w:rsid w:val="00FA60B9"/>
    <w:rsid w:val="00FB09AA"/>
    <w:rsid w:val="00FB1112"/>
    <w:rsid w:val="00FC1F41"/>
    <w:rsid w:val="00FC2273"/>
    <w:rsid w:val="00FD35A9"/>
    <w:rsid w:val="00FE458F"/>
    <w:rsid w:val="00FE4814"/>
    <w:rsid w:val="00FE60C5"/>
    <w:rsid w:val="00FF3797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9155"/>
  <w15:docId w15:val="{85284DFF-BCCE-4E98-B6CF-8E76FF91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22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913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13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1383"/>
    <w:rPr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1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1383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D913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83"/>
    <w:rPr>
      <w:rFonts w:ascii="Tahoma" w:hAnsi="Tahoma" w:cs="Tahoma"/>
      <w:sz w:val="16"/>
      <w:szCs w:val="16"/>
      <w:lang w:val="en-US"/>
    </w:rPr>
  </w:style>
  <w:style w:type="character" w:customStyle="1" w:styleId="gnkrckgcgsb">
    <w:name w:val="gnkrckgcgsb"/>
    <w:basedOn w:val="DefaultParagraphFont"/>
    <w:rsid w:val="006B47ED"/>
  </w:style>
  <w:style w:type="paragraph" w:styleId="Footer">
    <w:name w:val="footer"/>
    <w:basedOn w:val="Normal"/>
    <w:link w:val="FooterChar"/>
    <w:uiPriority w:val="99"/>
    <w:unhideWhenUsed/>
    <w:rsid w:val="00512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5ED"/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125ED"/>
  </w:style>
  <w:style w:type="table" w:styleId="LightShading">
    <w:name w:val="Light Shading"/>
    <w:basedOn w:val="TableNormal"/>
    <w:uiPriority w:val="60"/>
    <w:rsid w:val="00E03B63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700C3C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7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7F8"/>
    <w:rPr>
      <w:b/>
      <w:bCs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705FF0"/>
    <w:rPr>
      <w:i/>
      <w:iCs/>
    </w:rPr>
  </w:style>
  <w:style w:type="character" w:styleId="Hyperlink">
    <w:name w:val="Hyperlink"/>
    <w:basedOn w:val="DefaultParagraphFont"/>
    <w:uiPriority w:val="99"/>
    <w:unhideWhenUsed/>
    <w:rsid w:val="00A249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2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c.w.klaver@erasmusmc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69AEF-B3F7-41EB-B178-818E550E9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Erasmus MC</Company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S.C.E. Maas</dc:creator>
  <cp:lastModifiedBy>Author</cp:lastModifiedBy>
  <cp:revision>2</cp:revision>
  <cp:lastPrinted>2019-04-23T11:07:00Z</cp:lastPrinted>
  <dcterms:created xsi:type="dcterms:W3CDTF">2023-06-14T14:05:00Z</dcterms:created>
  <dcterms:modified xsi:type="dcterms:W3CDTF">2023-06-14T14:05:00Z</dcterms:modified>
</cp:coreProperties>
</file>