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F562CC" w:rsidRDefault="00210AE8" w:rsidP="009A2B95">
      <w:pPr>
        <w:spacing w:line="360" w:lineRule="auto"/>
        <w:jc w:val="center"/>
        <w:rPr>
          <w:rFonts w:asciiTheme="minorHAnsi" w:hAnsiTheme="minorHAnsi" w:cstheme="minorHAnsi"/>
          <w:b/>
          <w:u w:val="single"/>
        </w:rPr>
      </w:pPr>
      <w:r w:rsidRPr="00F562CC">
        <w:rPr>
          <w:rFonts w:asciiTheme="minorHAnsi" w:hAnsiTheme="minorHAnsi" w:cstheme="minorHAnsi"/>
          <w:b/>
          <w:u w:val="single"/>
        </w:rPr>
        <w:t>PREDICTING HIE: CONVENTIONAL RISK FACTOR</w:t>
      </w:r>
      <w:r w:rsidR="00D34E77" w:rsidRPr="00F562CC">
        <w:rPr>
          <w:rFonts w:asciiTheme="minorHAnsi" w:hAnsiTheme="minorHAnsi" w:cstheme="minorHAnsi"/>
          <w:b/>
          <w:u w:val="single"/>
        </w:rPr>
        <w:t>S</w:t>
      </w:r>
      <w:r w:rsidRPr="00F562CC">
        <w:rPr>
          <w:rFonts w:asciiTheme="minorHAnsi" w:hAnsiTheme="minorHAnsi" w:cstheme="minorHAnsi"/>
          <w:b/>
          <w:u w:val="single"/>
        </w:rPr>
        <w:t xml:space="preserve"> COMPARED TO AGNOSTIC MACHINE LEARNING ALGORITHMS</w:t>
      </w:r>
    </w:p>
    <w:p w14:paraId="415D237C" w14:textId="77777777" w:rsidR="009A2B95" w:rsidRPr="00F562CC" w:rsidRDefault="009A2B95" w:rsidP="00184312">
      <w:pPr>
        <w:spacing w:line="360" w:lineRule="auto"/>
        <w:rPr>
          <w:rFonts w:asciiTheme="minorHAnsi" w:hAnsiTheme="minorHAnsi" w:cstheme="minorHAnsi"/>
          <w:b/>
        </w:rPr>
      </w:pPr>
    </w:p>
    <w:p w14:paraId="31F3D9B1" w14:textId="18AD09C9" w:rsidR="00A072A3"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INTRODUCTION</w:t>
      </w:r>
    </w:p>
    <w:p w14:paraId="72F316CB" w14:textId="77777777" w:rsidR="00932424" w:rsidRPr="00F562CC" w:rsidRDefault="00932424" w:rsidP="00184312">
      <w:pPr>
        <w:spacing w:line="360" w:lineRule="auto"/>
        <w:rPr>
          <w:rFonts w:asciiTheme="minorHAnsi" w:hAnsiTheme="minorHAnsi" w:cstheme="minorHAnsi"/>
          <w:b/>
        </w:rPr>
      </w:pPr>
    </w:p>
    <w:p w14:paraId="72BE4C20" w14:textId="0351C516" w:rsidR="00932424" w:rsidRPr="00F562CC" w:rsidRDefault="00932424" w:rsidP="00184312">
      <w:pPr>
        <w:spacing w:line="360" w:lineRule="auto"/>
        <w:rPr>
          <w:rFonts w:asciiTheme="minorHAnsi" w:hAnsiTheme="minorHAnsi" w:cstheme="minorHAnsi"/>
        </w:rPr>
      </w:pPr>
      <w:r w:rsidRPr="00F562CC">
        <w:rPr>
          <w:rFonts w:asciiTheme="minorHAnsi" w:hAnsiTheme="minorHAnsi" w:cstheme="minorHAnsi"/>
        </w:rPr>
        <w:t>While m</w:t>
      </w:r>
      <w:r w:rsidRPr="00F562CC">
        <w:rPr>
          <w:rFonts w:asciiTheme="minorHAnsi" w:hAnsiTheme="minorHAnsi" w:cstheme="minorHAnsi"/>
          <w:bCs/>
        </w:rPr>
        <w:t>others report that the well-being of their unborn infant is the single biggest priority for them</w:t>
      </w:r>
      <w:r w:rsidRPr="00F562CC">
        <w:rPr>
          <w:rFonts w:asciiTheme="minorHAnsi" w:hAnsiTheme="minorHAnsi" w:cstheme="minorHAnsi"/>
          <w:bCs/>
        </w:rPr>
        <w:fldChar w:fldCharType="begin" w:fldLock="1"/>
      </w:r>
      <w:r w:rsidRPr="00F562CC">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F562CC">
        <w:rPr>
          <w:rFonts w:asciiTheme="minorHAnsi" w:hAnsiTheme="minorHAnsi" w:cstheme="minorHAnsi"/>
          <w:bCs/>
        </w:rPr>
        <w:fldChar w:fldCharType="separate"/>
      </w:r>
      <w:r w:rsidRPr="00F562CC">
        <w:rPr>
          <w:rFonts w:asciiTheme="minorHAnsi" w:hAnsiTheme="minorHAnsi" w:cstheme="minorHAnsi"/>
          <w:bCs/>
          <w:noProof/>
          <w:vertAlign w:val="superscript"/>
        </w:rPr>
        <w:t>1</w:t>
      </w:r>
      <w:r w:rsidRPr="00F562CC">
        <w:rPr>
          <w:rFonts w:asciiTheme="minorHAnsi" w:hAnsiTheme="minorHAnsi" w:cstheme="minorHAnsi"/>
          <w:bCs/>
        </w:rPr>
        <w:fldChar w:fldCharType="end"/>
      </w:r>
      <w:r w:rsidRPr="00F562CC">
        <w:rPr>
          <w:rFonts w:asciiTheme="minorHAnsi" w:hAnsiTheme="minorHAnsi" w:cstheme="minorHAnsi"/>
          <w:bCs/>
        </w:rPr>
        <w:t xml:space="preserve"> </w:t>
      </w:r>
      <w:r w:rsidRPr="00F562CC">
        <w:rPr>
          <w:rFonts w:asciiTheme="minorHAnsi" w:hAnsiTheme="minorHAnsi" w:cstheme="minorHAnsi"/>
        </w:rPr>
        <w:t>there is little evidence to guide them or the professionals looking after their baby</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w:t>
      </w:r>
      <w:r w:rsidRPr="00F562CC">
        <w:rPr>
          <w:rFonts w:asciiTheme="minorHAnsi" w:hAnsiTheme="minorHAnsi" w:cstheme="minorHAnsi"/>
        </w:rPr>
        <w:fldChar w:fldCharType="end"/>
      </w:r>
      <w:r w:rsidRPr="00F562CC">
        <w:rPr>
          <w:rFonts w:asciiTheme="minorHAnsi" w:hAnsiTheme="minorHAnsi" w:cstheme="minorHAnsi"/>
        </w:rPr>
        <w:t>. The prediction of which infants will become compromised around birth is poorly understood</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3</w:t>
      </w:r>
      <w:r w:rsidRPr="00F562CC">
        <w:rPr>
          <w:rFonts w:asciiTheme="minorHAnsi" w:hAnsiTheme="minorHAnsi" w:cstheme="minorHAnsi"/>
        </w:rPr>
        <w:fldChar w:fldCharType="end"/>
      </w:r>
      <w:r w:rsidRPr="00F562CC">
        <w:rPr>
          <w:rFonts w:asciiTheme="minorHAnsi" w:hAnsiTheme="minorHAnsi" w:cstheme="minorHAnsi"/>
        </w:rPr>
        <w:t>, and has been identified as a priority for the RCOG</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4</w:t>
      </w:r>
      <w:r w:rsidRPr="00F562CC">
        <w:rPr>
          <w:rFonts w:asciiTheme="minorHAnsi" w:hAnsiTheme="minorHAnsi" w:cstheme="minorHAnsi"/>
        </w:rPr>
        <w:fldChar w:fldCharType="end"/>
      </w:r>
      <w:r w:rsidRPr="00F562CC">
        <w:rPr>
          <w:rFonts w:asciiTheme="minorHAnsi" w:hAnsiTheme="minorHAnsi" w:cstheme="minorHAnsi"/>
        </w:rPr>
        <w:t xml:space="preserve"> and the UK Department of Health</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5</w:t>
      </w:r>
      <w:r w:rsidRPr="00F562CC">
        <w:rPr>
          <w:rFonts w:asciiTheme="minorHAnsi" w:hAnsiTheme="minorHAnsi" w:cstheme="minorHAnsi"/>
        </w:rPr>
        <w:fldChar w:fldCharType="end"/>
      </w:r>
      <w:r w:rsidRPr="00F562CC">
        <w:rPr>
          <w:rFonts w:asciiTheme="minorHAnsi" w:hAnsiTheme="minorHAnsi" w:cstheme="minorHAnsi"/>
        </w:rPr>
        <w:t>. We have presented some work that shows that modelling of risk is feasible</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6</w:t>
      </w:r>
      <w:r w:rsidRPr="00F562CC">
        <w:rPr>
          <w:rFonts w:asciiTheme="minorHAnsi" w:hAnsiTheme="minorHAnsi" w:cstheme="minorHAnsi"/>
        </w:rPr>
        <w:fldChar w:fldCharType="end"/>
      </w:r>
      <w:r w:rsidRPr="00F562CC">
        <w:rPr>
          <w:rFonts w:asciiTheme="minorHAnsi" w:hAnsiTheme="minorHAnsi" w:cstheme="minorHAnsi"/>
        </w:rPr>
        <w:t xml:space="preserve"> and we know that simple interventions can improve neonatal and maternal</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7,8</w:t>
      </w:r>
      <w:r w:rsidRPr="00F562CC">
        <w:rPr>
          <w:rFonts w:asciiTheme="minorHAnsi" w:hAnsiTheme="minorHAnsi" w:cstheme="minorHAnsi"/>
        </w:rPr>
        <w:fldChar w:fldCharType="end"/>
      </w:r>
      <w:r w:rsidRPr="00F562CC">
        <w:rPr>
          <w:rFonts w:asciiTheme="minorHAnsi" w:hAnsiTheme="minorHAnsi" w:cstheme="minorHAnsi"/>
        </w:rPr>
        <w:t xml:space="preserve"> outcomes. </w:t>
      </w:r>
    </w:p>
    <w:p w14:paraId="73029B7B" w14:textId="77777777" w:rsidR="00D34E77" w:rsidRPr="00F562CC" w:rsidRDefault="00D34E77" w:rsidP="00184312">
      <w:pPr>
        <w:spacing w:line="360" w:lineRule="auto"/>
        <w:rPr>
          <w:rFonts w:asciiTheme="minorHAnsi" w:hAnsiTheme="minorHAnsi" w:cstheme="minorHAnsi"/>
        </w:rPr>
      </w:pPr>
    </w:p>
    <w:p w14:paraId="097B5480" w14:textId="73913805" w:rsidR="00932424" w:rsidRPr="00F562CC" w:rsidRDefault="00ED7B7B" w:rsidP="00184312">
      <w:pPr>
        <w:spacing w:line="360" w:lineRule="auto"/>
        <w:rPr>
          <w:rFonts w:asciiTheme="minorHAnsi" w:hAnsiTheme="minorHAnsi" w:cstheme="minorHAnsi"/>
        </w:rPr>
      </w:pPr>
      <w:r w:rsidRPr="00F562CC">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F562CC">
        <w:rPr>
          <w:rFonts w:asciiTheme="minorHAnsi" w:hAnsiTheme="minorHAnsi" w:cstheme="minorHAnsi"/>
        </w:rPr>
        <w:t xml:space="preserve"> </w:t>
      </w:r>
      <w:r w:rsidRPr="00F562CC">
        <w:rPr>
          <w:rFonts w:asciiTheme="minorHAnsi" w:hAnsiTheme="minorHAnsi" w:cstheme="minorHAnsi"/>
        </w:rPr>
        <w:t xml:space="preserve">HIE if often </w:t>
      </w:r>
      <w:r w:rsidR="00932424" w:rsidRPr="00F562CC">
        <w:rPr>
          <w:rFonts w:asciiTheme="minorHAnsi" w:hAnsiTheme="minorHAnsi" w:cstheme="minorHAnsi"/>
        </w:rPr>
        <w:t>devastating</w:t>
      </w:r>
      <w:r w:rsidRPr="00F562CC">
        <w:rPr>
          <w:rFonts w:asciiTheme="minorHAnsi" w:hAnsiTheme="minorHAnsi" w:cstheme="minorHAnsi"/>
        </w:rPr>
        <w:t>,</w:t>
      </w:r>
      <w:r w:rsidR="00932424" w:rsidRPr="00F562CC">
        <w:rPr>
          <w:rFonts w:asciiTheme="minorHAnsi" w:hAnsiTheme="minorHAnsi" w:cstheme="minorHAnsi"/>
        </w:rPr>
        <w:t xml:space="preserve"> with life-long impacts for the infant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13</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their family, as well as costing society millions of pounds in medical compensation, lost earnings and welfare support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14</w:t>
      </w:r>
      <w:r w:rsidR="00932424" w:rsidRPr="00F562CC">
        <w:rPr>
          <w:rFonts w:asciiTheme="minorHAnsi" w:hAnsiTheme="minorHAnsi" w:cstheme="minorHAnsi"/>
        </w:rPr>
        <w:fldChar w:fldCharType="end"/>
      </w:r>
      <w:r w:rsidR="00932424" w:rsidRPr="00F562CC">
        <w:rPr>
          <w:rFonts w:asciiTheme="minorHAnsi" w:hAnsiTheme="minorHAnsi" w:cstheme="minorHAnsi"/>
        </w:rPr>
        <w:t>. As well as the direct impact on infants and families, obstetric practice represents the biggest proportion of legal claims against the NHS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15</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16</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17–19</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the true impact of this and other post-term related pathologies, and the economic implications, are unclear</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20</w:t>
      </w:r>
      <w:r w:rsidR="00932424" w:rsidRPr="00F562CC">
        <w:rPr>
          <w:rFonts w:asciiTheme="minorHAnsi" w:hAnsiTheme="minorHAnsi" w:cstheme="minorHAnsi"/>
        </w:rPr>
        <w:fldChar w:fldCharType="end"/>
      </w:r>
      <w:r w:rsidR="00932424" w:rsidRPr="00F562CC">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21</w:t>
      </w:r>
      <w:r w:rsidR="00932424" w:rsidRPr="00F562CC">
        <w:rPr>
          <w:rFonts w:asciiTheme="minorHAnsi" w:hAnsiTheme="minorHAnsi" w:cstheme="minorHAnsi"/>
        </w:rPr>
        <w:fldChar w:fldCharType="end"/>
      </w:r>
      <w:r w:rsidR="00932424" w:rsidRPr="00F562CC">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11</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22</w:t>
      </w:r>
      <w:r w:rsidR="00932424" w:rsidRPr="00F562CC">
        <w:rPr>
          <w:rFonts w:asciiTheme="minorHAnsi" w:hAnsiTheme="minorHAnsi" w:cstheme="minorHAnsi"/>
        </w:rPr>
        <w:fldChar w:fldCharType="end"/>
      </w:r>
      <w:r w:rsidR="00932424" w:rsidRPr="00F562CC">
        <w:rPr>
          <w:rFonts w:asciiTheme="minorHAnsi" w:hAnsiTheme="minorHAnsi" w:cstheme="minorHAnsi"/>
        </w:rPr>
        <w:t>.</w:t>
      </w:r>
    </w:p>
    <w:p w14:paraId="7B777805" w14:textId="77777777" w:rsidR="00D34E77" w:rsidRPr="00F562CC" w:rsidRDefault="00D34E77" w:rsidP="00184312">
      <w:pPr>
        <w:spacing w:line="360" w:lineRule="auto"/>
        <w:rPr>
          <w:rFonts w:asciiTheme="minorHAnsi" w:hAnsiTheme="minorHAnsi" w:cstheme="minorHAnsi"/>
        </w:rPr>
      </w:pPr>
    </w:p>
    <w:p w14:paraId="5B656321" w14:textId="30BCBE97" w:rsidR="00266407" w:rsidRPr="00F562CC" w:rsidRDefault="00370A6F" w:rsidP="003318D7">
      <w:pPr>
        <w:spacing w:line="360" w:lineRule="auto"/>
        <w:rPr>
          <w:rFonts w:asciiTheme="minorHAnsi" w:hAnsiTheme="minorHAnsi" w:cstheme="minorHAnsi"/>
        </w:rPr>
      </w:pPr>
      <w:r w:rsidRPr="00F562CC">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F562CC">
        <w:rPr>
          <w:rFonts w:asciiTheme="minorHAnsi" w:hAnsiTheme="minorHAnsi" w:cstheme="minorHAnsi"/>
          <w:i/>
        </w:rPr>
        <w:t>et al</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10,26</w:t>
      </w:r>
      <w:r w:rsidRPr="00F562CC">
        <w:rPr>
          <w:rFonts w:asciiTheme="minorHAnsi" w:hAnsiTheme="minorHAnsi" w:cstheme="minorHAnsi"/>
        </w:rPr>
        <w:fldChar w:fldCharType="end"/>
      </w:r>
      <w:r w:rsidRPr="00F562CC">
        <w:rPr>
          <w:rFonts w:asciiTheme="minorHAnsi" w:hAnsiTheme="minorHAnsi" w:cstheme="minorHAnsi"/>
        </w:rPr>
        <w:t>. This work identifies 35 potential risk factors for encephalopathy in an Australian population (</w:t>
      </w:r>
      <w:r w:rsidR="009E0521" w:rsidRPr="00F562CC">
        <w:rPr>
          <w:rFonts w:asciiTheme="minorHAnsi" w:hAnsiTheme="minorHAnsi" w:cstheme="minorHAnsi"/>
        </w:rPr>
        <w:t>Table 1</w:t>
      </w:r>
      <w:r w:rsidRPr="00F562CC">
        <w:rPr>
          <w:rFonts w:asciiTheme="minorHAnsi" w:hAnsiTheme="minorHAnsi" w:cstheme="minorHAnsi"/>
        </w:rPr>
        <w:t xml:space="preserve">) and together have been cited over 700 times (Data extracted Web of Science 17/12/2019). </w:t>
      </w:r>
      <w:r w:rsidR="00772FE4" w:rsidRPr="00F562CC">
        <w:rPr>
          <w:rFonts w:asciiTheme="minorHAnsi" w:hAnsiTheme="minorHAnsi" w:cstheme="minorHAnsi"/>
        </w:rPr>
        <w:t>Analysing such data with</w:t>
      </w:r>
      <w:r w:rsidRPr="00F562CC">
        <w:rPr>
          <w:rFonts w:asciiTheme="minorHAnsi" w:hAnsiTheme="minorHAnsi" w:cstheme="minorHAnsi"/>
        </w:rPr>
        <w:t xml:space="preserve"> </w:t>
      </w:r>
      <w:r w:rsidR="001049E8" w:rsidRPr="00F562CC">
        <w:rPr>
          <w:rFonts w:asciiTheme="minorHAnsi" w:hAnsiTheme="minorHAnsi" w:cstheme="minorHAnsi"/>
        </w:rPr>
        <w:t>m</w:t>
      </w:r>
      <w:r w:rsidRPr="00F562CC">
        <w:rPr>
          <w:rFonts w:asciiTheme="minorHAnsi" w:hAnsiTheme="minorHAnsi" w:cstheme="minorHAnsi"/>
        </w:rPr>
        <w:t xml:space="preserve">achine </w:t>
      </w:r>
      <w:r w:rsidR="001049E8" w:rsidRPr="00F562CC">
        <w:rPr>
          <w:rFonts w:asciiTheme="minorHAnsi" w:hAnsiTheme="minorHAnsi" w:cstheme="minorHAnsi"/>
        </w:rPr>
        <w:t>l</w:t>
      </w:r>
      <w:r w:rsidRPr="00F562CC">
        <w:rPr>
          <w:rFonts w:asciiTheme="minorHAnsi" w:hAnsiTheme="minorHAnsi" w:cstheme="minorHAnsi"/>
        </w:rPr>
        <w:t>earning (ML) algorithms to predict health outcomes is currently of great interest.</w:t>
      </w:r>
      <w:r w:rsidR="0035777C" w:rsidRPr="00F562CC">
        <w:rPr>
          <w:rFonts w:asciiTheme="minorHAnsi" w:hAnsiTheme="minorHAnsi" w:cstheme="minorHAnsi"/>
        </w:rPr>
        <w:t xml:space="preserve"> </w:t>
      </w:r>
      <w:r w:rsidRPr="00F562CC">
        <w:rPr>
          <w:rFonts w:asciiTheme="minorHAnsi" w:hAnsiTheme="minorHAnsi" w:cstheme="minorHAnsi"/>
        </w:rPr>
        <w:t xml:space="preserve">However often </w:t>
      </w:r>
      <w:r w:rsidR="00772FE4" w:rsidRPr="00F562CC">
        <w:rPr>
          <w:rFonts w:asciiTheme="minorHAnsi" w:hAnsiTheme="minorHAnsi" w:cstheme="minorHAnsi"/>
        </w:rPr>
        <w:t>algorithms</w:t>
      </w:r>
      <w:r w:rsidRPr="00F562CC">
        <w:rPr>
          <w:rFonts w:asciiTheme="minorHAnsi" w:hAnsiTheme="minorHAnsi" w:cstheme="minorHAnsi"/>
        </w:rPr>
        <w:t xml:space="preserve"> require cleaned data, </w:t>
      </w:r>
      <w:r w:rsidR="0035777C" w:rsidRPr="00F562CC">
        <w:rPr>
          <w:rFonts w:asciiTheme="minorHAnsi" w:hAnsiTheme="minorHAnsi" w:cstheme="minorHAnsi"/>
        </w:rPr>
        <w:t>careful feature selection/engineering</w:t>
      </w:r>
      <w:r w:rsidRPr="00F562CC">
        <w:rPr>
          <w:rFonts w:asciiTheme="minorHAnsi" w:hAnsiTheme="minorHAnsi" w:cstheme="minorHAnsi"/>
        </w:rPr>
        <w:t xml:space="preserve"> </w:t>
      </w:r>
      <w:r w:rsidR="00266407" w:rsidRPr="00F562CC">
        <w:rPr>
          <w:rFonts w:asciiTheme="minorHAnsi" w:hAnsiTheme="minorHAnsi" w:cstheme="minorHAnsi"/>
        </w:rPr>
        <w:t xml:space="preserve">and </w:t>
      </w:r>
      <w:r w:rsidR="00772FE4" w:rsidRPr="00F562CC">
        <w:rPr>
          <w:rFonts w:asciiTheme="minorHAnsi" w:hAnsiTheme="minorHAnsi" w:cstheme="minorHAnsi"/>
        </w:rPr>
        <w:t xml:space="preserve">significant </w:t>
      </w:r>
      <w:r w:rsidR="00266407" w:rsidRPr="00F562CC">
        <w:rPr>
          <w:rFonts w:asciiTheme="minorHAnsi" w:hAnsiTheme="minorHAnsi" w:cstheme="minorHAnsi"/>
        </w:rPr>
        <w:t xml:space="preserve">training and expertise to develop, before </w:t>
      </w:r>
      <w:r w:rsidRPr="00F562CC">
        <w:rPr>
          <w:rFonts w:asciiTheme="minorHAnsi" w:hAnsiTheme="minorHAnsi" w:cstheme="minorHAnsi"/>
        </w:rPr>
        <w:t>they are able to meet, or exceed, clinical prediction.</w:t>
      </w:r>
      <w:r w:rsidR="003318D7" w:rsidRPr="00F562CC">
        <w:rPr>
          <w:rFonts w:asciiTheme="minorHAnsi" w:hAnsiTheme="minorHAnsi" w:cstheme="minorHAnsi"/>
        </w:rPr>
        <w:t xml:space="preserve"> Recently more automated </w:t>
      </w:r>
      <w:r w:rsidR="00772FE4" w:rsidRPr="00F562CC">
        <w:rPr>
          <w:rFonts w:asciiTheme="minorHAnsi" w:hAnsiTheme="minorHAnsi" w:cstheme="minorHAnsi"/>
        </w:rPr>
        <w:t xml:space="preserve">approaches to ML </w:t>
      </w:r>
      <w:r w:rsidR="003318D7" w:rsidRPr="00F562CC">
        <w:rPr>
          <w:rFonts w:asciiTheme="minorHAnsi" w:hAnsiTheme="minorHAnsi" w:cstheme="minorHAnsi"/>
        </w:rPr>
        <w:t xml:space="preserve">have become available, </w:t>
      </w:r>
      <w:r w:rsidR="00266407" w:rsidRPr="00F562CC">
        <w:rPr>
          <w:rFonts w:asciiTheme="minorHAnsi" w:hAnsiTheme="minorHAnsi" w:cstheme="minorHAnsi"/>
        </w:rPr>
        <w:t xml:space="preserve">collectively known as </w:t>
      </w:r>
      <w:r w:rsidR="001049E8" w:rsidRPr="00F562CC">
        <w:rPr>
          <w:rFonts w:asciiTheme="minorHAnsi" w:hAnsiTheme="minorHAnsi" w:cstheme="minorHAnsi"/>
        </w:rPr>
        <w:t>a</w:t>
      </w:r>
      <w:r w:rsidR="00266407" w:rsidRPr="00F562CC">
        <w:rPr>
          <w:rFonts w:asciiTheme="minorHAnsi" w:hAnsiTheme="minorHAnsi" w:cstheme="minorHAnsi"/>
        </w:rPr>
        <w:t>uto</w:t>
      </w:r>
      <w:r w:rsidR="00A43089" w:rsidRPr="00F562CC">
        <w:rPr>
          <w:rFonts w:asciiTheme="minorHAnsi" w:hAnsiTheme="minorHAnsi" w:cstheme="minorHAnsi"/>
        </w:rPr>
        <w:t>mated</w:t>
      </w:r>
      <w:r w:rsidR="00266407" w:rsidRPr="00F562CC">
        <w:rPr>
          <w:rFonts w:asciiTheme="minorHAnsi" w:hAnsiTheme="minorHAnsi" w:cstheme="minorHAnsi"/>
        </w:rPr>
        <w:t xml:space="preserve"> </w:t>
      </w:r>
      <w:r w:rsidR="001049E8" w:rsidRPr="00F562CC">
        <w:rPr>
          <w:rFonts w:asciiTheme="minorHAnsi" w:hAnsiTheme="minorHAnsi" w:cstheme="minorHAnsi"/>
        </w:rPr>
        <w:t>m</w:t>
      </w:r>
      <w:r w:rsidR="00266407" w:rsidRPr="00F562CC">
        <w:rPr>
          <w:rFonts w:asciiTheme="minorHAnsi" w:hAnsiTheme="minorHAnsi" w:cstheme="minorHAnsi"/>
        </w:rPr>
        <w:t xml:space="preserve">achine </w:t>
      </w:r>
      <w:r w:rsidR="001049E8" w:rsidRPr="00F562CC">
        <w:rPr>
          <w:rFonts w:asciiTheme="minorHAnsi" w:hAnsiTheme="minorHAnsi" w:cstheme="minorHAnsi"/>
        </w:rPr>
        <w:t>l</w:t>
      </w:r>
      <w:r w:rsidR="00266407" w:rsidRPr="00F562CC">
        <w:rPr>
          <w:rFonts w:asciiTheme="minorHAnsi" w:hAnsiTheme="minorHAnsi" w:cstheme="minorHAnsi"/>
        </w:rPr>
        <w:t>earning (</w:t>
      </w:r>
      <w:proofErr w:type="spellStart"/>
      <w:r w:rsidR="00266407" w:rsidRPr="00F562CC">
        <w:rPr>
          <w:rFonts w:asciiTheme="minorHAnsi" w:hAnsiTheme="minorHAnsi" w:cstheme="minorHAnsi"/>
        </w:rPr>
        <w:t>AutoML</w:t>
      </w:r>
      <w:proofErr w:type="spellEnd"/>
      <w:r w:rsidR="00266407" w:rsidRPr="00F562CC">
        <w:rPr>
          <w:rFonts w:asciiTheme="minorHAnsi" w:hAnsiTheme="minorHAnsi" w:cstheme="minorHAnsi"/>
        </w:rPr>
        <w:t>).</w:t>
      </w:r>
    </w:p>
    <w:p w14:paraId="69A62D55" w14:textId="77777777" w:rsidR="00D34E77" w:rsidRPr="00F562CC" w:rsidRDefault="00D34E77" w:rsidP="003318D7">
      <w:pPr>
        <w:spacing w:line="360" w:lineRule="auto"/>
        <w:rPr>
          <w:rFonts w:asciiTheme="minorHAnsi" w:hAnsiTheme="minorHAnsi" w:cstheme="minorHAnsi"/>
        </w:rPr>
      </w:pPr>
    </w:p>
    <w:p w14:paraId="77E726E1" w14:textId="6BCC9E63" w:rsidR="00D34E77" w:rsidRPr="00F562CC" w:rsidRDefault="000F1A04" w:rsidP="00184312">
      <w:pPr>
        <w:spacing w:line="360" w:lineRule="auto"/>
        <w:rPr>
          <w:rFonts w:asciiTheme="minorHAnsi" w:hAnsiTheme="minorHAnsi" w:cstheme="minorHAnsi"/>
        </w:rPr>
      </w:pPr>
      <w:r w:rsidRPr="00F562CC">
        <w:rPr>
          <w:rFonts w:asciiTheme="minorHAnsi" w:hAnsiTheme="minorHAnsi" w:cstheme="minorHAnsi"/>
        </w:rPr>
        <w:t>This work is based on the Collaborative Perinatal Project</w:t>
      </w:r>
      <w:r w:rsidR="00433F54" w:rsidRPr="00F562CC">
        <w:rPr>
          <w:rFonts w:asciiTheme="minorHAnsi" w:hAnsiTheme="minorHAnsi" w:cstheme="minorHAnsi"/>
        </w:rPr>
        <w:t xml:space="preserve"> (CPP) </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24</w:t>
      </w:r>
      <w:r w:rsidRPr="00F562CC">
        <w:rPr>
          <w:rFonts w:asciiTheme="minorHAnsi" w:hAnsiTheme="minorHAnsi" w:cstheme="minorHAnsi"/>
        </w:rPr>
        <w:fldChar w:fldCharType="end"/>
      </w:r>
      <w:r w:rsidRPr="00F562CC">
        <w:rPr>
          <w:rFonts w:asciiTheme="minorHAnsi" w:hAnsiTheme="minorHAnsi" w:cstheme="minorHAnsi"/>
        </w:rPr>
        <w:t xml:space="preserve">. Collection of </w:t>
      </w:r>
      <w:r w:rsidR="004E0890" w:rsidRPr="00F562CC">
        <w:rPr>
          <w:rFonts w:asciiTheme="minorHAnsi" w:hAnsiTheme="minorHAnsi" w:cstheme="minorHAnsi"/>
        </w:rPr>
        <w:t>d</w:t>
      </w:r>
      <w:r w:rsidRPr="00F562CC">
        <w:rPr>
          <w:rFonts w:asciiTheme="minorHAnsi" w:hAnsiTheme="minorHAnsi" w:cstheme="minorHAnsi"/>
        </w:rPr>
        <w:t>ata was from 14 units across the United States and showed little evidence of selection bias</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25</w:t>
      </w:r>
      <w:r w:rsidRPr="00F562CC">
        <w:rPr>
          <w:rFonts w:asciiTheme="minorHAnsi" w:hAnsiTheme="minorHAnsi" w:cstheme="minorHAnsi"/>
        </w:rPr>
        <w:fldChar w:fldCharType="end"/>
      </w:r>
      <w:r w:rsidRPr="00F562CC">
        <w:rPr>
          <w:rFonts w:asciiTheme="minorHAnsi" w:hAnsiTheme="minorHAnsi" w:cstheme="minorHAnsi"/>
        </w:rPr>
        <w:t xml:space="preserve">. The dataset </w:t>
      </w:r>
      <w:r w:rsidR="004C4B4A" w:rsidRPr="00F562CC">
        <w:rPr>
          <w:rFonts w:asciiTheme="minorHAnsi" w:hAnsiTheme="minorHAnsi" w:cstheme="minorHAnsi"/>
        </w:rPr>
        <w:t xml:space="preserve">includes </w:t>
      </w:r>
      <w:r w:rsidRPr="00F562CC">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F562CC">
        <w:rPr>
          <w:rFonts w:asciiTheme="minorHAnsi" w:hAnsiTheme="minorHAnsi" w:cstheme="minorHAnsi"/>
        </w:rPr>
        <w:t xml:space="preserve"> </w:t>
      </w:r>
      <w:r w:rsidRPr="00F562CC">
        <w:rPr>
          <w:rFonts w:asciiTheme="minorHAnsi" w:hAnsiTheme="minorHAnsi" w:cstheme="minorHAnsi"/>
        </w:rPr>
        <w:t xml:space="preserve">postpartum and as the child grew. </w:t>
      </w:r>
    </w:p>
    <w:p w14:paraId="23E51EA6" w14:textId="77777777" w:rsidR="00E52FCB" w:rsidRPr="00F562CC" w:rsidRDefault="00E52FCB" w:rsidP="00184312">
      <w:pPr>
        <w:spacing w:line="360" w:lineRule="auto"/>
        <w:rPr>
          <w:rFonts w:asciiTheme="minorHAnsi" w:hAnsiTheme="minorHAnsi" w:cstheme="minorHAnsi"/>
        </w:rPr>
      </w:pPr>
    </w:p>
    <w:p w14:paraId="1E8DA1C8" w14:textId="19785955" w:rsidR="0094659E"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AIMS</w:t>
      </w:r>
    </w:p>
    <w:p w14:paraId="73203F07" w14:textId="77777777" w:rsidR="00F51505" w:rsidRPr="00F562CC" w:rsidRDefault="00F51505" w:rsidP="00184312">
      <w:pPr>
        <w:spacing w:line="360" w:lineRule="auto"/>
        <w:rPr>
          <w:rFonts w:asciiTheme="minorHAnsi" w:hAnsiTheme="minorHAnsi" w:cstheme="minorHAnsi"/>
        </w:rPr>
      </w:pPr>
    </w:p>
    <w:p w14:paraId="3A842DC7" w14:textId="72BD133B" w:rsidR="00232899" w:rsidRPr="00F562CC" w:rsidRDefault="004E0890" w:rsidP="004E0890">
      <w:pPr>
        <w:pStyle w:val="ListParagraph"/>
        <w:numPr>
          <w:ilvl w:val="0"/>
          <w:numId w:val="1"/>
        </w:numPr>
        <w:spacing w:after="0" w:line="360" w:lineRule="auto"/>
        <w:rPr>
          <w:rFonts w:cstheme="minorHAnsi"/>
          <w:sz w:val="24"/>
          <w:szCs w:val="24"/>
        </w:rPr>
      </w:pPr>
      <w:r w:rsidRPr="00F562CC">
        <w:rPr>
          <w:rFonts w:cstheme="minorHAnsi"/>
          <w:sz w:val="24"/>
          <w:szCs w:val="24"/>
        </w:rPr>
        <w:t xml:space="preserve">To evaluate if </w:t>
      </w:r>
      <w:r w:rsidR="00891A5F" w:rsidRPr="00F562CC">
        <w:rPr>
          <w:rFonts w:cstheme="minorHAnsi"/>
          <w:sz w:val="24"/>
          <w:szCs w:val="24"/>
        </w:rPr>
        <w:t xml:space="preserve">automated feature selection </w:t>
      </w:r>
      <w:r w:rsidR="00911834" w:rsidRPr="00F562CC">
        <w:rPr>
          <w:rFonts w:cstheme="minorHAnsi"/>
          <w:sz w:val="24"/>
          <w:szCs w:val="24"/>
        </w:rPr>
        <w:t xml:space="preserve">approaches </w:t>
      </w:r>
      <w:r w:rsidRPr="00F562CC">
        <w:rPr>
          <w:rFonts w:cstheme="minorHAnsi"/>
          <w:sz w:val="24"/>
          <w:szCs w:val="24"/>
        </w:rPr>
        <w:t xml:space="preserve">applied to a </w:t>
      </w:r>
      <w:r w:rsidR="00F37928" w:rsidRPr="00F562CC">
        <w:rPr>
          <w:rFonts w:cstheme="minorHAnsi"/>
          <w:sz w:val="24"/>
          <w:szCs w:val="24"/>
        </w:rPr>
        <w:t>large</w:t>
      </w:r>
      <w:r w:rsidRPr="00F562CC">
        <w:rPr>
          <w:rFonts w:cstheme="minorHAnsi"/>
          <w:sz w:val="24"/>
          <w:szCs w:val="24"/>
        </w:rPr>
        <w:t xml:space="preserve"> dataset </w:t>
      </w:r>
      <w:r w:rsidR="00F37928" w:rsidRPr="00F562CC">
        <w:rPr>
          <w:rFonts w:cstheme="minorHAnsi"/>
          <w:sz w:val="24"/>
          <w:szCs w:val="24"/>
        </w:rPr>
        <w:t xml:space="preserve">with minimal human input </w:t>
      </w:r>
      <w:r w:rsidR="00232899" w:rsidRPr="00F562CC">
        <w:rPr>
          <w:rFonts w:cstheme="minorHAnsi"/>
          <w:sz w:val="24"/>
          <w:szCs w:val="24"/>
        </w:rPr>
        <w:t xml:space="preserve">can </w:t>
      </w:r>
      <w:r w:rsidR="00891A5F" w:rsidRPr="00F562CC">
        <w:rPr>
          <w:rFonts w:cstheme="minorHAnsi"/>
          <w:sz w:val="24"/>
          <w:szCs w:val="24"/>
        </w:rPr>
        <w:t xml:space="preserve">produce models with that predict disease </w:t>
      </w:r>
      <w:r w:rsidR="00234E59" w:rsidRPr="00F562CC">
        <w:rPr>
          <w:rFonts w:cstheme="minorHAnsi"/>
          <w:sz w:val="24"/>
          <w:szCs w:val="24"/>
        </w:rPr>
        <w:t>outcome</w:t>
      </w:r>
      <w:r w:rsidRPr="00F562CC">
        <w:rPr>
          <w:rFonts w:cstheme="minorHAnsi"/>
          <w:sz w:val="24"/>
          <w:szCs w:val="24"/>
        </w:rPr>
        <w:t>s</w:t>
      </w:r>
      <w:r w:rsidR="00234E59" w:rsidRPr="00F562CC">
        <w:rPr>
          <w:rFonts w:cstheme="minorHAnsi"/>
          <w:sz w:val="24"/>
          <w:szCs w:val="24"/>
        </w:rPr>
        <w:t xml:space="preserve"> </w:t>
      </w:r>
      <w:r w:rsidR="00A072A3" w:rsidRPr="00F562CC">
        <w:rPr>
          <w:rFonts w:cstheme="minorHAnsi"/>
          <w:sz w:val="24"/>
          <w:szCs w:val="24"/>
        </w:rPr>
        <w:t xml:space="preserve">as well, or better than </w:t>
      </w:r>
      <w:r w:rsidR="00911834" w:rsidRPr="00F562CC">
        <w:rPr>
          <w:rFonts w:cstheme="minorHAnsi"/>
          <w:sz w:val="24"/>
          <w:szCs w:val="24"/>
        </w:rPr>
        <w:t>conventional approaches with established risk factors</w:t>
      </w:r>
      <w:r w:rsidR="00232899" w:rsidRPr="00F562CC">
        <w:rPr>
          <w:rFonts w:cstheme="minorHAnsi"/>
          <w:sz w:val="24"/>
          <w:szCs w:val="24"/>
        </w:rPr>
        <w:t>.</w:t>
      </w:r>
    </w:p>
    <w:p w14:paraId="7BDD0700" w14:textId="77777777" w:rsidR="003446EE" w:rsidRPr="00F562CC" w:rsidRDefault="003446EE" w:rsidP="00184312">
      <w:pPr>
        <w:pStyle w:val="ListParagraph"/>
        <w:numPr>
          <w:ilvl w:val="0"/>
          <w:numId w:val="1"/>
        </w:numPr>
        <w:spacing w:after="0" w:line="360" w:lineRule="auto"/>
        <w:rPr>
          <w:rFonts w:cstheme="minorHAnsi"/>
          <w:sz w:val="24"/>
          <w:szCs w:val="24"/>
        </w:rPr>
      </w:pPr>
      <w:r w:rsidRPr="00F562CC">
        <w:rPr>
          <w:rFonts w:cstheme="minorHAnsi"/>
          <w:sz w:val="24"/>
          <w:szCs w:val="24"/>
        </w:rPr>
        <w:t xml:space="preserve">To test if measures of infant growth can improve </w:t>
      </w:r>
      <w:r w:rsidR="00ED7B7B" w:rsidRPr="00F562CC">
        <w:rPr>
          <w:rFonts w:cstheme="minorHAnsi"/>
          <w:sz w:val="24"/>
          <w:szCs w:val="24"/>
        </w:rPr>
        <w:t xml:space="preserve">the </w:t>
      </w:r>
      <w:r w:rsidRPr="00F562CC">
        <w:rPr>
          <w:rFonts w:cstheme="minorHAnsi"/>
          <w:sz w:val="24"/>
          <w:szCs w:val="24"/>
        </w:rPr>
        <w:t>prediction of hypoxic-ischaemic encephalopathy.</w:t>
      </w:r>
    </w:p>
    <w:p w14:paraId="066605EA" w14:textId="77777777" w:rsidR="00232899" w:rsidRPr="00F562CC" w:rsidRDefault="00232899" w:rsidP="00184312">
      <w:pPr>
        <w:spacing w:line="360" w:lineRule="auto"/>
        <w:rPr>
          <w:rFonts w:asciiTheme="minorHAnsi" w:hAnsiTheme="minorHAnsi" w:cstheme="minorHAnsi"/>
        </w:rPr>
      </w:pPr>
    </w:p>
    <w:p w14:paraId="51DD22B6" w14:textId="00180B78" w:rsidR="003C1268"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METHODS</w:t>
      </w:r>
    </w:p>
    <w:p w14:paraId="30B12E4C" w14:textId="77777777" w:rsidR="000F5757" w:rsidRPr="00F562CC" w:rsidRDefault="000F5757" w:rsidP="00184312">
      <w:pPr>
        <w:spacing w:line="360" w:lineRule="auto"/>
        <w:rPr>
          <w:rFonts w:asciiTheme="minorHAnsi" w:hAnsiTheme="minorHAnsi" w:cstheme="minorHAnsi"/>
          <w:b/>
          <w:bCs/>
        </w:rPr>
      </w:pPr>
    </w:p>
    <w:p w14:paraId="2C43BEFB" w14:textId="7C49A7A4" w:rsidR="00BB0836" w:rsidRPr="00F562CC" w:rsidRDefault="00BB0836" w:rsidP="00184312">
      <w:pPr>
        <w:spacing w:line="360" w:lineRule="auto"/>
        <w:rPr>
          <w:rFonts w:asciiTheme="minorHAnsi" w:hAnsiTheme="minorHAnsi" w:cstheme="minorHAnsi"/>
          <w:b/>
          <w:bCs/>
        </w:rPr>
      </w:pPr>
      <w:r w:rsidRPr="00F562CC">
        <w:rPr>
          <w:rFonts w:asciiTheme="minorHAnsi" w:hAnsiTheme="minorHAnsi" w:cstheme="minorHAnsi"/>
          <w:b/>
          <w:bCs/>
        </w:rPr>
        <w:t>Outcome</w:t>
      </w:r>
    </w:p>
    <w:p w14:paraId="57953D2E" w14:textId="15C4AC89" w:rsidR="00A66215" w:rsidRPr="00F562CC" w:rsidRDefault="004551E2" w:rsidP="00184312">
      <w:pPr>
        <w:spacing w:line="360" w:lineRule="auto"/>
        <w:rPr>
          <w:rFonts w:asciiTheme="minorHAnsi" w:hAnsiTheme="minorHAnsi" w:cstheme="minorHAnsi"/>
        </w:rPr>
      </w:pPr>
      <w:r w:rsidRPr="00F562CC">
        <w:rPr>
          <w:rFonts w:asciiTheme="minorHAnsi" w:hAnsiTheme="minorHAnsi" w:cstheme="minorHAnsi"/>
        </w:rPr>
        <w:t>H</w:t>
      </w:r>
      <w:r w:rsidR="00A66215" w:rsidRPr="00F562CC">
        <w:rPr>
          <w:rFonts w:asciiTheme="minorHAnsi" w:hAnsiTheme="minorHAnsi" w:cstheme="minorHAnsi"/>
        </w:rPr>
        <w:t>ypoxic-ischaemic encephalopathy</w:t>
      </w:r>
      <w:r w:rsidR="002B101E" w:rsidRPr="00F562CC">
        <w:rPr>
          <w:rFonts w:asciiTheme="minorHAnsi" w:hAnsiTheme="minorHAnsi" w:cstheme="minorHAnsi"/>
        </w:rPr>
        <w:t xml:space="preserve"> (HIE)</w:t>
      </w:r>
      <w:r w:rsidR="00A66215" w:rsidRPr="00F562CC">
        <w:rPr>
          <w:rFonts w:asciiTheme="minorHAnsi" w:hAnsiTheme="minorHAnsi" w:cstheme="minorHAnsi"/>
        </w:rPr>
        <w:t xml:space="preserve"> </w:t>
      </w:r>
      <w:r w:rsidR="001173A6" w:rsidRPr="00F562CC">
        <w:rPr>
          <w:rFonts w:asciiTheme="minorHAnsi" w:hAnsiTheme="minorHAnsi" w:cstheme="minorHAnsi"/>
        </w:rPr>
        <w:t xml:space="preserve">was </w:t>
      </w:r>
      <w:r w:rsidR="00A66215" w:rsidRPr="00F562CC">
        <w:rPr>
          <w:rFonts w:asciiTheme="minorHAnsi" w:hAnsiTheme="minorHAnsi" w:cstheme="minorHAnsi"/>
        </w:rPr>
        <w:t>defined as having definite seizures, hypertonia, jitteriness, hypotonia, abnormal reflexes, or abnormal cry; after having a low 5 minute Apgar score (&lt;7)</w:t>
      </w:r>
      <w:r w:rsidR="00B23379" w:rsidRPr="00F562CC">
        <w:rPr>
          <w:rFonts w:asciiTheme="minorHAnsi" w:hAnsiTheme="minorHAnsi" w:cstheme="minorHAnsi"/>
        </w:rPr>
        <w:fldChar w:fldCharType="begin" w:fldLock="1"/>
      </w:r>
      <w:r w:rsidR="00B23379" w:rsidRPr="00F562CC">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F562CC">
        <w:rPr>
          <w:rFonts w:asciiTheme="minorHAnsi" w:hAnsiTheme="minorHAnsi" w:cstheme="minorHAnsi"/>
        </w:rPr>
        <w:fldChar w:fldCharType="separate"/>
      </w:r>
      <w:r w:rsidR="00B23379" w:rsidRPr="00F562CC">
        <w:rPr>
          <w:rFonts w:asciiTheme="minorHAnsi" w:hAnsiTheme="minorHAnsi" w:cstheme="minorHAnsi"/>
          <w:noProof/>
          <w:vertAlign w:val="superscript"/>
        </w:rPr>
        <w:t>27</w:t>
      </w:r>
      <w:r w:rsidR="00B23379" w:rsidRPr="00F562CC">
        <w:rPr>
          <w:rFonts w:asciiTheme="minorHAnsi" w:hAnsiTheme="minorHAnsi" w:cstheme="minorHAnsi"/>
        </w:rPr>
        <w:fldChar w:fldCharType="end"/>
      </w:r>
      <w:r w:rsidR="00A66215" w:rsidRPr="00F562CC">
        <w:rPr>
          <w:rFonts w:asciiTheme="minorHAnsi" w:hAnsiTheme="minorHAnsi" w:cstheme="minorHAnsi"/>
        </w:rPr>
        <w:t>.</w:t>
      </w:r>
    </w:p>
    <w:p w14:paraId="67105FD4" w14:textId="7A3932C9" w:rsidR="000F5757" w:rsidRPr="00F562CC" w:rsidRDefault="000F5757" w:rsidP="00184312">
      <w:pPr>
        <w:spacing w:line="360" w:lineRule="auto"/>
        <w:rPr>
          <w:rFonts w:asciiTheme="minorHAnsi" w:hAnsiTheme="minorHAnsi" w:cstheme="minorHAnsi"/>
        </w:rPr>
      </w:pPr>
    </w:p>
    <w:p w14:paraId="13CBCA3E" w14:textId="0F32E761" w:rsidR="00715C3C" w:rsidRPr="00F562CC" w:rsidRDefault="000F5757" w:rsidP="00715C3C">
      <w:pPr>
        <w:spacing w:line="360" w:lineRule="auto"/>
        <w:rPr>
          <w:rFonts w:asciiTheme="minorHAnsi" w:hAnsiTheme="minorHAnsi" w:cstheme="minorHAnsi"/>
        </w:rPr>
      </w:pPr>
      <w:r w:rsidRPr="00F562CC">
        <w:rPr>
          <w:rFonts w:asciiTheme="minorHAnsi" w:hAnsiTheme="minorHAnsi" w:cstheme="minorHAnsi"/>
          <w:b/>
          <w:bCs/>
        </w:rPr>
        <w:lastRenderedPageBreak/>
        <w:t>Data preparation</w:t>
      </w:r>
      <w:r w:rsidR="00E23F31" w:rsidRPr="00F562CC">
        <w:rPr>
          <w:rFonts w:asciiTheme="minorHAnsi" w:hAnsiTheme="minorHAnsi" w:cstheme="minorHAnsi"/>
          <w:b/>
          <w:bCs/>
        </w:rPr>
        <w:br/>
      </w:r>
      <w:r w:rsidR="001212D9" w:rsidRPr="00F562CC">
        <w:rPr>
          <w:rFonts w:asciiTheme="minorHAnsi" w:hAnsiTheme="minorHAnsi" w:cstheme="minorHAnsi"/>
        </w:rPr>
        <w:t>Pregnancies were</w:t>
      </w:r>
      <w:r w:rsidR="008A43E8" w:rsidRPr="00F562CC">
        <w:rPr>
          <w:rFonts w:asciiTheme="minorHAnsi" w:hAnsiTheme="minorHAnsi" w:cstheme="minorHAnsi"/>
        </w:rPr>
        <w:t xml:space="preserve"> ordered chronologically and </w:t>
      </w:r>
      <w:r w:rsidR="00072633" w:rsidRPr="00F562CC">
        <w:rPr>
          <w:rFonts w:asciiTheme="minorHAnsi" w:hAnsiTheme="minorHAnsi" w:cstheme="minorHAnsi"/>
        </w:rPr>
        <w:t xml:space="preserve">split into </w:t>
      </w:r>
      <w:r w:rsidR="008A43E8" w:rsidRPr="00F562CC">
        <w:rPr>
          <w:rFonts w:asciiTheme="minorHAnsi" w:hAnsiTheme="minorHAnsi" w:cstheme="minorHAnsi"/>
        </w:rPr>
        <w:t xml:space="preserve">two equal subsets for </w:t>
      </w:r>
      <w:r w:rsidR="00072633" w:rsidRPr="00F562CC">
        <w:rPr>
          <w:rFonts w:asciiTheme="minorHAnsi" w:hAnsiTheme="minorHAnsi" w:cstheme="minorHAnsi"/>
        </w:rPr>
        <w:t xml:space="preserve">training </w:t>
      </w:r>
      <w:r w:rsidR="008A43E8" w:rsidRPr="00F562CC">
        <w:rPr>
          <w:rFonts w:asciiTheme="minorHAnsi" w:hAnsiTheme="minorHAnsi" w:cstheme="minorHAnsi"/>
        </w:rPr>
        <w:t xml:space="preserve">(infants born 1959-1962) </w:t>
      </w:r>
      <w:r w:rsidR="00072633" w:rsidRPr="00F562CC">
        <w:rPr>
          <w:rFonts w:asciiTheme="minorHAnsi" w:hAnsiTheme="minorHAnsi" w:cstheme="minorHAnsi"/>
        </w:rPr>
        <w:t>and testing</w:t>
      </w:r>
      <w:r w:rsidR="00517C3E" w:rsidRPr="00F562CC">
        <w:rPr>
          <w:rFonts w:asciiTheme="minorHAnsi" w:hAnsiTheme="minorHAnsi" w:cstheme="minorHAnsi"/>
        </w:rPr>
        <w:t xml:space="preserve"> purposes</w:t>
      </w:r>
      <w:r w:rsidR="00072633" w:rsidRPr="00F562CC">
        <w:rPr>
          <w:rFonts w:asciiTheme="minorHAnsi" w:hAnsiTheme="minorHAnsi" w:cstheme="minorHAnsi"/>
        </w:rPr>
        <w:t xml:space="preserve"> </w:t>
      </w:r>
      <w:r w:rsidR="008A43E8" w:rsidRPr="00F562CC">
        <w:rPr>
          <w:rFonts w:asciiTheme="minorHAnsi" w:hAnsiTheme="minorHAnsi" w:cstheme="minorHAnsi"/>
        </w:rPr>
        <w:t>(infants born 1963 to 1965).</w:t>
      </w:r>
      <w:r w:rsidR="00107050" w:rsidRPr="00F562CC">
        <w:rPr>
          <w:rFonts w:asciiTheme="minorHAnsi" w:hAnsiTheme="minorHAnsi" w:cstheme="minorHAnsi"/>
        </w:rPr>
        <w:t xml:space="preserve"> </w:t>
      </w:r>
      <w:r w:rsidR="00715C3C" w:rsidRPr="00F562CC">
        <w:rPr>
          <w:rFonts w:asciiTheme="minorHAnsi" w:hAnsiTheme="minorHAnsi" w:cstheme="minorHAnsi"/>
        </w:rPr>
        <w:t>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509F222C" w14:textId="254413E9" w:rsidR="003C1268" w:rsidRPr="00F562CC" w:rsidRDefault="003C1268" w:rsidP="00184312">
      <w:pPr>
        <w:spacing w:line="360" w:lineRule="auto"/>
        <w:rPr>
          <w:rFonts w:asciiTheme="minorHAnsi" w:hAnsiTheme="minorHAnsi" w:cstheme="minorHAnsi"/>
          <w:b/>
          <w:bCs/>
        </w:rPr>
      </w:pPr>
    </w:p>
    <w:p w14:paraId="3FBC8605" w14:textId="4DFE69EA" w:rsidR="00657B94" w:rsidRPr="00F562CC" w:rsidRDefault="00657B94" w:rsidP="00184312">
      <w:pPr>
        <w:spacing w:line="360" w:lineRule="auto"/>
        <w:rPr>
          <w:rFonts w:asciiTheme="minorHAnsi" w:hAnsiTheme="minorHAnsi" w:cstheme="minorHAnsi"/>
          <w:b/>
          <w:bCs/>
        </w:rPr>
      </w:pPr>
      <w:r w:rsidRPr="00F562CC">
        <w:rPr>
          <w:rFonts w:asciiTheme="minorHAnsi" w:hAnsiTheme="minorHAnsi" w:cstheme="minorHAnsi"/>
          <w:b/>
          <w:bCs/>
        </w:rPr>
        <w:t>Feature selection</w:t>
      </w:r>
    </w:p>
    <w:p w14:paraId="509EF4AC" w14:textId="71050F22" w:rsidR="00521479" w:rsidRPr="00F562CC" w:rsidRDefault="002B101E" w:rsidP="00184312">
      <w:pPr>
        <w:spacing w:line="360" w:lineRule="auto"/>
        <w:rPr>
          <w:rFonts w:asciiTheme="minorHAnsi" w:hAnsiTheme="minorHAnsi" w:cstheme="minorHAnsi"/>
        </w:rPr>
      </w:pPr>
      <w:r w:rsidRPr="00F562CC">
        <w:rPr>
          <w:rFonts w:asciiTheme="minorHAnsi" w:hAnsiTheme="minorHAnsi" w:cstheme="minorHAnsi"/>
        </w:rPr>
        <w:t xml:space="preserve">Two </w:t>
      </w:r>
      <w:r w:rsidR="001E5E7C" w:rsidRPr="00F562CC">
        <w:rPr>
          <w:rFonts w:asciiTheme="minorHAnsi" w:hAnsiTheme="minorHAnsi" w:cstheme="minorHAnsi"/>
        </w:rPr>
        <w:t xml:space="preserve">feature selection approaches were used. </w:t>
      </w:r>
      <w:r w:rsidR="00181295" w:rsidRPr="00F562CC">
        <w:rPr>
          <w:rFonts w:asciiTheme="minorHAnsi" w:hAnsiTheme="minorHAnsi" w:cstheme="minorHAnsi"/>
        </w:rPr>
        <w:t xml:space="preserve">The first </w:t>
      </w:r>
      <w:r w:rsidR="00E130AC" w:rsidRPr="00F562CC">
        <w:rPr>
          <w:rFonts w:asciiTheme="minorHAnsi" w:hAnsiTheme="minorHAnsi" w:cstheme="minorHAnsi"/>
        </w:rPr>
        <w:t>took</w:t>
      </w:r>
      <w:r w:rsidR="008432E1" w:rsidRPr="00F562CC">
        <w:rPr>
          <w:rFonts w:asciiTheme="minorHAnsi" w:hAnsiTheme="minorHAnsi" w:cstheme="minorHAnsi"/>
        </w:rPr>
        <w:t xml:space="preserve"> </w:t>
      </w:r>
      <w:r w:rsidRPr="00F562CC">
        <w:rPr>
          <w:rFonts w:asciiTheme="minorHAnsi" w:hAnsiTheme="minorHAnsi" w:cstheme="minorHAnsi"/>
        </w:rPr>
        <w:t xml:space="preserve">established risk factors for HIE, </w:t>
      </w:r>
      <w:r w:rsidR="00B23379" w:rsidRPr="00F562CC">
        <w:rPr>
          <w:rFonts w:asciiTheme="minorHAnsi" w:hAnsiTheme="minorHAnsi" w:cstheme="minorHAnsi"/>
        </w:rPr>
        <w:t xml:space="preserve">based on </w:t>
      </w:r>
      <w:r w:rsidR="00370A6F" w:rsidRPr="00F562CC">
        <w:rPr>
          <w:rFonts w:asciiTheme="minorHAnsi" w:hAnsiTheme="minorHAnsi" w:cstheme="minorHAnsi"/>
          <w:i/>
        </w:rPr>
        <w:t xml:space="preserve">a-priori </w:t>
      </w:r>
      <w:r w:rsidR="00370A6F" w:rsidRPr="00F562CC">
        <w:rPr>
          <w:rFonts w:asciiTheme="minorHAnsi" w:hAnsiTheme="minorHAnsi" w:cstheme="minorHAnsi"/>
        </w:rPr>
        <w:t>proposed</w:t>
      </w:r>
      <w:r w:rsidR="00B23379" w:rsidRPr="00F562CC">
        <w:rPr>
          <w:rFonts w:asciiTheme="minorHAnsi" w:hAnsiTheme="minorHAnsi" w:cstheme="minorHAnsi"/>
        </w:rPr>
        <w:t xml:space="preserve"> risk factors (</w:t>
      </w:r>
      <w:r w:rsidR="009E0521" w:rsidRPr="00F562CC">
        <w:rPr>
          <w:rFonts w:asciiTheme="minorHAnsi" w:hAnsiTheme="minorHAnsi" w:cstheme="minorHAnsi"/>
        </w:rPr>
        <w:t>Table 1</w:t>
      </w:r>
      <w:r w:rsidR="00B23379" w:rsidRPr="00F562CC">
        <w:rPr>
          <w:rFonts w:asciiTheme="minorHAnsi" w:hAnsiTheme="minorHAnsi" w:cstheme="minorHAnsi"/>
        </w:rPr>
        <w:t>)</w:t>
      </w:r>
      <w:r w:rsidR="00B23379" w:rsidRPr="00F562CC">
        <w:rPr>
          <w:rFonts w:asciiTheme="minorHAnsi" w:hAnsiTheme="minorHAnsi" w:cstheme="minorHAnsi"/>
        </w:rPr>
        <w:fldChar w:fldCharType="begin" w:fldLock="1"/>
      </w:r>
      <w:r w:rsidR="00B23379"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F562CC">
        <w:rPr>
          <w:rFonts w:asciiTheme="minorHAnsi" w:hAnsiTheme="minorHAnsi" w:cstheme="minorHAnsi"/>
        </w:rPr>
        <w:fldChar w:fldCharType="separate"/>
      </w:r>
      <w:r w:rsidR="00B23379" w:rsidRPr="00F562CC">
        <w:rPr>
          <w:rFonts w:asciiTheme="minorHAnsi" w:hAnsiTheme="minorHAnsi" w:cstheme="minorHAnsi"/>
          <w:noProof/>
          <w:vertAlign w:val="superscript"/>
        </w:rPr>
        <w:t>10,26</w:t>
      </w:r>
      <w:r w:rsidR="00B23379" w:rsidRPr="00F562CC">
        <w:rPr>
          <w:rFonts w:asciiTheme="minorHAnsi" w:hAnsiTheme="minorHAnsi" w:cstheme="minorHAnsi"/>
        </w:rPr>
        <w:fldChar w:fldCharType="end"/>
      </w:r>
      <w:r w:rsidR="00521479" w:rsidRPr="00F562CC">
        <w:rPr>
          <w:rFonts w:asciiTheme="minorHAnsi" w:hAnsiTheme="minorHAnsi" w:cstheme="minorHAnsi"/>
        </w:rPr>
        <w:t xml:space="preserve">(‘Conventional </w:t>
      </w:r>
      <w:r w:rsidR="009C031F" w:rsidRPr="00F562CC">
        <w:rPr>
          <w:rFonts w:asciiTheme="minorHAnsi" w:hAnsiTheme="minorHAnsi" w:cstheme="minorHAnsi"/>
        </w:rPr>
        <w:t>a</w:t>
      </w:r>
      <w:r w:rsidR="00521479" w:rsidRPr="00F562CC">
        <w:rPr>
          <w:rFonts w:asciiTheme="minorHAnsi" w:hAnsiTheme="minorHAnsi" w:cstheme="minorHAnsi"/>
        </w:rPr>
        <w:t>nalysis’).</w:t>
      </w:r>
      <w:r w:rsidR="00181295" w:rsidRPr="00F562CC">
        <w:rPr>
          <w:rFonts w:asciiTheme="minorHAnsi" w:hAnsiTheme="minorHAnsi" w:cstheme="minorHAnsi"/>
        </w:rPr>
        <w:t xml:space="preserve"> The second </w:t>
      </w:r>
      <w:r w:rsidR="00CF4F87" w:rsidRPr="00F562CC">
        <w:rPr>
          <w:rFonts w:asciiTheme="minorHAnsi" w:hAnsiTheme="minorHAnsi" w:cstheme="minorHAnsi"/>
        </w:rPr>
        <w:t xml:space="preserve">approach used </w:t>
      </w:r>
      <w:r w:rsidR="00602EEC" w:rsidRPr="00F562CC">
        <w:rPr>
          <w:rFonts w:asciiTheme="minorHAnsi" w:hAnsiTheme="minorHAnsi" w:cstheme="minorHAnsi"/>
        </w:rPr>
        <w:t xml:space="preserve">automated </w:t>
      </w:r>
      <w:r w:rsidR="00CF4F87" w:rsidRPr="00F562CC">
        <w:rPr>
          <w:rFonts w:asciiTheme="minorHAnsi" w:hAnsiTheme="minorHAnsi" w:cstheme="minorHAnsi"/>
        </w:rPr>
        <w:t xml:space="preserve">data driven methods </w:t>
      </w:r>
      <w:r w:rsidR="00602EEC" w:rsidRPr="00F562CC">
        <w:rPr>
          <w:rFonts w:asciiTheme="minorHAnsi" w:hAnsiTheme="minorHAnsi" w:cstheme="minorHAnsi"/>
        </w:rPr>
        <w:t xml:space="preserve">to rank features </w:t>
      </w:r>
      <w:r w:rsidR="00521479" w:rsidRPr="00F562CC">
        <w:rPr>
          <w:rFonts w:asciiTheme="minorHAnsi" w:hAnsiTheme="minorHAnsi" w:cstheme="minorHAnsi"/>
        </w:rPr>
        <w:t>(‘</w:t>
      </w:r>
      <w:proofErr w:type="spellStart"/>
      <w:r w:rsidR="00D04AB6" w:rsidRPr="00F562CC">
        <w:rPr>
          <w:rFonts w:asciiTheme="minorHAnsi" w:hAnsiTheme="minorHAnsi" w:cstheme="minorHAnsi"/>
        </w:rPr>
        <w:t>Auto</w:t>
      </w:r>
      <w:r w:rsidR="00521479" w:rsidRPr="00F562CC">
        <w:rPr>
          <w:rFonts w:asciiTheme="minorHAnsi" w:hAnsiTheme="minorHAnsi" w:cstheme="minorHAnsi"/>
        </w:rPr>
        <w:t>ML</w:t>
      </w:r>
      <w:proofErr w:type="spellEnd"/>
      <w:r w:rsidR="00521479" w:rsidRPr="00F562CC">
        <w:rPr>
          <w:rFonts w:asciiTheme="minorHAnsi" w:hAnsiTheme="minorHAnsi" w:cstheme="minorHAnsi"/>
        </w:rPr>
        <w:t xml:space="preserve"> analysis’)</w:t>
      </w:r>
      <w:r w:rsidR="00D04AB6" w:rsidRPr="00F562CC">
        <w:rPr>
          <w:rFonts w:asciiTheme="minorHAnsi" w:hAnsiTheme="minorHAnsi" w:cstheme="minorHAnsi"/>
        </w:rPr>
        <w:t>.</w:t>
      </w:r>
    </w:p>
    <w:p w14:paraId="419E77E3" w14:textId="77777777" w:rsidR="006D12ED" w:rsidRPr="00F562CC" w:rsidRDefault="006D12ED" w:rsidP="006D12ED">
      <w:pPr>
        <w:spacing w:line="360" w:lineRule="auto"/>
        <w:rPr>
          <w:rFonts w:asciiTheme="minorHAnsi" w:hAnsiTheme="minorHAnsi" w:cstheme="minorHAnsi"/>
        </w:rPr>
      </w:pPr>
    </w:p>
    <w:p w14:paraId="1F275A3E" w14:textId="77777777" w:rsidR="0081334A" w:rsidRPr="00F562CC" w:rsidRDefault="004D6C4D" w:rsidP="00184312">
      <w:pPr>
        <w:spacing w:line="360" w:lineRule="auto"/>
        <w:rPr>
          <w:rFonts w:asciiTheme="minorHAnsi" w:hAnsiTheme="minorHAnsi" w:cstheme="minorHAnsi"/>
        </w:rPr>
      </w:pPr>
      <w:r w:rsidRPr="00F562CC">
        <w:rPr>
          <w:rFonts w:asciiTheme="minorHAnsi" w:hAnsiTheme="minorHAnsi" w:cstheme="minorHAnsi"/>
          <w:b/>
          <w:bCs/>
        </w:rPr>
        <w:t>Model assessment</w:t>
      </w:r>
    </w:p>
    <w:p w14:paraId="3E3CE809" w14:textId="203EA4D5" w:rsidR="006D12ED" w:rsidRPr="00F562CC" w:rsidRDefault="001879A9" w:rsidP="00184312">
      <w:pPr>
        <w:spacing w:line="360" w:lineRule="auto"/>
        <w:rPr>
          <w:rFonts w:asciiTheme="minorHAnsi" w:hAnsiTheme="minorHAnsi" w:cstheme="minorHAnsi"/>
        </w:rPr>
      </w:pPr>
      <w:r w:rsidRPr="00F562CC">
        <w:rPr>
          <w:rFonts w:asciiTheme="minorHAnsi" w:hAnsiTheme="minorHAnsi" w:cstheme="minorHAnsi"/>
        </w:rPr>
        <w:t xml:space="preserve">Logistic regression models were </w:t>
      </w:r>
      <w:r w:rsidR="005C44CC" w:rsidRPr="00F562CC">
        <w:rPr>
          <w:rFonts w:asciiTheme="minorHAnsi" w:hAnsiTheme="minorHAnsi" w:cstheme="minorHAnsi"/>
        </w:rPr>
        <w:t xml:space="preserve">trained using the training data and each of the feature sets and applied </w:t>
      </w:r>
      <w:r w:rsidR="0081334A" w:rsidRPr="00F562CC">
        <w:rPr>
          <w:rFonts w:asciiTheme="minorHAnsi" w:hAnsiTheme="minorHAnsi" w:cstheme="minorHAnsi"/>
        </w:rPr>
        <w:t>to predict HI</w:t>
      </w:r>
      <w:r w:rsidR="00B73B6F" w:rsidRPr="00F562CC">
        <w:rPr>
          <w:rFonts w:asciiTheme="minorHAnsi" w:hAnsiTheme="minorHAnsi" w:cstheme="minorHAnsi"/>
        </w:rPr>
        <w:t>E status</w:t>
      </w:r>
      <w:r w:rsidR="0081334A" w:rsidRPr="00F562CC">
        <w:rPr>
          <w:rFonts w:asciiTheme="minorHAnsi" w:hAnsiTheme="minorHAnsi" w:cstheme="minorHAnsi"/>
        </w:rPr>
        <w:t xml:space="preserve"> in the testing </w:t>
      </w:r>
      <w:r w:rsidR="00B73B6F" w:rsidRPr="00F562CC">
        <w:rPr>
          <w:rFonts w:asciiTheme="minorHAnsi" w:hAnsiTheme="minorHAnsi" w:cstheme="minorHAnsi"/>
        </w:rPr>
        <w:t>cohort. R</w:t>
      </w:r>
      <w:r w:rsidR="002138BF" w:rsidRPr="00F562CC">
        <w:rPr>
          <w:rFonts w:asciiTheme="minorHAnsi" w:hAnsiTheme="minorHAnsi" w:cstheme="minorHAnsi"/>
        </w:rPr>
        <w:t xml:space="preserve">eceiver-operator </w:t>
      </w:r>
      <w:r w:rsidR="006D12ED" w:rsidRPr="00F562CC">
        <w:rPr>
          <w:rFonts w:asciiTheme="minorHAnsi" w:hAnsiTheme="minorHAnsi" w:cstheme="minorHAnsi"/>
        </w:rPr>
        <w:t>curve</w:t>
      </w:r>
      <w:r w:rsidR="00B73B6F" w:rsidRPr="00F562CC">
        <w:rPr>
          <w:rFonts w:asciiTheme="minorHAnsi" w:hAnsiTheme="minorHAnsi" w:cstheme="minorHAnsi"/>
        </w:rPr>
        <w:t>s</w:t>
      </w:r>
      <w:r w:rsidR="006D12ED" w:rsidRPr="00F562CC">
        <w:rPr>
          <w:rFonts w:asciiTheme="minorHAnsi" w:hAnsiTheme="minorHAnsi" w:cstheme="minorHAnsi"/>
        </w:rPr>
        <w:t xml:space="preserve"> </w:t>
      </w:r>
      <w:r w:rsidR="00B73B6F" w:rsidRPr="00F562CC">
        <w:rPr>
          <w:rFonts w:asciiTheme="minorHAnsi" w:hAnsiTheme="minorHAnsi" w:cstheme="minorHAnsi"/>
        </w:rPr>
        <w:t xml:space="preserve">were prepared to compare model discrimination and </w:t>
      </w:r>
      <w:r w:rsidR="00CB38DC" w:rsidRPr="00F562CC">
        <w:rPr>
          <w:rFonts w:asciiTheme="minorHAnsi" w:hAnsiTheme="minorHAnsi" w:cstheme="minorHAnsi"/>
        </w:rPr>
        <w:t>d</w:t>
      </w:r>
      <w:r w:rsidR="0081334A" w:rsidRPr="00F562CC">
        <w:rPr>
          <w:rFonts w:asciiTheme="minorHAnsi" w:hAnsiTheme="minorHAnsi" w:cstheme="minorHAnsi"/>
        </w:rPr>
        <w:t xml:space="preserve">erive the </w:t>
      </w:r>
      <w:r w:rsidR="00CB38DC" w:rsidRPr="00F562CC">
        <w:rPr>
          <w:rFonts w:asciiTheme="minorHAnsi" w:hAnsiTheme="minorHAnsi" w:cstheme="minorHAnsi"/>
        </w:rPr>
        <w:t>area under the curve</w:t>
      </w:r>
      <w:r w:rsidR="006D12ED" w:rsidRPr="00F562CC">
        <w:rPr>
          <w:rFonts w:asciiTheme="minorHAnsi" w:hAnsiTheme="minorHAnsi" w:cstheme="minorHAnsi"/>
        </w:rPr>
        <w:t xml:space="preserve"> measure</w:t>
      </w:r>
      <w:r w:rsidR="00B73B6F" w:rsidRPr="00F562CC">
        <w:rPr>
          <w:rFonts w:asciiTheme="minorHAnsi" w:hAnsiTheme="minorHAnsi" w:cstheme="minorHAnsi"/>
        </w:rPr>
        <w:t xml:space="preserve"> with 95% confidence interval</w:t>
      </w:r>
      <w:r w:rsidR="006C55F4" w:rsidRPr="00F562CC">
        <w:rPr>
          <w:rFonts w:asciiTheme="minorHAnsi" w:hAnsiTheme="minorHAnsi" w:cstheme="minorHAnsi"/>
        </w:rPr>
        <w:t xml:space="preserve"> using the </w:t>
      </w:r>
      <w:proofErr w:type="spellStart"/>
      <w:r w:rsidR="006C55F4" w:rsidRPr="00F562CC">
        <w:rPr>
          <w:rFonts w:asciiTheme="minorHAnsi" w:hAnsiTheme="minorHAnsi" w:cstheme="minorHAnsi"/>
        </w:rPr>
        <w:t>pROC</w:t>
      </w:r>
      <w:proofErr w:type="spellEnd"/>
      <w:r w:rsidR="006C55F4" w:rsidRPr="00F562CC">
        <w:rPr>
          <w:rFonts w:asciiTheme="minorHAnsi" w:hAnsiTheme="minorHAnsi" w:cstheme="minorHAnsi"/>
        </w:rPr>
        <w:t xml:space="preserve"> R-package (v</w:t>
      </w:r>
      <w:r w:rsidR="00995717" w:rsidRPr="00F562CC">
        <w:rPr>
          <w:rFonts w:asciiTheme="minorHAnsi" w:hAnsiTheme="minorHAnsi" w:cstheme="minorHAnsi"/>
        </w:rPr>
        <w:t>1.16.2</w:t>
      </w:r>
      <w:r w:rsidR="006C55F4" w:rsidRPr="00F562CC">
        <w:rPr>
          <w:rFonts w:asciiTheme="minorHAnsi" w:hAnsiTheme="minorHAnsi" w:cstheme="minorHAnsi"/>
        </w:rPr>
        <w:t>)</w:t>
      </w:r>
      <w:r w:rsidR="006D12ED" w:rsidRPr="00F562CC">
        <w:rPr>
          <w:rFonts w:asciiTheme="minorHAnsi" w:hAnsiTheme="minorHAnsi" w:cstheme="minorHAnsi"/>
        </w:rPr>
        <w:t>.</w:t>
      </w:r>
      <w:r w:rsidR="00DD25C3" w:rsidRPr="00F562CC">
        <w:rPr>
          <w:rFonts w:asciiTheme="minorHAnsi" w:hAnsiTheme="minorHAnsi" w:cstheme="minorHAnsi"/>
        </w:rPr>
        <w:t xml:space="preserve"> </w:t>
      </w:r>
      <w:r w:rsidR="006D12ED" w:rsidRPr="00F562CC">
        <w:rPr>
          <w:rFonts w:asciiTheme="minorHAnsi" w:hAnsiTheme="minorHAnsi" w:cstheme="minorHAnsi"/>
        </w:rPr>
        <w:t xml:space="preserve">Comparisons between </w:t>
      </w:r>
      <w:r w:rsidR="005C44CC" w:rsidRPr="00F562CC">
        <w:rPr>
          <w:rFonts w:asciiTheme="minorHAnsi" w:hAnsiTheme="minorHAnsi" w:cstheme="minorHAnsi"/>
        </w:rPr>
        <w:t>features collected during the three timepoints (</w:t>
      </w:r>
      <w:r w:rsidR="005C44CC" w:rsidRPr="00F562CC">
        <w:rPr>
          <w:rFonts w:asciiTheme="minorHAnsi" w:hAnsiTheme="minorHAnsi" w:cstheme="minorHAnsi"/>
        </w:rPr>
        <w:t>antenatal</w:t>
      </w:r>
      <w:r w:rsidR="005C44CC" w:rsidRPr="00F562CC">
        <w:rPr>
          <w:rFonts w:asciiTheme="minorHAnsi" w:hAnsiTheme="minorHAnsi" w:cstheme="minorHAnsi"/>
        </w:rPr>
        <w:t xml:space="preserve">, </w:t>
      </w:r>
      <w:r w:rsidR="005C44CC" w:rsidRPr="00F562CC">
        <w:rPr>
          <w:rFonts w:asciiTheme="minorHAnsi" w:hAnsiTheme="minorHAnsi" w:cstheme="minorHAnsi"/>
        </w:rPr>
        <w:t>antenatal</w:t>
      </w:r>
      <w:r w:rsidR="005C44CC" w:rsidRPr="00F562CC">
        <w:rPr>
          <w:rFonts w:asciiTheme="minorHAnsi" w:hAnsiTheme="minorHAnsi" w:cstheme="minorHAnsi"/>
        </w:rPr>
        <w:t xml:space="preserve"> and growth, </w:t>
      </w:r>
      <w:r w:rsidR="005C44CC" w:rsidRPr="00F562CC">
        <w:rPr>
          <w:rFonts w:asciiTheme="minorHAnsi" w:hAnsiTheme="minorHAnsi" w:cstheme="minorHAnsi"/>
        </w:rPr>
        <w:t>antenatal</w:t>
      </w:r>
      <w:r w:rsidR="005C44CC" w:rsidRPr="00F562CC">
        <w:rPr>
          <w:rFonts w:asciiTheme="minorHAnsi" w:hAnsiTheme="minorHAnsi" w:cstheme="minorHAnsi"/>
        </w:rPr>
        <w:t xml:space="preserve"> and intrapartum) </w:t>
      </w:r>
      <w:r w:rsidR="006D12ED" w:rsidRPr="00F562CC">
        <w:rPr>
          <w:rFonts w:asciiTheme="minorHAnsi" w:hAnsiTheme="minorHAnsi" w:cstheme="minorHAnsi"/>
        </w:rPr>
        <w:t xml:space="preserve">were performed to test if the addition of growth or intrapartum measures improved </w:t>
      </w:r>
      <w:r w:rsidR="001B2107" w:rsidRPr="00F562CC">
        <w:rPr>
          <w:rFonts w:asciiTheme="minorHAnsi" w:hAnsiTheme="minorHAnsi" w:cstheme="minorHAnsi"/>
        </w:rPr>
        <w:t xml:space="preserve">model </w:t>
      </w:r>
      <w:r w:rsidR="006D12ED" w:rsidRPr="00F562CC">
        <w:rPr>
          <w:rFonts w:asciiTheme="minorHAnsi" w:hAnsiTheme="minorHAnsi" w:cstheme="minorHAnsi"/>
        </w:rPr>
        <w:t>prediction.</w:t>
      </w:r>
    </w:p>
    <w:p w14:paraId="65D7EA13" w14:textId="77777777" w:rsidR="00181295" w:rsidRPr="00F562CC" w:rsidRDefault="00181295" w:rsidP="00184312">
      <w:pPr>
        <w:spacing w:line="360" w:lineRule="auto"/>
        <w:rPr>
          <w:rFonts w:asciiTheme="minorHAnsi" w:hAnsiTheme="minorHAnsi" w:cstheme="minorHAnsi"/>
        </w:rPr>
      </w:pPr>
    </w:p>
    <w:p w14:paraId="7D1D442C" w14:textId="1741531D" w:rsidR="00A66215" w:rsidRPr="00F562CC" w:rsidRDefault="00521479" w:rsidP="00184312">
      <w:pPr>
        <w:spacing w:line="360" w:lineRule="auto"/>
        <w:rPr>
          <w:rFonts w:asciiTheme="minorHAnsi" w:hAnsiTheme="minorHAnsi" w:cstheme="minorHAnsi"/>
        </w:rPr>
      </w:pPr>
      <w:r w:rsidRPr="00F562CC">
        <w:rPr>
          <w:rFonts w:asciiTheme="minorHAnsi" w:hAnsiTheme="minorHAnsi" w:cstheme="minorHAnsi"/>
          <w:b/>
        </w:rPr>
        <w:t>Conventional</w:t>
      </w:r>
      <w:r w:rsidR="00E40404" w:rsidRPr="00F562CC">
        <w:rPr>
          <w:rFonts w:asciiTheme="minorHAnsi" w:hAnsiTheme="minorHAnsi" w:cstheme="minorHAnsi"/>
          <w:b/>
        </w:rPr>
        <w:t xml:space="preserve"> a</w:t>
      </w:r>
      <w:r w:rsidRPr="00F562CC">
        <w:rPr>
          <w:rFonts w:asciiTheme="minorHAnsi" w:hAnsiTheme="minorHAnsi" w:cstheme="minorHAnsi"/>
          <w:b/>
        </w:rPr>
        <w:t>nalysis</w:t>
      </w:r>
    </w:p>
    <w:p w14:paraId="5024A9EE" w14:textId="20FB49E1" w:rsidR="000D4DF9" w:rsidRPr="00F562CC" w:rsidRDefault="008459BC" w:rsidP="00184312">
      <w:pPr>
        <w:spacing w:line="360" w:lineRule="auto"/>
        <w:rPr>
          <w:rFonts w:asciiTheme="minorHAnsi" w:hAnsiTheme="minorHAnsi" w:cstheme="minorHAnsi"/>
        </w:rPr>
      </w:pPr>
      <w:r w:rsidRPr="00F562CC">
        <w:rPr>
          <w:rFonts w:asciiTheme="minorHAnsi" w:hAnsiTheme="minorHAnsi" w:cstheme="minorHAnsi"/>
        </w:rPr>
        <w:t>Training d</w:t>
      </w:r>
      <w:r w:rsidR="00232899" w:rsidRPr="00F562CC">
        <w:rPr>
          <w:rFonts w:asciiTheme="minorHAnsi" w:hAnsiTheme="minorHAnsi" w:cstheme="minorHAnsi"/>
        </w:rPr>
        <w:t xml:space="preserve">ata </w:t>
      </w:r>
      <w:r w:rsidR="000D4DF9" w:rsidRPr="00F562CC">
        <w:rPr>
          <w:rFonts w:asciiTheme="minorHAnsi" w:hAnsiTheme="minorHAnsi" w:cstheme="minorHAnsi"/>
        </w:rPr>
        <w:t>were</w:t>
      </w:r>
      <w:r w:rsidR="00B6546F" w:rsidRPr="00F562CC">
        <w:rPr>
          <w:rFonts w:asciiTheme="minorHAnsi" w:hAnsiTheme="minorHAnsi" w:cstheme="minorHAnsi"/>
        </w:rPr>
        <w:t xml:space="preserve"> </w:t>
      </w:r>
      <w:r w:rsidR="00232899" w:rsidRPr="00F562CC">
        <w:rPr>
          <w:rFonts w:asciiTheme="minorHAnsi" w:hAnsiTheme="minorHAnsi" w:cstheme="minorHAnsi"/>
        </w:rPr>
        <w:t>cleaned and harmonised where possible with the measures previously proposed</w:t>
      </w:r>
      <w:r w:rsidR="000D4DF9" w:rsidRPr="00F562CC">
        <w:rPr>
          <w:rFonts w:asciiTheme="minorHAnsi" w:hAnsiTheme="minorHAnsi" w:cstheme="minorHAnsi"/>
        </w:rPr>
        <w:t xml:space="preserve"> </w:t>
      </w:r>
      <w:r w:rsidR="000D4DF9" w:rsidRPr="00F562CC">
        <w:rPr>
          <w:rFonts w:asciiTheme="minorHAnsi" w:hAnsiTheme="minorHAnsi" w:cstheme="minorHAnsi"/>
        </w:rPr>
        <w:fldChar w:fldCharType="begin" w:fldLock="1"/>
      </w:r>
      <w:r w:rsidR="000D4DF9"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F562CC">
        <w:rPr>
          <w:rFonts w:asciiTheme="minorHAnsi" w:hAnsiTheme="minorHAnsi" w:cstheme="minorHAnsi"/>
        </w:rPr>
        <w:fldChar w:fldCharType="separate"/>
      </w:r>
      <w:r w:rsidR="000D4DF9" w:rsidRPr="00F562CC">
        <w:rPr>
          <w:rFonts w:asciiTheme="minorHAnsi" w:hAnsiTheme="minorHAnsi" w:cstheme="minorHAnsi"/>
          <w:noProof/>
          <w:vertAlign w:val="superscript"/>
        </w:rPr>
        <w:t>10,26</w:t>
      </w:r>
      <w:r w:rsidR="000D4DF9" w:rsidRPr="00F562CC">
        <w:rPr>
          <w:rFonts w:asciiTheme="minorHAnsi" w:hAnsiTheme="minorHAnsi" w:cstheme="minorHAnsi"/>
        </w:rPr>
        <w:fldChar w:fldCharType="end"/>
      </w:r>
      <w:r w:rsidR="00232899" w:rsidRPr="00F562CC">
        <w:rPr>
          <w:rFonts w:asciiTheme="minorHAnsi" w:hAnsiTheme="minorHAnsi" w:cstheme="minorHAnsi"/>
        </w:rPr>
        <w:t xml:space="preserve">. A logistic regression model </w:t>
      </w:r>
      <w:r w:rsidR="000D4DF9" w:rsidRPr="00F562CC">
        <w:rPr>
          <w:rFonts w:asciiTheme="minorHAnsi" w:hAnsiTheme="minorHAnsi" w:cstheme="minorHAnsi"/>
        </w:rPr>
        <w:t>was</w:t>
      </w:r>
      <w:r w:rsidR="00232899" w:rsidRPr="00F562CC">
        <w:rPr>
          <w:rFonts w:asciiTheme="minorHAnsi" w:hAnsiTheme="minorHAnsi" w:cstheme="minorHAnsi"/>
        </w:rPr>
        <w:t xml:space="preserve"> developed </w:t>
      </w:r>
      <w:r w:rsidR="00CF4F87" w:rsidRPr="00F562CC">
        <w:rPr>
          <w:rFonts w:asciiTheme="minorHAnsi" w:hAnsiTheme="minorHAnsi" w:cstheme="minorHAnsi"/>
        </w:rPr>
        <w:t xml:space="preserve">using the training data </w:t>
      </w:r>
      <w:r w:rsidR="003336F3" w:rsidRPr="00F562CC">
        <w:rPr>
          <w:rFonts w:asciiTheme="minorHAnsi" w:hAnsiTheme="minorHAnsi" w:cstheme="minorHAnsi"/>
        </w:rPr>
        <w:t>and evaluated using the testing data.</w:t>
      </w:r>
      <w:r w:rsidR="00A072A3" w:rsidRPr="00F562CC">
        <w:rPr>
          <w:rFonts w:asciiTheme="minorHAnsi" w:hAnsiTheme="minorHAnsi" w:cstheme="minorHAnsi"/>
        </w:rPr>
        <w:t xml:space="preserve"> The primary model include</w:t>
      </w:r>
      <w:r w:rsidR="000D4DF9" w:rsidRPr="00F562CC">
        <w:rPr>
          <w:rFonts w:asciiTheme="minorHAnsi" w:hAnsiTheme="minorHAnsi" w:cstheme="minorHAnsi"/>
        </w:rPr>
        <w:t>d</w:t>
      </w:r>
      <w:r w:rsidR="00A072A3" w:rsidRPr="00F562CC">
        <w:rPr>
          <w:rFonts w:asciiTheme="minorHAnsi" w:hAnsiTheme="minorHAnsi" w:cstheme="minorHAnsi"/>
        </w:rPr>
        <w:t xml:space="preserve"> only </w:t>
      </w:r>
      <w:r w:rsidR="0074252D" w:rsidRPr="00F562CC">
        <w:rPr>
          <w:rFonts w:asciiTheme="minorHAnsi" w:hAnsiTheme="minorHAnsi" w:cstheme="minorHAnsi"/>
        </w:rPr>
        <w:t xml:space="preserve">antenatal </w:t>
      </w:r>
      <w:r w:rsidR="00A072A3" w:rsidRPr="00F562CC">
        <w:rPr>
          <w:rFonts w:asciiTheme="minorHAnsi" w:hAnsiTheme="minorHAnsi" w:cstheme="minorHAnsi"/>
        </w:rPr>
        <w:t>variable</w:t>
      </w:r>
      <w:r w:rsidR="00B6546F" w:rsidRPr="00F562CC">
        <w:rPr>
          <w:rFonts w:asciiTheme="minorHAnsi" w:hAnsiTheme="minorHAnsi" w:cstheme="minorHAnsi"/>
        </w:rPr>
        <w:t xml:space="preserve">s </w:t>
      </w:r>
      <w:r w:rsidR="00A072A3" w:rsidRPr="00F562CC">
        <w:rPr>
          <w:rFonts w:asciiTheme="minorHAnsi" w:hAnsiTheme="minorHAnsi" w:cstheme="minorHAnsi"/>
        </w:rPr>
        <w:t>(</w:t>
      </w:r>
      <w:r w:rsidR="009E0521" w:rsidRPr="00F562CC">
        <w:rPr>
          <w:rFonts w:asciiTheme="minorHAnsi" w:hAnsiTheme="minorHAnsi" w:cstheme="minorHAnsi"/>
        </w:rPr>
        <w:t>Table 1</w:t>
      </w:r>
      <w:r w:rsidR="00BF4ECD" w:rsidRPr="00F562CC">
        <w:rPr>
          <w:rFonts w:asciiTheme="minorHAnsi" w:hAnsiTheme="minorHAnsi" w:cstheme="minorHAnsi"/>
        </w:rPr>
        <w:t>),</w:t>
      </w:r>
      <w:r w:rsidR="0074252D" w:rsidRPr="00F562CC">
        <w:rPr>
          <w:rFonts w:asciiTheme="minorHAnsi" w:hAnsiTheme="minorHAnsi" w:cstheme="minorHAnsi"/>
        </w:rPr>
        <w:t xml:space="preserve"> but this was extended to additionally include </w:t>
      </w:r>
      <w:r w:rsidR="007C69A2" w:rsidRPr="00F562CC">
        <w:rPr>
          <w:rFonts w:asciiTheme="minorHAnsi" w:hAnsiTheme="minorHAnsi" w:cstheme="minorHAnsi"/>
        </w:rPr>
        <w:t>foetal</w:t>
      </w:r>
      <w:r w:rsidR="0074252D" w:rsidRPr="00F562CC">
        <w:rPr>
          <w:rFonts w:asciiTheme="minorHAnsi" w:hAnsiTheme="minorHAnsi" w:cstheme="minorHAnsi"/>
        </w:rPr>
        <w:t xml:space="preserve"> growth or intrapartum variables.</w:t>
      </w:r>
      <w:r w:rsidR="00F6301F" w:rsidRPr="00F562CC">
        <w:rPr>
          <w:rFonts w:asciiTheme="minorHAnsi" w:hAnsiTheme="minorHAnsi" w:cstheme="minorHAnsi"/>
        </w:rPr>
        <w:t xml:space="preserve"> Th</w:t>
      </w:r>
      <w:r w:rsidR="007C69A2" w:rsidRPr="00F562CC">
        <w:rPr>
          <w:rFonts w:asciiTheme="minorHAnsi" w:hAnsiTheme="minorHAnsi" w:cstheme="minorHAnsi"/>
        </w:rPr>
        <w:t>is</w:t>
      </w:r>
      <w:r w:rsidR="00F6301F" w:rsidRPr="00F562CC">
        <w:rPr>
          <w:rFonts w:asciiTheme="minorHAnsi" w:hAnsiTheme="minorHAnsi" w:cstheme="minorHAnsi"/>
        </w:rPr>
        <w:t xml:space="preserve"> analysis was performed using Stata v13.</w:t>
      </w:r>
    </w:p>
    <w:p w14:paraId="52F0C8D1" w14:textId="77777777" w:rsidR="00A072A3" w:rsidRPr="00F562CC" w:rsidRDefault="00A072A3" w:rsidP="00184312">
      <w:pPr>
        <w:spacing w:line="360" w:lineRule="auto"/>
        <w:rPr>
          <w:rFonts w:asciiTheme="minorHAnsi" w:hAnsiTheme="minorHAnsi" w:cstheme="minorHAnsi"/>
        </w:rPr>
      </w:pPr>
    </w:p>
    <w:p w14:paraId="77B3E2B2" w14:textId="4852663D" w:rsidR="00715C3C" w:rsidRPr="00F562CC" w:rsidRDefault="00E40404" w:rsidP="00184312">
      <w:pPr>
        <w:spacing w:line="360" w:lineRule="auto"/>
        <w:rPr>
          <w:rFonts w:asciiTheme="minorHAnsi" w:hAnsiTheme="minorHAnsi" w:cstheme="minorHAnsi"/>
          <w:b/>
        </w:rPr>
      </w:pPr>
      <w:r w:rsidRPr="00F562CC">
        <w:rPr>
          <w:rFonts w:asciiTheme="minorHAnsi" w:hAnsiTheme="minorHAnsi" w:cstheme="minorHAnsi"/>
          <w:b/>
        </w:rPr>
        <w:t>Auto</w:t>
      </w:r>
      <w:r w:rsidR="00A3227F" w:rsidRPr="00F562CC">
        <w:rPr>
          <w:rFonts w:asciiTheme="minorHAnsi" w:hAnsiTheme="minorHAnsi" w:cstheme="minorHAnsi"/>
          <w:b/>
        </w:rPr>
        <w:t>mated feature selection</w:t>
      </w:r>
    </w:p>
    <w:p w14:paraId="0EAD019E" w14:textId="564062C9" w:rsidR="001020F2" w:rsidRPr="00F562CC" w:rsidRDefault="00183F19" w:rsidP="003F1EA7">
      <w:pPr>
        <w:spacing w:line="360" w:lineRule="auto"/>
        <w:rPr>
          <w:rFonts w:asciiTheme="minorHAnsi" w:hAnsiTheme="minorHAnsi" w:cstheme="minorHAnsi"/>
        </w:rPr>
      </w:pPr>
      <w:r w:rsidRPr="00F562CC">
        <w:rPr>
          <w:rFonts w:asciiTheme="minorHAnsi" w:hAnsiTheme="minorHAnsi" w:cstheme="minorHAnsi"/>
        </w:rPr>
        <w:t>A</w:t>
      </w:r>
      <w:r w:rsidR="00A66215" w:rsidRPr="00F562CC">
        <w:rPr>
          <w:rFonts w:asciiTheme="minorHAnsi" w:hAnsiTheme="minorHAnsi" w:cstheme="minorHAnsi"/>
        </w:rPr>
        <w:t xml:space="preserve">gnostic </w:t>
      </w:r>
      <w:r w:rsidR="00E21F62" w:rsidRPr="00F562CC">
        <w:rPr>
          <w:rFonts w:asciiTheme="minorHAnsi" w:hAnsiTheme="minorHAnsi" w:cstheme="minorHAnsi"/>
        </w:rPr>
        <w:t xml:space="preserve">feature selection approaches were </w:t>
      </w:r>
      <w:r w:rsidR="00CE04E2" w:rsidRPr="00F562CC">
        <w:rPr>
          <w:rFonts w:asciiTheme="minorHAnsi" w:hAnsiTheme="minorHAnsi" w:cstheme="minorHAnsi"/>
        </w:rPr>
        <w:t>applied to the three sets of predictors (</w:t>
      </w:r>
      <w:r w:rsidR="00EE29C9" w:rsidRPr="00F562CC">
        <w:rPr>
          <w:rFonts w:asciiTheme="minorHAnsi" w:hAnsiTheme="minorHAnsi" w:cstheme="minorHAnsi"/>
        </w:rPr>
        <w:t>antenatal, antenatal and growth, antenatal and intrapartum</w:t>
      </w:r>
      <w:r w:rsidR="00CE04E2" w:rsidRPr="00F562CC">
        <w:rPr>
          <w:rFonts w:asciiTheme="minorHAnsi" w:hAnsiTheme="minorHAnsi" w:cstheme="minorHAnsi"/>
        </w:rPr>
        <w:t>)</w:t>
      </w:r>
      <w:r w:rsidR="00E21F62" w:rsidRPr="00F562CC">
        <w:rPr>
          <w:rFonts w:asciiTheme="minorHAnsi" w:hAnsiTheme="minorHAnsi" w:cstheme="minorHAnsi"/>
        </w:rPr>
        <w:t xml:space="preserve"> </w:t>
      </w:r>
      <w:r w:rsidR="00CE04E2" w:rsidRPr="00F562CC">
        <w:rPr>
          <w:rFonts w:asciiTheme="minorHAnsi" w:hAnsiTheme="minorHAnsi" w:cstheme="minorHAnsi"/>
        </w:rPr>
        <w:t xml:space="preserve">and ranked </w:t>
      </w:r>
      <w:r w:rsidR="008C521D" w:rsidRPr="00F562CC">
        <w:rPr>
          <w:rFonts w:asciiTheme="minorHAnsi" w:hAnsiTheme="minorHAnsi" w:cstheme="minorHAnsi"/>
        </w:rPr>
        <w:t>using the training data</w:t>
      </w:r>
      <w:r w:rsidR="00CE04E2" w:rsidRPr="00F562CC">
        <w:rPr>
          <w:rFonts w:asciiTheme="minorHAnsi" w:hAnsiTheme="minorHAnsi" w:cstheme="minorHAnsi"/>
        </w:rPr>
        <w:t>. L</w:t>
      </w:r>
      <w:r w:rsidR="00E21F62" w:rsidRPr="00F562CC">
        <w:rPr>
          <w:rFonts w:asciiTheme="minorHAnsi" w:hAnsiTheme="minorHAnsi" w:cstheme="minorHAnsi"/>
        </w:rPr>
        <w:t xml:space="preserve">ogistic regression models </w:t>
      </w:r>
      <w:r w:rsidR="00CE04E2" w:rsidRPr="00F562CC">
        <w:rPr>
          <w:rFonts w:asciiTheme="minorHAnsi" w:hAnsiTheme="minorHAnsi" w:cstheme="minorHAnsi"/>
        </w:rPr>
        <w:t xml:space="preserve">were subsequently developed using the top 20, 40 or 60 </w:t>
      </w:r>
      <w:r w:rsidR="00CE04E2" w:rsidRPr="00F562CC">
        <w:rPr>
          <w:rFonts w:asciiTheme="minorHAnsi" w:hAnsiTheme="minorHAnsi" w:cstheme="minorHAnsi"/>
        </w:rPr>
        <w:lastRenderedPageBreak/>
        <w:t xml:space="preserve">predictors and compared </w:t>
      </w:r>
      <w:r w:rsidR="00E21F62" w:rsidRPr="00F562CC">
        <w:rPr>
          <w:rFonts w:asciiTheme="minorHAnsi" w:hAnsiTheme="minorHAnsi" w:cstheme="minorHAnsi"/>
        </w:rPr>
        <w:t xml:space="preserve">with </w:t>
      </w:r>
      <w:r w:rsidR="00CE04E2" w:rsidRPr="00F562CC">
        <w:rPr>
          <w:rFonts w:asciiTheme="minorHAnsi" w:hAnsiTheme="minorHAnsi" w:cstheme="minorHAnsi"/>
        </w:rPr>
        <w:t xml:space="preserve">the </w:t>
      </w:r>
      <w:r w:rsidR="00E21F62" w:rsidRPr="00F562CC">
        <w:rPr>
          <w:rFonts w:asciiTheme="minorHAnsi" w:hAnsiTheme="minorHAnsi" w:cstheme="minorHAnsi"/>
        </w:rPr>
        <w:t>conventional analys</w:t>
      </w:r>
      <w:r w:rsidR="003A292C" w:rsidRPr="00F562CC">
        <w:rPr>
          <w:rFonts w:asciiTheme="minorHAnsi" w:hAnsiTheme="minorHAnsi" w:cstheme="minorHAnsi"/>
        </w:rPr>
        <w:t>e</w:t>
      </w:r>
      <w:r w:rsidR="00E21F62" w:rsidRPr="00F562CC">
        <w:rPr>
          <w:rFonts w:asciiTheme="minorHAnsi" w:hAnsiTheme="minorHAnsi" w:cstheme="minorHAnsi"/>
        </w:rPr>
        <w:t>s.</w:t>
      </w:r>
      <w:r w:rsidR="00AC597C" w:rsidRPr="00F562CC">
        <w:rPr>
          <w:rFonts w:asciiTheme="minorHAnsi" w:hAnsiTheme="minorHAnsi" w:cstheme="minorHAnsi"/>
        </w:rPr>
        <w:t xml:space="preserve"> </w:t>
      </w:r>
      <w:r w:rsidR="00AC4644" w:rsidRPr="00F562CC">
        <w:rPr>
          <w:rFonts w:asciiTheme="minorHAnsi" w:hAnsiTheme="minorHAnsi" w:cstheme="minorHAnsi"/>
        </w:rPr>
        <w:t>First, v</w:t>
      </w:r>
      <w:r w:rsidR="00AC597C" w:rsidRPr="00F562CC">
        <w:rPr>
          <w:rFonts w:asciiTheme="minorHAnsi" w:hAnsiTheme="minorHAnsi" w:cstheme="minorHAnsi"/>
        </w:rPr>
        <w:t xml:space="preserve">ariables </w:t>
      </w:r>
      <w:r w:rsidR="00715C3C" w:rsidRPr="00F562CC">
        <w:rPr>
          <w:rFonts w:asciiTheme="minorHAnsi" w:hAnsiTheme="minorHAnsi" w:cstheme="minorHAnsi"/>
        </w:rPr>
        <w:t>were discarded</w:t>
      </w:r>
      <w:r w:rsidR="0037318D" w:rsidRPr="00F562CC">
        <w:rPr>
          <w:rFonts w:asciiTheme="minorHAnsi" w:hAnsiTheme="minorHAnsi" w:cstheme="minorHAnsi"/>
        </w:rPr>
        <w:t xml:space="preserve"> if </w:t>
      </w:r>
      <w:r w:rsidR="00715C3C" w:rsidRPr="00F562CC">
        <w:rPr>
          <w:rFonts w:asciiTheme="minorHAnsi" w:hAnsiTheme="minorHAnsi" w:cstheme="minorHAnsi"/>
        </w:rPr>
        <w:t>they contained &gt;5% of missing data values</w:t>
      </w:r>
      <w:r w:rsidR="0037318D" w:rsidRPr="00F562CC">
        <w:rPr>
          <w:rFonts w:asciiTheme="minorHAnsi" w:hAnsiTheme="minorHAnsi" w:cstheme="minorHAnsi"/>
        </w:rPr>
        <w:t xml:space="preserve"> (28 out of 518)</w:t>
      </w:r>
      <w:r w:rsidR="00715C3C" w:rsidRPr="00F562CC">
        <w:rPr>
          <w:rFonts w:asciiTheme="minorHAnsi" w:hAnsiTheme="minorHAnsi" w:cstheme="minorHAnsi"/>
        </w:rPr>
        <w:t xml:space="preserve"> leaving a potential 490 exposure data fields for the prediction models.</w:t>
      </w:r>
      <w:r w:rsidR="0000428A" w:rsidRPr="00F562CC">
        <w:rPr>
          <w:rFonts w:asciiTheme="minorHAnsi" w:hAnsiTheme="minorHAnsi" w:cstheme="minorHAnsi"/>
        </w:rPr>
        <w:t xml:space="preserve"> </w:t>
      </w:r>
      <w:r w:rsidR="00AC4644" w:rsidRPr="00F562CC">
        <w:rPr>
          <w:rFonts w:asciiTheme="minorHAnsi" w:hAnsiTheme="minorHAnsi" w:cstheme="minorHAnsi"/>
        </w:rPr>
        <w:t>Second, u</w:t>
      </w:r>
      <w:r w:rsidR="00F00F88" w:rsidRPr="00F562CC">
        <w:rPr>
          <w:rFonts w:asciiTheme="minorHAnsi" w:hAnsiTheme="minorHAnsi" w:cstheme="minorHAnsi"/>
        </w:rPr>
        <w:t>nordered categorical variables were recoded as dummy variables.</w:t>
      </w:r>
      <w:r w:rsidR="00CF238C" w:rsidRPr="00F562CC">
        <w:rPr>
          <w:rFonts w:asciiTheme="minorHAnsi" w:hAnsiTheme="minorHAnsi" w:cstheme="minorHAnsi"/>
        </w:rPr>
        <w:t xml:space="preserve"> Third, the training data was used for feature selection</w:t>
      </w:r>
      <w:r w:rsidR="001020F2" w:rsidRPr="00F562CC">
        <w:rPr>
          <w:rFonts w:asciiTheme="minorHAnsi" w:hAnsiTheme="minorHAnsi" w:cstheme="minorHAnsi"/>
        </w:rPr>
        <w:t xml:space="preserve"> </w:t>
      </w:r>
      <w:r w:rsidR="00EE60FE" w:rsidRPr="00F562CC">
        <w:rPr>
          <w:rFonts w:asciiTheme="minorHAnsi" w:hAnsiTheme="minorHAnsi" w:cstheme="minorHAnsi"/>
        </w:rPr>
        <w:t>using a range of algorithms from the scikit-learn Python</w:t>
      </w:r>
      <w:r w:rsidR="006C55F4" w:rsidRPr="00F562CC">
        <w:rPr>
          <w:rFonts w:asciiTheme="minorHAnsi" w:hAnsiTheme="minorHAnsi" w:cstheme="minorHAnsi"/>
        </w:rPr>
        <w:t>-</w:t>
      </w:r>
      <w:r w:rsidR="00EE60FE" w:rsidRPr="00F562CC">
        <w:rPr>
          <w:rFonts w:asciiTheme="minorHAnsi" w:hAnsiTheme="minorHAnsi" w:cstheme="minorHAnsi"/>
        </w:rPr>
        <w:t xml:space="preserve">package (v0.23.2) </w:t>
      </w:r>
      <w:r w:rsidR="002A724F" w:rsidRPr="00F562CC">
        <w:rPr>
          <w:rFonts w:asciiTheme="minorHAnsi" w:hAnsiTheme="minorHAnsi" w:cstheme="minorHAnsi"/>
        </w:rPr>
        <w:t>as follows with default parameters except where specified</w:t>
      </w:r>
      <w:r w:rsidR="001020F2" w:rsidRPr="00F562CC">
        <w:rPr>
          <w:rFonts w:asciiTheme="minorHAnsi" w:hAnsiTheme="minorHAnsi" w:cstheme="minorHAnsi"/>
        </w:rPr>
        <w:t>.</w:t>
      </w:r>
    </w:p>
    <w:p w14:paraId="6E4CD900" w14:textId="77777777" w:rsidR="00CD4644" w:rsidRPr="00F562CC" w:rsidRDefault="00CD4644" w:rsidP="003F1EA7">
      <w:pPr>
        <w:spacing w:line="360" w:lineRule="auto"/>
        <w:rPr>
          <w:rFonts w:asciiTheme="minorHAnsi" w:hAnsiTheme="minorHAnsi" w:cstheme="minorHAnsi"/>
        </w:rPr>
      </w:pPr>
    </w:p>
    <w:p w14:paraId="203D79D4" w14:textId="74693AEB" w:rsidR="003860DF" w:rsidRPr="00F562CC" w:rsidRDefault="001020F2" w:rsidP="003F1EA7">
      <w:pPr>
        <w:spacing w:line="360" w:lineRule="auto"/>
        <w:rPr>
          <w:rFonts w:asciiTheme="minorHAnsi" w:hAnsiTheme="minorHAnsi" w:cstheme="minorHAnsi"/>
          <w:i/>
          <w:iCs/>
        </w:rPr>
      </w:pPr>
      <w:r w:rsidRPr="00F562CC">
        <w:rPr>
          <w:rFonts w:asciiTheme="minorHAnsi" w:hAnsiTheme="minorHAnsi" w:cstheme="minorHAnsi"/>
          <w:i/>
          <w:iCs/>
        </w:rPr>
        <w:t xml:space="preserve">Reverse feature </w:t>
      </w:r>
      <w:r w:rsidR="0045407D" w:rsidRPr="00F562CC">
        <w:rPr>
          <w:rFonts w:asciiTheme="minorHAnsi" w:hAnsiTheme="minorHAnsi" w:cstheme="minorHAnsi"/>
          <w:i/>
          <w:iCs/>
        </w:rPr>
        <w:t>elimination</w:t>
      </w:r>
    </w:p>
    <w:p w14:paraId="7C35EF76" w14:textId="3D9F2762" w:rsidR="0045407D" w:rsidRPr="00F562CC" w:rsidRDefault="00B10218" w:rsidP="003F1EA7">
      <w:pPr>
        <w:spacing w:line="360" w:lineRule="auto"/>
        <w:rPr>
          <w:rFonts w:asciiTheme="minorHAnsi" w:hAnsiTheme="minorHAnsi" w:cstheme="minorHAnsi"/>
        </w:rPr>
      </w:pPr>
      <w:r w:rsidRPr="00F562CC">
        <w:rPr>
          <w:rFonts w:asciiTheme="minorHAnsi" w:hAnsiTheme="minorHAnsi" w:cstheme="minorHAnsi"/>
        </w:rPr>
        <w:t xml:space="preserve">During the first iteration all input variables were included </w:t>
      </w:r>
      <w:r w:rsidR="003860DF" w:rsidRPr="00F562CC">
        <w:rPr>
          <w:rFonts w:asciiTheme="minorHAnsi" w:hAnsiTheme="minorHAnsi" w:cstheme="minorHAnsi"/>
        </w:rPr>
        <w:t xml:space="preserve">as predictors </w:t>
      </w:r>
      <w:r w:rsidRPr="00F562CC">
        <w:rPr>
          <w:rFonts w:asciiTheme="minorHAnsi" w:hAnsiTheme="minorHAnsi" w:cstheme="minorHAnsi"/>
        </w:rPr>
        <w:t xml:space="preserve">in </w:t>
      </w:r>
      <w:r w:rsidR="003860DF" w:rsidRPr="00F562CC">
        <w:rPr>
          <w:rFonts w:asciiTheme="minorHAnsi" w:hAnsiTheme="minorHAnsi" w:cstheme="minorHAnsi"/>
        </w:rPr>
        <w:t xml:space="preserve">a </w:t>
      </w:r>
      <w:r w:rsidRPr="00F562CC">
        <w:rPr>
          <w:rFonts w:asciiTheme="minorHAnsi" w:hAnsiTheme="minorHAnsi" w:cstheme="minorHAnsi"/>
        </w:rPr>
        <w:t>logistic regression model</w:t>
      </w:r>
      <w:r w:rsidR="003860DF" w:rsidRPr="00F562CC">
        <w:rPr>
          <w:rFonts w:asciiTheme="minorHAnsi" w:hAnsiTheme="minorHAnsi" w:cstheme="minorHAnsi"/>
        </w:rPr>
        <w:t xml:space="preserve"> trained using five-fold cross validation</w:t>
      </w:r>
      <w:r w:rsidRPr="00F562CC">
        <w:rPr>
          <w:rFonts w:asciiTheme="minorHAnsi" w:hAnsiTheme="minorHAnsi" w:cstheme="minorHAnsi"/>
        </w:rPr>
        <w:t>. Through successive iterations the five weakest predictors (</w:t>
      </w:r>
      <w:r w:rsidR="003860DF" w:rsidRPr="00F562CC">
        <w:rPr>
          <w:rFonts w:asciiTheme="minorHAnsi" w:hAnsiTheme="minorHAnsi" w:cstheme="minorHAnsi"/>
        </w:rPr>
        <w:t xml:space="preserve">determined by the </w:t>
      </w:r>
      <w:r w:rsidRPr="00F562CC">
        <w:rPr>
          <w:rFonts w:asciiTheme="minorHAnsi" w:hAnsiTheme="minorHAnsi" w:cstheme="minorHAnsi"/>
        </w:rPr>
        <w:t>smallest absolute coefficient) were eliminated</w:t>
      </w:r>
      <w:r w:rsidR="00194038" w:rsidRPr="00F562CC">
        <w:rPr>
          <w:rFonts w:asciiTheme="minorHAnsi" w:hAnsiTheme="minorHAnsi" w:cstheme="minorHAnsi"/>
        </w:rPr>
        <w:t xml:space="preserve"> until only one predictor remained. The </w:t>
      </w:r>
      <w:r w:rsidR="009B698C" w:rsidRPr="00F562CC">
        <w:rPr>
          <w:rFonts w:asciiTheme="minorHAnsi" w:hAnsiTheme="minorHAnsi" w:cstheme="minorHAnsi"/>
        </w:rPr>
        <w:t>effect of each predictor on the cross-validation mean AUC was used to rank features</w:t>
      </w:r>
      <w:r w:rsidR="00194038" w:rsidRPr="00F562CC">
        <w:rPr>
          <w:rFonts w:asciiTheme="minorHAnsi" w:hAnsiTheme="minorHAnsi" w:cstheme="minorHAnsi"/>
        </w:rPr>
        <w:t xml:space="preserve"> (</w:t>
      </w:r>
      <w:r w:rsidR="002868FA" w:rsidRPr="00F562CC">
        <w:rPr>
          <w:rFonts w:asciiTheme="minorHAnsi" w:hAnsiTheme="minorHAnsi" w:cstheme="minorHAnsi"/>
        </w:rPr>
        <w:t>lowest rank</w:t>
      </w:r>
      <w:r w:rsidR="00194038" w:rsidRPr="00F562CC">
        <w:rPr>
          <w:rFonts w:asciiTheme="minorHAnsi" w:hAnsiTheme="minorHAnsi" w:cstheme="minorHAnsi"/>
        </w:rPr>
        <w:t xml:space="preserve"> </w:t>
      </w:r>
      <w:r w:rsidR="0020775D" w:rsidRPr="00F562CC">
        <w:rPr>
          <w:rFonts w:asciiTheme="minorHAnsi" w:hAnsiTheme="minorHAnsi" w:cstheme="minorHAnsi"/>
        </w:rPr>
        <w:t>is</w:t>
      </w:r>
      <w:r w:rsidR="00194038" w:rsidRPr="00F562CC">
        <w:rPr>
          <w:rFonts w:asciiTheme="minorHAnsi" w:hAnsiTheme="minorHAnsi" w:cstheme="minorHAnsi"/>
        </w:rPr>
        <w:t xml:space="preserve"> most predictive)</w:t>
      </w:r>
      <w:r w:rsidR="009B698C" w:rsidRPr="00F562CC">
        <w:rPr>
          <w:rFonts w:asciiTheme="minorHAnsi" w:hAnsiTheme="minorHAnsi" w:cstheme="minorHAnsi"/>
        </w:rPr>
        <w:t>.</w:t>
      </w:r>
    </w:p>
    <w:p w14:paraId="1DB6A65B" w14:textId="0318BD0A" w:rsidR="00CA7ADA" w:rsidRPr="00F562CC" w:rsidRDefault="00CA7ADA" w:rsidP="003F1EA7">
      <w:pPr>
        <w:spacing w:line="360" w:lineRule="auto"/>
        <w:rPr>
          <w:rFonts w:asciiTheme="minorHAnsi" w:hAnsiTheme="minorHAnsi" w:cstheme="minorHAnsi"/>
        </w:rPr>
      </w:pPr>
    </w:p>
    <w:p w14:paraId="6718E326" w14:textId="255DD051" w:rsidR="00CA7ADA" w:rsidRPr="00F562CC" w:rsidRDefault="00CA7ADA" w:rsidP="003F1EA7">
      <w:pPr>
        <w:spacing w:line="360" w:lineRule="auto"/>
        <w:rPr>
          <w:rFonts w:asciiTheme="minorHAnsi" w:hAnsiTheme="minorHAnsi" w:cstheme="minorHAnsi"/>
          <w:i/>
          <w:iCs/>
        </w:rPr>
      </w:pPr>
      <w:r w:rsidRPr="00F562CC">
        <w:rPr>
          <w:rFonts w:asciiTheme="minorHAnsi" w:hAnsiTheme="minorHAnsi" w:cstheme="minorHAnsi"/>
          <w:i/>
          <w:iCs/>
        </w:rPr>
        <w:t>Elastic</w:t>
      </w:r>
      <w:r w:rsidR="00270389" w:rsidRPr="00F562CC">
        <w:rPr>
          <w:rFonts w:asciiTheme="minorHAnsi" w:hAnsiTheme="minorHAnsi" w:cstheme="minorHAnsi"/>
          <w:i/>
          <w:iCs/>
        </w:rPr>
        <w:t>-N</w:t>
      </w:r>
      <w:r w:rsidRPr="00F562CC">
        <w:rPr>
          <w:rFonts w:asciiTheme="minorHAnsi" w:hAnsiTheme="minorHAnsi" w:cstheme="minorHAnsi"/>
          <w:i/>
          <w:iCs/>
        </w:rPr>
        <w:t>et and Lasso regression</w:t>
      </w:r>
    </w:p>
    <w:p w14:paraId="750CFCFD" w14:textId="0FD6CEF0" w:rsidR="00CA7ADA" w:rsidRPr="00F562CC" w:rsidRDefault="00CE04E2" w:rsidP="003F1EA7">
      <w:pPr>
        <w:spacing w:line="360" w:lineRule="auto"/>
        <w:rPr>
          <w:rFonts w:asciiTheme="minorHAnsi" w:hAnsiTheme="minorHAnsi" w:cstheme="minorHAnsi"/>
        </w:rPr>
      </w:pPr>
      <w:r w:rsidRPr="00F562CC">
        <w:rPr>
          <w:rFonts w:asciiTheme="minorHAnsi" w:hAnsiTheme="minorHAnsi" w:cstheme="minorHAnsi"/>
        </w:rPr>
        <w:t xml:space="preserve">The logistic regression was trained </w:t>
      </w:r>
      <w:r w:rsidR="00A83D50" w:rsidRPr="00F562CC">
        <w:rPr>
          <w:rFonts w:asciiTheme="minorHAnsi" w:hAnsiTheme="minorHAnsi" w:cstheme="minorHAnsi"/>
        </w:rPr>
        <w:t>using</w:t>
      </w:r>
      <w:r w:rsidR="006B0D4E" w:rsidRPr="00F562CC">
        <w:rPr>
          <w:rFonts w:asciiTheme="minorHAnsi" w:hAnsiTheme="minorHAnsi" w:cstheme="minorHAnsi"/>
        </w:rPr>
        <w:t xml:space="preserve"> five-fold</w:t>
      </w:r>
      <w:r w:rsidR="00A83D50" w:rsidRPr="00F562CC">
        <w:rPr>
          <w:rFonts w:asciiTheme="minorHAnsi" w:hAnsiTheme="minorHAnsi" w:cstheme="minorHAnsi"/>
        </w:rPr>
        <w:t xml:space="preserve"> cross-validation with an L1 penalty. The Elastic-Net mixing parameter was set to 0.5.</w:t>
      </w:r>
      <w:r w:rsidR="00AB7A38" w:rsidRPr="00F562CC">
        <w:rPr>
          <w:rFonts w:asciiTheme="minorHAnsi" w:hAnsiTheme="minorHAnsi" w:cstheme="minorHAnsi"/>
        </w:rPr>
        <w:t xml:space="preserve"> </w:t>
      </w:r>
      <w:r w:rsidR="006B0D4E" w:rsidRPr="00F562CC">
        <w:rPr>
          <w:rFonts w:asciiTheme="minorHAnsi" w:hAnsiTheme="minorHAnsi" w:cstheme="minorHAnsi"/>
        </w:rPr>
        <w:t xml:space="preserve">The penalty term </w:t>
      </w:r>
      <w:r w:rsidR="00AB7A38" w:rsidRPr="00F562CC">
        <w:rPr>
          <w:rFonts w:asciiTheme="minorHAnsi" w:hAnsiTheme="minorHAnsi" w:cstheme="minorHAnsi"/>
        </w:rPr>
        <w:t xml:space="preserve">shrunk </w:t>
      </w:r>
      <w:r w:rsidR="006B0D4E" w:rsidRPr="00F562CC">
        <w:rPr>
          <w:rFonts w:asciiTheme="minorHAnsi" w:hAnsiTheme="minorHAnsi" w:cstheme="minorHAnsi"/>
        </w:rPr>
        <w:t xml:space="preserve">weak predictors </w:t>
      </w:r>
      <w:r w:rsidR="00AB7A38" w:rsidRPr="00F562CC">
        <w:rPr>
          <w:rFonts w:asciiTheme="minorHAnsi" w:hAnsiTheme="minorHAnsi" w:cstheme="minorHAnsi"/>
        </w:rPr>
        <w:t xml:space="preserve">to zero </w:t>
      </w:r>
      <w:r w:rsidR="006B0D4E" w:rsidRPr="00F562CC">
        <w:rPr>
          <w:rFonts w:asciiTheme="minorHAnsi" w:hAnsiTheme="minorHAnsi" w:cstheme="minorHAnsi"/>
        </w:rPr>
        <w:t xml:space="preserve">which </w:t>
      </w:r>
      <w:r w:rsidR="00AB7A38" w:rsidRPr="00F562CC">
        <w:rPr>
          <w:rFonts w:asciiTheme="minorHAnsi" w:hAnsiTheme="minorHAnsi" w:cstheme="minorHAnsi"/>
        </w:rPr>
        <w:t>were eliminated from downstream analyses. The remaining features were ranked by their absolute regression coefficient</w:t>
      </w:r>
      <w:r w:rsidR="00914B81" w:rsidRPr="00F562CC">
        <w:rPr>
          <w:rFonts w:asciiTheme="minorHAnsi" w:hAnsiTheme="minorHAnsi" w:cstheme="minorHAnsi"/>
        </w:rPr>
        <w:t xml:space="preserve"> (smallest is least predictive)</w:t>
      </w:r>
      <w:r w:rsidR="00AB7A38" w:rsidRPr="00F562CC">
        <w:rPr>
          <w:rFonts w:asciiTheme="minorHAnsi" w:hAnsiTheme="minorHAnsi" w:cstheme="minorHAnsi"/>
        </w:rPr>
        <w:t>.</w:t>
      </w:r>
    </w:p>
    <w:p w14:paraId="010E8E21" w14:textId="77777777" w:rsidR="00285073" w:rsidRPr="00F562CC" w:rsidRDefault="00285073" w:rsidP="003F1EA7">
      <w:pPr>
        <w:spacing w:line="360" w:lineRule="auto"/>
        <w:rPr>
          <w:rFonts w:asciiTheme="minorHAnsi" w:hAnsiTheme="minorHAnsi" w:cstheme="minorHAnsi"/>
        </w:rPr>
      </w:pPr>
    </w:p>
    <w:p w14:paraId="0954D8EA" w14:textId="0A780F55" w:rsidR="001020F2" w:rsidRPr="00F562CC" w:rsidRDefault="00FE62B7" w:rsidP="003F1EA7">
      <w:pPr>
        <w:spacing w:line="360" w:lineRule="auto"/>
        <w:rPr>
          <w:rFonts w:asciiTheme="minorHAnsi" w:hAnsiTheme="minorHAnsi" w:cstheme="minorHAnsi"/>
          <w:i/>
          <w:iCs/>
        </w:rPr>
      </w:pPr>
      <w:r w:rsidRPr="00F562CC">
        <w:rPr>
          <w:rFonts w:asciiTheme="minorHAnsi" w:hAnsiTheme="minorHAnsi" w:cstheme="minorHAnsi"/>
          <w:i/>
          <w:iCs/>
        </w:rPr>
        <w:t>Extra trees classifier</w:t>
      </w:r>
    </w:p>
    <w:p w14:paraId="3109EA46" w14:textId="1EBC3A10" w:rsidR="0082082F" w:rsidRPr="00F562CC" w:rsidRDefault="00D02D0A" w:rsidP="003F1EA7">
      <w:pPr>
        <w:spacing w:line="360" w:lineRule="auto"/>
        <w:rPr>
          <w:rFonts w:asciiTheme="minorHAnsi" w:hAnsiTheme="minorHAnsi" w:cstheme="minorHAnsi"/>
        </w:rPr>
      </w:pPr>
      <w:r w:rsidRPr="00F562CC">
        <w:rPr>
          <w:rFonts w:asciiTheme="minorHAnsi" w:hAnsiTheme="minorHAnsi" w:cstheme="minorHAnsi"/>
        </w:rPr>
        <w:t>The feature importance metric obtained from a</w:t>
      </w:r>
      <w:r w:rsidR="00FE62B7" w:rsidRPr="00F562CC">
        <w:rPr>
          <w:rFonts w:asciiTheme="minorHAnsi" w:hAnsiTheme="minorHAnsi" w:cstheme="minorHAnsi"/>
        </w:rPr>
        <w:t>n extra-</w:t>
      </w:r>
      <w:proofErr w:type="gramStart"/>
      <w:r w:rsidR="00FE62B7" w:rsidRPr="00F562CC">
        <w:rPr>
          <w:rFonts w:asciiTheme="minorHAnsi" w:hAnsiTheme="minorHAnsi" w:cstheme="minorHAnsi"/>
        </w:rPr>
        <w:t>trees</w:t>
      </w:r>
      <w:proofErr w:type="gramEnd"/>
      <w:r w:rsidR="00FE62B7" w:rsidRPr="00F562CC">
        <w:rPr>
          <w:rFonts w:asciiTheme="minorHAnsi" w:hAnsiTheme="minorHAnsi" w:cstheme="minorHAnsi"/>
        </w:rPr>
        <w:t xml:space="preserve"> </w:t>
      </w:r>
      <w:r w:rsidRPr="00F562CC">
        <w:rPr>
          <w:rFonts w:asciiTheme="minorHAnsi" w:hAnsiTheme="minorHAnsi" w:cstheme="minorHAnsi"/>
        </w:rPr>
        <w:t xml:space="preserve">classifier with five-fold cross-validation was used to rank features (smallest is </w:t>
      </w:r>
      <w:r w:rsidR="000D1E26" w:rsidRPr="00F562CC">
        <w:rPr>
          <w:rFonts w:asciiTheme="minorHAnsi" w:hAnsiTheme="minorHAnsi" w:cstheme="minorHAnsi"/>
        </w:rPr>
        <w:t>least predictive</w:t>
      </w:r>
      <w:r w:rsidRPr="00F562CC">
        <w:rPr>
          <w:rFonts w:asciiTheme="minorHAnsi" w:hAnsiTheme="minorHAnsi" w:cstheme="minorHAnsi"/>
        </w:rPr>
        <w:t>).</w:t>
      </w:r>
    </w:p>
    <w:p w14:paraId="0F16AEA6" w14:textId="77777777" w:rsidR="00D02D0A" w:rsidRPr="00F562CC" w:rsidRDefault="00D02D0A" w:rsidP="003F1EA7">
      <w:pPr>
        <w:spacing w:line="360" w:lineRule="auto"/>
        <w:rPr>
          <w:rFonts w:asciiTheme="minorHAnsi" w:hAnsiTheme="minorHAnsi" w:cstheme="minorHAnsi"/>
        </w:rPr>
      </w:pPr>
    </w:p>
    <w:p w14:paraId="52B89B0E" w14:textId="1B7CCE66" w:rsidR="001020F2" w:rsidRPr="00F562CC" w:rsidRDefault="001020F2" w:rsidP="003F1EA7">
      <w:pPr>
        <w:spacing w:line="360" w:lineRule="auto"/>
        <w:rPr>
          <w:rFonts w:asciiTheme="minorHAnsi" w:hAnsiTheme="minorHAnsi" w:cstheme="minorHAnsi"/>
          <w:i/>
          <w:iCs/>
        </w:rPr>
      </w:pPr>
      <w:r w:rsidRPr="00F562CC">
        <w:rPr>
          <w:rFonts w:asciiTheme="minorHAnsi" w:hAnsiTheme="minorHAnsi" w:cstheme="minorHAnsi"/>
          <w:i/>
          <w:iCs/>
        </w:rPr>
        <w:t>Linear support vector classifie</w:t>
      </w:r>
      <w:r w:rsidR="00C00ADC" w:rsidRPr="00F562CC">
        <w:rPr>
          <w:rFonts w:asciiTheme="minorHAnsi" w:hAnsiTheme="minorHAnsi" w:cstheme="minorHAnsi"/>
          <w:i/>
          <w:iCs/>
        </w:rPr>
        <w:t>r</w:t>
      </w:r>
    </w:p>
    <w:p w14:paraId="5394AAD7" w14:textId="24DE1C60" w:rsidR="002A724F" w:rsidRPr="00F562CC" w:rsidRDefault="000D2F9B" w:rsidP="003F1EA7">
      <w:pPr>
        <w:spacing w:line="360" w:lineRule="auto"/>
        <w:rPr>
          <w:rFonts w:asciiTheme="minorHAnsi" w:hAnsiTheme="minorHAnsi" w:cstheme="minorHAnsi"/>
        </w:rPr>
      </w:pPr>
      <w:r w:rsidRPr="00F562CC">
        <w:rPr>
          <w:rFonts w:asciiTheme="minorHAnsi" w:hAnsiTheme="minorHAnsi" w:cstheme="minorHAnsi"/>
        </w:rPr>
        <w:t>The linear support vector classifier (</w:t>
      </w:r>
      <w:proofErr w:type="spellStart"/>
      <w:r w:rsidRPr="00F562CC">
        <w:rPr>
          <w:rFonts w:asciiTheme="minorHAnsi" w:hAnsiTheme="minorHAnsi" w:cstheme="minorHAnsi"/>
        </w:rPr>
        <w:t>LinearSVC</w:t>
      </w:r>
      <w:proofErr w:type="spellEnd"/>
      <w:r w:rsidRPr="00F562CC">
        <w:rPr>
          <w:rFonts w:asciiTheme="minorHAnsi" w:hAnsiTheme="minorHAnsi" w:cstheme="minorHAnsi"/>
        </w:rPr>
        <w:t xml:space="preserve">) was trained with five-fold cross-validation using the AUC metric. An L1 penalty term was applied </w:t>
      </w:r>
      <w:r w:rsidR="002D1D1A" w:rsidRPr="00F562CC">
        <w:rPr>
          <w:rFonts w:asciiTheme="minorHAnsi" w:hAnsiTheme="minorHAnsi" w:cstheme="minorHAnsi"/>
        </w:rPr>
        <w:t>to shrink weak coefficients to zero.</w:t>
      </w:r>
      <w:r w:rsidR="0081583B" w:rsidRPr="00F562CC">
        <w:rPr>
          <w:rFonts w:asciiTheme="minorHAnsi" w:hAnsiTheme="minorHAnsi" w:cstheme="minorHAnsi"/>
        </w:rPr>
        <w:t xml:space="preserve"> The coefficients were taken as a measure of feature importance (absolute value; smallest least predictive)</w:t>
      </w:r>
    </w:p>
    <w:p w14:paraId="416B31F1" w14:textId="77777777" w:rsidR="00CE04E2" w:rsidRPr="00F562CC" w:rsidRDefault="00CE04E2" w:rsidP="003F1EA7">
      <w:pPr>
        <w:spacing w:line="360" w:lineRule="auto"/>
        <w:rPr>
          <w:rFonts w:asciiTheme="minorHAnsi" w:hAnsiTheme="minorHAnsi" w:cstheme="minorHAnsi"/>
        </w:rPr>
      </w:pPr>
    </w:p>
    <w:p w14:paraId="69255EDA" w14:textId="46818442" w:rsidR="0061313F" w:rsidRPr="00F562CC" w:rsidRDefault="00210AE8" w:rsidP="003F1EA7">
      <w:pPr>
        <w:spacing w:line="360" w:lineRule="auto"/>
        <w:rPr>
          <w:rFonts w:asciiTheme="minorHAnsi" w:hAnsiTheme="minorHAnsi" w:cstheme="minorHAnsi"/>
          <w:b/>
        </w:rPr>
      </w:pPr>
      <w:r w:rsidRPr="00F562CC">
        <w:rPr>
          <w:rFonts w:asciiTheme="minorHAnsi" w:hAnsiTheme="minorHAnsi" w:cstheme="minorHAnsi"/>
          <w:b/>
        </w:rPr>
        <w:t>RESULTS</w:t>
      </w:r>
    </w:p>
    <w:p w14:paraId="71BBAC0B" w14:textId="27A27426" w:rsidR="00526806" w:rsidRPr="00F562CC" w:rsidRDefault="00526806" w:rsidP="003F1EA7">
      <w:pPr>
        <w:spacing w:line="360" w:lineRule="auto"/>
        <w:rPr>
          <w:rFonts w:asciiTheme="minorHAnsi" w:hAnsiTheme="minorHAnsi" w:cstheme="minorHAnsi"/>
          <w:b/>
        </w:rPr>
      </w:pPr>
    </w:p>
    <w:p w14:paraId="1E4E9ABE" w14:textId="659F281E" w:rsidR="004B4B43" w:rsidRPr="00F562CC" w:rsidRDefault="004B4B43" w:rsidP="003F1EA7">
      <w:pPr>
        <w:spacing w:line="360" w:lineRule="auto"/>
        <w:rPr>
          <w:rFonts w:asciiTheme="minorHAnsi" w:hAnsiTheme="minorHAnsi" w:cstheme="minorHAnsi"/>
          <w:b/>
        </w:rPr>
      </w:pPr>
      <w:r w:rsidRPr="00F562CC">
        <w:rPr>
          <w:rFonts w:asciiTheme="minorHAnsi" w:hAnsiTheme="minorHAnsi" w:cstheme="minorHAnsi"/>
          <w:b/>
        </w:rPr>
        <w:lastRenderedPageBreak/>
        <w:t>Population demographics</w:t>
      </w:r>
    </w:p>
    <w:p w14:paraId="29A133CE" w14:textId="231F379B" w:rsidR="00526806" w:rsidRPr="00F562CC" w:rsidRDefault="00526806" w:rsidP="003F1EA7">
      <w:pPr>
        <w:spacing w:line="360" w:lineRule="auto"/>
        <w:rPr>
          <w:rFonts w:asciiTheme="minorHAnsi" w:hAnsiTheme="minorHAnsi" w:cstheme="minorHAnsi"/>
          <w:b/>
        </w:rPr>
      </w:pPr>
      <w:r w:rsidRPr="00F562CC">
        <w:rPr>
          <w:rFonts w:asciiTheme="minorHAnsi" w:hAnsiTheme="minorHAnsi" w:cstheme="minorHAnsi"/>
        </w:rPr>
        <w:t xml:space="preserve">The dataset was based on the full CPP variable file </w:t>
      </w:r>
      <w:proofErr w:type="gramStart"/>
      <w:r w:rsidRPr="00F562CC">
        <w:rPr>
          <w:rFonts w:asciiTheme="minorHAnsi" w:hAnsiTheme="minorHAnsi" w:cstheme="minorHAnsi"/>
        </w:rPr>
        <w:t>dataset;</w:t>
      </w:r>
      <w:proofErr w:type="gramEnd"/>
      <w:r w:rsidRPr="00F562CC">
        <w:rPr>
          <w:rFonts w:asciiTheme="minorHAnsi" w:hAnsiTheme="minorHAnsi" w:cstheme="minorHAnsi"/>
        </w:rPr>
        <w:t xml:space="preserve">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4A4ABAEE" w14:textId="77777777" w:rsidR="00611450" w:rsidRPr="00F562CC" w:rsidRDefault="00611450" w:rsidP="003F1EA7">
      <w:pPr>
        <w:spacing w:line="360" w:lineRule="auto"/>
        <w:rPr>
          <w:rFonts w:asciiTheme="minorHAnsi" w:hAnsiTheme="minorHAnsi" w:cstheme="minorHAnsi"/>
          <w:b/>
        </w:rPr>
      </w:pPr>
    </w:p>
    <w:p w14:paraId="59B4D273" w14:textId="1DBC2B6D" w:rsidR="0050196D" w:rsidRPr="00F562CC" w:rsidRDefault="009E0521" w:rsidP="003F1EA7">
      <w:pPr>
        <w:spacing w:line="360" w:lineRule="auto"/>
        <w:rPr>
          <w:rFonts w:asciiTheme="minorHAnsi" w:hAnsiTheme="minorHAnsi" w:cstheme="minorHAnsi"/>
        </w:rPr>
      </w:pPr>
      <w:r w:rsidRPr="00F562CC">
        <w:rPr>
          <w:rFonts w:asciiTheme="minorHAnsi" w:hAnsiTheme="minorHAnsi" w:cstheme="minorHAnsi"/>
        </w:rPr>
        <w:t>Table 2</w:t>
      </w:r>
      <w:r w:rsidR="0050196D" w:rsidRPr="00F562CC">
        <w:rPr>
          <w:rFonts w:asciiTheme="minorHAnsi" w:hAnsiTheme="minorHAnsi" w:cstheme="minorHAnsi"/>
        </w:rPr>
        <w:t xml:space="preserve"> shows the demographics of the population, split by HIE status. </w:t>
      </w:r>
      <w:proofErr w:type="gramStart"/>
      <w:r w:rsidR="0050196D" w:rsidRPr="00F562CC">
        <w:rPr>
          <w:rFonts w:asciiTheme="minorHAnsi" w:hAnsiTheme="minorHAnsi" w:cstheme="minorHAnsi"/>
        </w:rPr>
        <w:t>Overall</w:t>
      </w:r>
      <w:proofErr w:type="gramEnd"/>
      <w:r w:rsidR="0050196D" w:rsidRPr="00F562CC">
        <w:rPr>
          <w:rFonts w:asciiTheme="minorHAnsi" w:hAnsiTheme="minorHAnsi" w:cstheme="minorHAnsi"/>
        </w:rPr>
        <w:t xml:space="preserve"> </w:t>
      </w:r>
      <w:r w:rsidR="00D2250D" w:rsidRPr="00F562CC">
        <w:rPr>
          <w:rFonts w:asciiTheme="minorHAnsi" w:hAnsiTheme="minorHAnsi" w:cstheme="minorHAnsi"/>
        </w:rPr>
        <w:t xml:space="preserve">209 (0.5%) </w:t>
      </w:r>
      <w:r w:rsidR="0050196D" w:rsidRPr="00F562CC">
        <w:rPr>
          <w:rFonts w:asciiTheme="minorHAnsi" w:hAnsiTheme="minorHAnsi" w:cstheme="minorHAnsi"/>
        </w:rPr>
        <w:t xml:space="preserve">had evidence of HIE, </w:t>
      </w:r>
      <w:r w:rsidR="00D2250D" w:rsidRPr="00F562CC">
        <w:rPr>
          <w:rFonts w:asciiTheme="minorHAnsi" w:hAnsiTheme="minorHAnsi" w:cstheme="minorHAnsi"/>
        </w:rPr>
        <w:t xml:space="preserve">549 (1.4%) died in </w:t>
      </w:r>
      <w:r w:rsidR="0050196D" w:rsidRPr="00F562CC">
        <w:rPr>
          <w:rFonts w:asciiTheme="minorHAnsi" w:hAnsiTheme="minorHAnsi" w:cstheme="minorHAnsi"/>
        </w:rPr>
        <w:t>perinatal</w:t>
      </w:r>
      <w:r w:rsidR="00D2250D" w:rsidRPr="00F562CC">
        <w:rPr>
          <w:rFonts w:asciiTheme="minorHAnsi" w:hAnsiTheme="minorHAnsi" w:cstheme="minorHAnsi"/>
        </w:rPr>
        <w:t xml:space="preserve"> period</w:t>
      </w:r>
      <w:r w:rsidR="0050196D" w:rsidRPr="00F562CC">
        <w:rPr>
          <w:rFonts w:asciiTheme="minorHAnsi" w:hAnsiTheme="minorHAnsi" w:cstheme="minorHAnsi"/>
        </w:rPr>
        <w:t xml:space="preserve">, </w:t>
      </w:r>
      <w:r w:rsidR="00D2250D" w:rsidRPr="00F562CC">
        <w:rPr>
          <w:rFonts w:asciiTheme="minorHAnsi" w:hAnsiTheme="minorHAnsi" w:cstheme="minorHAnsi"/>
        </w:rPr>
        <w:t xml:space="preserve">1228 (3.1%) </w:t>
      </w:r>
      <w:r w:rsidR="0050196D" w:rsidRPr="00F562CC">
        <w:rPr>
          <w:rFonts w:asciiTheme="minorHAnsi" w:hAnsiTheme="minorHAnsi" w:cstheme="minorHAnsi"/>
        </w:rPr>
        <w:t>had a low Apgar score</w:t>
      </w:r>
      <w:r w:rsidR="00D2250D" w:rsidRPr="00F562CC">
        <w:rPr>
          <w:rFonts w:asciiTheme="minorHAnsi" w:hAnsiTheme="minorHAnsi" w:cstheme="minorHAnsi"/>
        </w:rPr>
        <w:t xml:space="preserve"> at 5 minutes</w:t>
      </w:r>
      <w:r w:rsidR="0050196D" w:rsidRPr="00F562CC">
        <w:rPr>
          <w:rFonts w:asciiTheme="minorHAnsi" w:hAnsiTheme="minorHAnsi" w:cstheme="minorHAnsi"/>
        </w:rPr>
        <w:t xml:space="preserve"> and </w:t>
      </w:r>
      <w:r w:rsidR="00D2250D" w:rsidRPr="00F562CC">
        <w:rPr>
          <w:rFonts w:asciiTheme="minorHAnsi" w:hAnsiTheme="minorHAnsi" w:cstheme="minorHAnsi"/>
        </w:rPr>
        <w:t xml:space="preserve">2013 (5.1%) </w:t>
      </w:r>
      <w:r w:rsidR="0050196D" w:rsidRPr="00F562CC">
        <w:rPr>
          <w:rFonts w:asciiTheme="minorHAnsi" w:hAnsiTheme="minorHAnsi" w:cstheme="minorHAnsi"/>
        </w:rPr>
        <w:t>required resuscitation</w:t>
      </w:r>
      <w:r w:rsidR="00D2250D" w:rsidRPr="00F562CC">
        <w:rPr>
          <w:rFonts w:asciiTheme="minorHAnsi" w:hAnsiTheme="minorHAnsi" w:cstheme="minorHAnsi"/>
        </w:rPr>
        <w:t xml:space="preserve"> after birth</w:t>
      </w:r>
      <w:r w:rsidR="0050196D" w:rsidRPr="00F562CC">
        <w:rPr>
          <w:rFonts w:asciiTheme="minorHAnsi" w:hAnsiTheme="minorHAnsi" w:cstheme="minorHAnsi"/>
        </w:rPr>
        <w:t>. With regard to antenatal factors, infants with HIE were more likely to have older but primiparous mothers</w:t>
      </w:r>
      <w:r w:rsidR="00370A6F" w:rsidRPr="00F562CC">
        <w:rPr>
          <w:rFonts w:asciiTheme="minorHAnsi" w:hAnsiTheme="minorHAnsi" w:cstheme="minorHAnsi"/>
        </w:rPr>
        <w:t xml:space="preserve">, </w:t>
      </w:r>
      <w:r w:rsidR="0050196D" w:rsidRPr="00F562CC">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F562CC">
        <w:rPr>
          <w:rFonts w:asciiTheme="minorHAnsi" w:hAnsiTheme="minorHAnsi" w:cstheme="minorHAnsi"/>
        </w:rPr>
        <w:t>otherwise,</w:t>
      </w:r>
      <w:r w:rsidR="0050196D" w:rsidRPr="00F562CC">
        <w:rPr>
          <w:rFonts w:asciiTheme="minorHAnsi" w:hAnsiTheme="minorHAnsi" w:cstheme="minorHAnsi"/>
        </w:rPr>
        <w:t xml:space="preserve"> </w:t>
      </w:r>
      <w:r w:rsidR="00370A6F" w:rsidRPr="00F562CC">
        <w:rPr>
          <w:rFonts w:asciiTheme="minorHAnsi" w:hAnsiTheme="minorHAnsi" w:cstheme="minorHAnsi"/>
        </w:rPr>
        <w:t xml:space="preserve">antenatal </w:t>
      </w:r>
      <w:r w:rsidR="0050196D" w:rsidRPr="00F562CC">
        <w:rPr>
          <w:rFonts w:asciiTheme="minorHAnsi" w:hAnsiTheme="minorHAnsi" w:cstheme="minorHAnsi"/>
        </w:rPr>
        <w:t xml:space="preserve">risk factors did not appear to </w:t>
      </w:r>
      <w:r w:rsidR="004A0A96" w:rsidRPr="00F562CC">
        <w:rPr>
          <w:rFonts w:asciiTheme="minorHAnsi" w:hAnsiTheme="minorHAnsi" w:cstheme="minorHAnsi"/>
        </w:rPr>
        <w:t>differ</w:t>
      </w:r>
      <w:r w:rsidR="0050196D" w:rsidRPr="00F562CC">
        <w:rPr>
          <w:rFonts w:asciiTheme="minorHAnsi" w:hAnsiTheme="minorHAnsi" w:cstheme="minorHAnsi"/>
        </w:rPr>
        <w:t xml:space="preserve"> substantially. </w:t>
      </w:r>
      <w:r w:rsidR="00370A6F" w:rsidRPr="00F562CC">
        <w:rPr>
          <w:rFonts w:asciiTheme="minorHAnsi" w:hAnsiTheme="minorHAnsi" w:cstheme="minorHAnsi"/>
        </w:rPr>
        <w:t>With regard to growth measures, i</w:t>
      </w:r>
      <w:r w:rsidR="0050196D" w:rsidRPr="00F562CC">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Pr="00F562CC" w:rsidRDefault="0013071D" w:rsidP="003F1EA7">
      <w:pPr>
        <w:spacing w:line="360" w:lineRule="auto"/>
        <w:rPr>
          <w:rFonts w:asciiTheme="minorHAnsi" w:hAnsiTheme="minorHAnsi" w:cstheme="minorHAnsi"/>
        </w:rPr>
      </w:pPr>
    </w:p>
    <w:p w14:paraId="32D4C8B7" w14:textId="1560A74D" w:rsidR="003C79F4" w:rsidRPr="00F562CC" w:rsidRDefault="0013071D" w:rsidP="003F1EA7">
      <w:pPr>
        <w:spacing w:line="360" w:lineRule="auto"/>
        <w:rPr>
          <w:rFonts w:asciiTheme="minorHAnsi" w:hAnsiTheme="minorHAnsi" w:cstheme="minorHAnsi"/>
          <w:b/>
          <w:bCs/>
        </w:rPr>
      </w:pPr>
      <w:r w:rsidRPr="00F562CC">
        <w:rPr>
          <w:rFonts w:asciiTheme="minorHAnsi" w:hAnsiTheme="minorHAnsi" w:cstheme="minorHAnsi"/>
          <w:b/>
          <w:bCs/>
        </w:rPr>
        <w:t>Automated feature selection</w:t>
      </w:r>
    </w:p>
    <w:p w14:paraId="62666D7A" w14:textId="0E82C3DB" w:rsidR="006A17A2" w:rsidRPr="00F562CC" w:rsidRDefault="001E1013" w:rsidP="003F1EA7">
      <w:pPr>
        <w:spacing w:line="360" w:lineRule="auto"/>
        <w:rPr>
          <w:rFonts w:asciiTheme="minorHAnsi" w:hAnsiTheme="minorHAnsi" w:cstheme="minorHAnsi"/>
        </w:rPr>
      </w:pPr>
      <w:r w:rsidRPr="00F562CC">
        <w:rPr>
          <w:rFonts w:asciiTheme="minorHAnsi" w:hAnsiTheme="minorHAnsi" w:cstheme="minorHAnsi"/>
        </w:rPr>
        <w:t xml:space="preserve">Supplementary Figures 1-3 show the distribution and pairwise correlation of feature ranking methods using the </w:t>
      </w:r>
      <w:r w:rsidR="000538AD" w:rsidRPr="00F562CC">
        <w:rPr>
          <w:rFonts w:asciiTheme="minorHAnsi" w:hAnsiTheme="minorHAnsi" w:cstheme="minorHAnsi"/>
        </w:rPr>
        <w:t>antenatal, antenatal and growth, antenatal and intrapartum</w:t>
      </w:r>
      <w:r w:rsidR="000538AD" w:rsidRPr="00F562CC">
        <w:rPr>
          <w:rFonts w:asciiTheme="minorHAnsi" w:hAnsiTheme="minorHAnsi" w:cstheme="minorHAnsi"/>
        </w:rPr>
        <w:t xml:space="preserve"> datasets respectively. </w:t>
      </w:r>
      <w:r w:rsidR="0014396C" w:rsidRPr="00F562CC">
        <w:rPr>
          <w:rFonts w:asciiTheme="minorHAnsi" w:hAnsiTheme="minorHAnsi" w:cstheme="minorHAnsi"/>
        </w:rPr>
        <w:t xml:space="preserve">The Elastic-Net, Lasso and RFE rankings were highly correlated (Spearman’s rho &gt; 0.8) </w:t>
      </w:r>
      <w:r w:rsidR="00950AF3" w:rsidRPr="00F562CC">
        <w:rPr>
          <w:rFonts w:asciiTheme="minorHAnsi" w:hAnsiTheme="minorHAnsi" w:cstheme="minorHAnsi"/>
        </w:rPr>
        <w:t xml:space="preserve">which is not unexpected </w:t>
      </w:r>
      <w:r w:rsidR="005B327B" w:rsidRPr="00F562CC">
        <w:rPr>
          <w:rFonts w:asciiTheme="minorHAnsi" w:hAnsiTheme="minorHAnsi" w:cstheme="minorHAnsi"/>
        </w:rPr>
        <w:t>because they are all based on regression methods. The e</w:t>
      </w:r>
      <w:r w:rsidR="0014396C" w:rsidRPr="00F562CC">
        <w:rPr>
          <w:rFonts w:asciiTheme="minorHAnsi" w:hAnsiTheme="minorHAnsi" w:cstheme="minorHAnsi"/>
        </w:rPr>
        <w:t xml:space="preserve">xtra-trees feature importance metric </w:t>
      </w:r>
      <w:r w:rsidR="005B327B" w:rsidRPr="00F562CC">
        <w:rPr>
          <w:rFonts w:asciiTheme="minorHAnsi" w:hAnsiTheme="minorHAnsi" w:cstheme="minorHAnsi"/>
        </w:rPr>
        <w:t xml:space="preserve">was moderately correlated with the regression approaches </w:t>
      </w:r>
      <w:r w:rsidR="0014396C" w:rsidRPr="00F562CC">
        <w:rPr>
          <w:rFonts w:asciiTheme="minorHAnsi" w:hAnsiTheme="minorHAnsi" w:cstheme="minorHAnsi"/>
        </w:rPr>
        <w:t>(rho &gt; 0.</w:t>
      </w:r>
      <w:r w:rsidR="00066C88" w:rsidRPr="00F562CC">
        <w:rPr>
          <w:rFonts w:asciiTheme="minorHAnsi" w:hAnsiTheme="minorHAnsi" w:cstheme="minorHAnsi"/>
        </w:rPr>
        <w:t>7</w:t>
      </w:r>
      <w:r w:rsidR="0014396C" w:rsidRPr="00F562CC">
        <w:rPr>
          <w:rFonts w:asciiTheme="minorHAnsi" w:hAnsiTheme="minorHAnsi" w:cstheme="minorHAnsi"/>
        </w:rPr>
        <w:t>)</w:t>
      </w:r>
      <w:r w:rsidR="00073F5D" w:rsidRPr="00F562CC">
        <w:rPr>
          <w:rFonts w:asciiTheme="minorHAnsi" w:hAnsiTheme="minorHAnsi" w:cstheme="minorHAnsi"/>
        </w:rPr>
        <w:t xml:space="preserve"> and</w:t>
      </w:r>
      <w:r w:rsidR="0014396C" w:rsidRPr="00F562CC">
        <w:rPr>
          <w:rFonts w:asciiTheme="minorHAnsi" w:hAnsiTheme="minorHAnsi" w:cstheme="minorHAnsi"/>
        </w:rPr>
        <w:t xml:space="preserve"> </w:t>
      </w:r>
      <w:proofErr w:type="spellStart"/>
      <w:r w:rsidR="0014396C" w:rsidRPr="00F562CC">
        <w:rPr>
          <w:rFonts w:asciiTheme="minorHAnsi" w:hAnsiTheme="minorHAnsi" w:cstheme="minorHAnsi"/>
        </w:rPr>
        <w:t>LinearSVC</w:t>
      </w:r>
      <w:proofErr w:type="spellEnd"/>
      <w:r w:rsidR="0014396C" w:rsidRPr="00F562CC">
        <w:rPr>
          <w:rFonts w:asciiTheme="minorHAnsi" w:hAnsiTheme="minorHAnsi" w:cstheme="minorHAnsi"/>
        </w:rPr>
        <w:t xml:space="preserve"> was </w:t>
      </w:r>
      <w:r w:rsidR="00474FD6" w:rsidRPr="00F562CC">
        <w:rPr>
          <w:rFonts w:asciiTheme="minorHAnsi" w:hAnsiTheme="minorHAnsi" w:cstheme="minorHAnsi"/>
        </w:rPr>
        <w:t xml:space="preserve">generally </w:t>
      </w:r>
      <w:r w:rsidR="0014396C" w:rsidRPr="00F562CC">
        <w:rPr>
          <w:rFonts w:asciiTheme="minorHAnsi" w:hAnsiTheme="minorHAnsi" w:cstheme="minorHAnsi"/>
        </w:rPr>
        <w:t xml:space="preserve">weakly correlated with the other </w:t>
      </w:r>
      <w:r w:rsidR="00073F5D" w:rsidRPr="00F562CC">
        <w:rPr>
          <w:rFonts w:asciiTheme="minorHAnsi" w:hAnsiTheme="minorHAnsi" w:cstheme="minorHAnsi"/>
        </w:rPr>
        <w:t xml:space="preserve">methods </w:t>
      </w:r>
      <w:r w:rsidR="0014396C" w:rsidRPr="00F562CC">
        <w:rPr>
          <w:rFonts w:asciiTheme="minorHAnsi" w:hAnsiTheme="minorHAnsi" w:cstheme="minorHAnsi"/>
        </w:rPr>
        <w:t>(</w:t>
      </w:r>
      <w:r w:rsidR="00066C88" w:rsidRPr="00F562CC">
        <w:rPr>
          <w:rFonts w:asciiTheme="minorHAnsi" w:hAnsiTheme="minorHAnsi" w:cstheme="minorHAnsi"/>
        </w:rPr>
        <w:t xml:space="preserve">rho </w:t>
      </w:r>
      <w:r w:rsidR="002C19C1" w:rsidRPr="00F562CC">
        <w:rPr>
          <w:rFonts w:asciiTheme="minorHAnsi" w:hAnsiTheme="minorHAnsi" w:cstheme="minorHAnsi"/>
        </w:rPr>
        <w:t xml:space="preserve">&lt; </w:t>
      </w:r>
      <w:r w:rsidR="00066C88" w:rsidRPr="00F562CC">
        <w:rPr>
          <w:rFonts w:asciiTheme="minorHAnsi" w:hAnsiTheme="minorHAnsi" w:cstheme="minorHAnsi"/>
        </w:rPr>
        <w:t>0.6</w:t>
      </w:r>
      <w:r w:rsidR="0014396C" w:rsidRPr="00F562CC">
        <w:rPr>
          <w:rFonts w:asciiTheme="minorHAnsi" w:hAnsiTheme="minorHAnsi" w:cstheme="minorHAnsi"/>
        </w:rPr>
        <w:t>).</w:t>
      </w:r>
    </w:p>
    <w:p w14:paraId="5EF550E4" w14:textId="77777777" w:rsidR="00176FCD" w:rsidRPr="00F562CC" w:rsidRDefault="00176FCD" w:rsidP="003F1EA7">
      <w:pPr>
        <w:spacing w:line="360" w:lineRule="auto"/>
        <w:rPr>
          <w:rFonts w:asciiTheme="minorHAnsi" w:hAnsiTheme="minorHAnsi" w:cstheme="minorHAnsi"/>
        </w:rPr>
      </w:pPr>
    </w:p>
    <w:p w14:paraId="2CB207A2" w14:textId="49A05690" w:rsidR="003C79F4" w:rsidRPr="00F562CC" w:rsidRDefault="003C79F4" w:rsidP="003F1EA7">
      <w:pPr>
        <w:spacing w:line="360" w:lineRule="auto"/>
        <w:rPr>
          <w:rFonts w:asciiTheme="minorHAnsi" w:hAnsiTheme="minorHAnsi" w:cstheme="minorHAnsi"/>
          <w:b/>
          <w:bCs/>
        </w:rPr>
      </w:pPr>
      <w:r w:rsidRPr="00F562CC">
        <w:rPr>
          <w:rFonts w:asciiTheme="minorHAnsi" w:hAnsiTheme="minorHAnsi" w:cstheme="minorHAnsi"/>
          <w:b/>
          <w:bCs/>
        </w:rPr>
        <w:t>Model performance</w:t>
      </w:r>
    </w:p>
    <w:p w14:paraId="08FA5CEC" w14:textId="65EE3A9D" w:rsidR="003F1EA7" w:rsidRPr="00F562CC" w:rsidRDefault="003C79F4" w:rsidP="003F1EA7">
      <w:pPr>
        <w:spacing w:line="360" w:lineRule="auto"/>
        <w:rPr>
          <w:rFonts w:asciiTheme="minorHAnsi" w:hAnsiTheme="minorHAnsi" w:cstheme="minorHAnsi"/>
        </w:rPr>
      </w:pPr>
      <w:r w:rsidRPr="00F562CC">
        <w:rPr>
          <w:rFonts w:asciiTheme="minorHAnsi" w:hAnsiTheme="minorHAnsi" w:cstheme="minorHAnsi"/>
        </w:rPr>
        <w:t>Figure</w:t>
      </w:r>
      <w:r w:rsidR="003F1EA7" w:rsidRPr="00F562CC">
        <w:rPr>
          <w:rFonts w:asciiTheme="minorHAnsi" w:hAnsiTheme="minorHAnsi" w:cstheme="minorHAnsi"/>
        </w:rPr>
        <w:t xml:space="preserve"> </w:t>
      </w:r>
      <w:r w:rsidRPr="00F562CC">
        <w:rPr>
          <w:rFonts w:asciiTheme="minorHAnsi" w:hAnsiTheme="minorHAnsi" w:cstheme="minorHAnsi"/>
        </w:rPr>
        <w:t>XX</w:t>
      </w:r>
      <w:r w:rsidR="003F1EA7" w:rsidRPr="00F562CC">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F562CC">
        <w:rPr>
          <w:rFonts w:asciiTheme="minorHAnsi" w:hAnsiTheme="minorHAnsi" w:cstheme="minorHAnsi"/>
        </w:rPr>
        <w:t>1</w:t>
      </w:r>
      <w:r w:rsidR="003F1EA7" w:rsidRPr="00F562CC">
        <w:rPr>
          <w:rFonts w:asciiTheme="minorHAnsi" w:hAnsiTheme="minorHAnsi" w:cstheme="minorHAnsi"/>
        </w:rPr>
        <w:t xml:space="preserve"> (0.64-0.77), which improved to 0.73 (0.67-0.</w:t>
      </w:r>
      <w:r w:rsidR="002F73A1" w:rsidRPr="00F562CC">
        <w:rPr>
          <w:rFonts w:asciiTheme="minorHAnsi" w:hAnsiTheme="minorHAnsi" w:cstheme="minorHAnsi"/>
        </w:rPr>
        <w:t>79</w:t>
      </w:r>
      <w:r w:rsidR="003F1EA7" w:rsidRPr="00F562CC">
        <w:rPr>
          <w:rFonts w:asciiTheme="minorHAnsi" w:hAnsiTheme="minorHAnsi" w:cstheme="minorHAnsi"/>
        </w:rPr>
        <w:t>) (p=0.0</w:t>
      </w:r>
      <w:r w:rsidR="002F73A1" w:rsidRPr="00F562CC">
        <w:rPr>
          <w:rFonts w:asciiTheme="minorHAnsi" w:hAnsiTheme="minorHAnsi" w:cstheme="minorHAnsi"/>
        </w:rPr>
        <w:t>9</w:t>
      </w:r>
      <w:r w:rsidR="003F1EA7" w:rsidRPr="00F562CC">
        <w:rPr>
          <w:rFonts w:asciiTheme="minorHAnsi" w:hAnsiTheme="minorHAnsi" w:cstheme="minorHAnsi"/>
        </w:rPr>
        <w:t>) with the addition of infant birth weight to the model, but not when intrapartum measures were included (p=0.</w:t>
      </w:r>
      <w:r w:rsidR="002F73A1" w:rsidRPr="00F562CC">
        <w:rPr>
          <w:rFonts w:asciiTheme="minorHAnsi" w:hAnsiTheme="minorHAnsi" w:cstheme="minorHAnsi"/>
        </w:rPr>
        <w:t>68</w:t>
      </w:r>
      <w:r w:rsidR="003F1EA7" w:rsidRPr="00F562CC">
        <w:rPr>
          <w:rFonts w:asciiTheme="minorHAnsi" w:hAnsiTheme="minorHAnsi" w:cstheme="minorHAnsi"/>
        </w:rPr>
        <w:t xml:space="preserve">).  Addition of growth </w:t>
      </w:r>
      <w:r w:rsidR="003F1EA7" w:rsidRPr="00F562CC">
        <w:rPr>
          <w:rFonts w:asciiTheme="minorHAnsi" w:hAnsiTheme="minorHAnsi" w:cstheme="minorHAnsi"/>
        </w:rPr>
        <w:lastRenderedPageBreak/>
        <w:t>factors increased the number of infants in the highest risk decile with HIE from 17 (28.8%) to 22 (37.3%).</w:t>
      </w:r>
    </w:p>
    <w:p w14:paraId="7F4B8EE5" w14:textId="77777777" w:rsidR="003C79F4" w:rsidRPr="00F562CC" w:rsidRDefault="003C79F4" w:rsidP="003F1EA7">
      <w:pPr>
        <w:spacing w:line="360" w:lineRule="auto"/>
        <w:rPr>
          <w:rFonts w:asciiTheme="minorHAnsi" w:hAnsiTheme="minorHAnsi" w:cstheme="minorHAnsi"/>
        </w:rPr>
      </w:pPr>
    </w:p>
    <w:p w14:paraId="249CFADB" w14:textId="232BEEA5" w:rsidR="008B7281" w:rsidRPr="00F562CC" w:rsidRDefault="003F1EA7" w:rsidP="003F1EA7">
      <w:pPr>
        <w:spacing w:line="360" w:lineRule="auto"/>
        <w:rPr>
          <w:rFonts w:asciiTheme="minorHAnsi" w:hAnsiTheme="minorHAnsi" w:cstheme="minorHAnsi"/>
        </w:rPr>
      </w:pPr>
      <w:r w:rsidRPr="00F562CC">
        <w:rPr>
          <w:rFonts w:asciiTheme="minorHAnsi" w:hAnsiTheme="minorHAnsi" w:cstheme="minorHAnsi"/>
        </w:rPr>
        <w:t xml:space="preserve">The </w:t>
      </w:r>
      <w:proofErr w:type="spellStart"/>
      <w:r w:rsidR="009F0527" w:rsidRPr="00F562CC">
        <w:rPr>
          <w:rFonts w:asciiTheme="minorHAnsi" w:hAnsiTheme="minorHAnsi" w:cstheme="minorHAnsi"/>
        </w:rPr>
        <w:t>Auto</w:t>
      </w:r>
      <w:r w:rsidRPr="00F562CC">
        <w:rPr>
          <w:rFonts w:asciiTheme="minorHAnsi" w:hAnsiTheme="minorHAnsi" w:cstheme="minorHAnsi"/>
        </w:rPr>
        <w:t>ML</w:t>
      </w:r>
      <w:proofErr w:type="spellEnd"/>
      <w:r w:rsidRPr="00F562CC">
        <w:rPr>
          <w:rFonts w:asciiTheme="minorHAnsi" w:hAnsiTheme="minorHAnsi" w:cstheme="minorHAnsi"/>
        </w:rPr>
        <w:t xml:space="preserve"> model produced similar AUC measures to the conventional analysis for antenatal (p=0.9</w:t>
      </w:r>
      <w:r w:rsidR="002F73A1" w:rsidRPr="00F562CC">
        <w:rPr>
          <w:rFonts w:asciiTheme="minorHAnsi" w:hAnsiTheme="minorHAnsi" w:cstheme="minorHAnsi"/>
        </w:rPr>
        <w:t>1</w:t>
      </w:r>
      <w:r w:rsidRPr="00F562CC">
        <w:rPr>
          <w:rFonts w:asciiTheme="minorHAnsi" w:hAnsiTheme="minorHAnsi" w:cstheme="minorHAnsi"/>
        </w:rPr>
        <w:t>) and the antenatal and growth measures (p=0.5</w:t>
      </w:r>
      <w:r w:rsidR="002F73A1" w:rsidRPr="00F562CC">
        <w:rPr>
          <w:rFonts w:asciiTheme="minorHAnsi" w:hAnsiTheme="minorHAnsi" w:cstheme="minorHAnsi"/>
        </w:rPr>
        <w:t>6</w:t>
      </w:r>
      <w:r w:rsidRPr="00F562CC">
        <w:rPr>
          <w:rFonts w:asciiTheme="minorHAnsi" w:hAnsiTheme="minorHAnsi" w:cstheme="minorHAnsi"/>
        </w:rPr>
        <w:t xml:space="preserve">). </w:t>
      </w:r>
      <w:r w:rsidR="007E7004" w:rsidRPr="00F562CC">
        <w:rPr>
          <w:rFonts w:asciiTheme="minorHAnsi" w:hAnsiTheme="minorHAnsi" w:cstheme="minorHAnsi"/>
        </w:rPr>
        <w:t>However,</w:t>
      </w:r>
      <w:r w:rsidRPr="00F562CC">
        <w:rPr>
          <w:rFonts w:asciiTheme="minorHAnsi" w:hAnsiTheme="minorHAnsi" w:cstheme="minorHAnsi"/>
        </w:rPr>
        <w:t xml:space="preserve"> the antenatal and intrapartum ML model appeared to predict better than the corresponding conventional model (0.82 (0.78-0.8</w:t>
      </w:r>
      <w:r w:rsidR="002F73A1" w:rsidRPr="00F562CC">
        <w:rPr>
          <w:rFonts w:asciiTheme="minorHAnsi" w:hAnsiTheme="minorHAnsi" w:cstheme="minorHAnsi"/>
        </w:rPr>
        <w:t>7</w:t>
      </w:r>
      <w:r w:rsidRPr="00F562CC">
        <w:rPr>
          <w:rFonts w:asciiTheme="minorHAnsi" w:hAnsiTheme="minorHAnsi" w:cstheme="minorHAnsi"/>
        </w:rPr>
        <w:t>) vs 0.7</w:t>
      </w:r>
      <w:r w:rsidR="002F73A1" w:rsidRPr="00F562CC">
        <w:rPr>
          <w:rFonts w:asciiTheme="minorHAnsi" w:hAnsiTheme="minorHAnsi" w:cstheme="minorHAnsi"/>
        </w:rPr>
        <w:t>0</w:t>
      </w:r>
      <w:r w:rsidRPr="00F562CC">
        <w:rPr>
          <w:rFonts w:asciiTheme="minorHAnsi" w:hAnsiTheme="minorHAnsi" w:cstheme="minorHAnsi"/>
        </w:rPr>
        <w:t xml:space="preserve"> (0.6</w:t>
      </w:r>
      <w:r w:rsidR="002F73A1" w:rsidRPr="00F562CC">
        <w:rPr>
          <w:rFonts w:asciiTheme="minorHAnsi" w:hAnsiTheme="minorHAnsi" w:cstheme="minorHAnsi"/>
        </w:rPr>
        <w:t>4</w:t>
      </w:r>
      <w:r w:rsidRPr="00F562CC">
        <w:rPr>
          <w:rFonts w:asciiTheme="minorHAnsi" w:hAnsiTheme="minorHAnsi" w:cstheme="minorHAnsi"/>
        </w:rPr>
        <w:t>-0.7</w:t>
      </w:r>
      <w:r w:rsidR="002F73A1" w:rsidRPr="00F562CC">
        <w:rPr>
          <w:rFonts w:asciiTheme="minorHAnsi" w:hAnsiTheme="minorHAnsi" w:cstheme="minorHAnsi"/>
        </w:rPr>
        <w:t>7</w:t>
      </w:r>
      <w:r w:rsidRPr="00F562CC">
        <w:rPr>
          <w:rFonts w:asciiTheme="minorHAnsi" w:hAnsiTheme="minorHAnsi" w:cstheme="minorHAnsi"/>
        </w:rPr>
        <w:t xml:space="preserve">), p&lt;0.001); and was able to identify a further 13 infants (44 (49.0%) vs 31 (34.4%)) than the antenatal along model. </w:t>
      </w:r>
      <w:r w:rsidR="00142C7C" w:rsidRPr="00F562CC">
        <w:rPr>
          <w:rFonts w:asciiTheme="minorHAnsi" w:hAnsiTheme="minorHAnsi" w:cstheme="minorHAnsi"/>
        </w:rPr>
        <w:t xml:space="preserve">Factors identified from the ML </w:t>
      </w:r>
      <w:r w:rsidR="0082335D" w:rsidRPr="00F562CC">
        <w:rPr>
          <w:rFonts w:asciiTheme="minorHAnsi" w:hAnsiTheme="minorHAnsi" w:cstheme="minorHAnsi"/>
        </w:rPr>
        <w:t xml:space="preserve">HIE </w:t>
      </w:r>
      <w:r w:rsidR="00142C7C" w:rsidRPr="00F562CC">
        <w:rPr>
          <w:rFonts w:asciiTheme="minorHAnsi" w:hAnsiTheme="minorHAnsi" w:cstheme="minorHAnsi"/>
        </w:rPr>
        <w:t xml:space="preserve">model as </w:t>
      </w:r>
      <w:r w:rsidR="0082335D" w:rsidRPr="00F562CC">
        <w:rPr>
          <w:rFonts w:asciiTheme="minorHAnsi" w:hAnsiTheme="minorHAnsi" w:cstheme="minorHAnsi"/>
        </w:rPr>
        <w:t xml:space="preserve">most </w:t>
      </w:r>
      <w:r w:rsidR="00142C7C" w:rsidRPr="00F562CC">
        <w:rPr>
          <w:rFonts w:asciiTheme="minorHAnsi" w:hAnsiTheme="minorHAnsi" w:cstheme="minorHAnsi"/>
        </w:rPr>
        <w:t xml:space="preserve">predictive are shown in table 3. </w:t>
      </w:r>
      <w:r w:rsidR="00F02285" w:rsidRPr="00F562CC">
        <w:rPr>
          <w:rFonts w:asciiTheme="minorHAnsi" w:hAnsiTheme="minorHAnsi" w:cstheme="minorHAnsi"/>
        </w:rPr>
        <w:t xml:space="preserve">ROC curves </w:t>
      </w:r>
      <w:r w:rsidR="00355C0C" w:rsidRPr="00F562CC">
        <w:rPr>
          <w:rFonts w:asciiTheme="minorHAnsi" w:hAnsiTheme="minorHAnsi" w:cstheme="minorHAnsi"/>
        </w:rPr>
        <w:t xml:space="preserve">for the 6 HIE models </w:t>
      </w:r>
      <w:r w:rsidR="00F02285" w:rsidRPr="00F562CC">
        <w:rPr>
          <w:rFonts w:asciiTheme="minorHAnsi" w:hAnsiTheme="minorHAnsi" w:cstheme="minorHAnsi"/>
        </w:rPr>
        <w:t>are shown in Figure 2.</w:t>
      </w:r>
    </w:p>
    <w:p w14:paraId="676EED9B" w14:textId="77777777" w:rsidR="00C4390E" w:rsidRPr="00F562CC" w:rsidRDefault="00C4390E" w:rsidP="003F1EA7">
      <w:pPr>
        <w:spacing w:line="360" w:lineRule="auto"/>
        <w:rPr>
          <w:rFonts w:asciiTheme="minorHAnsi" w:hAnsiTheme="minorHAnsi" w:cstheme="minorHAnsi"/>
        </w:rPr>
      </w:pPr>
    </w:p>
    <w:p w14:paraId="223D02D3" w14:textId="0C10412D" w:rsidR="00C4390E" w:rsidRPr="00F562CC" w:rsidRDefault="008B7281" w:rsidP="00C4390E">
      <w:pPr>
        <w:spacing w:line="360" w:lineRule="auto"/>
        <w:rPr>
          <w:rFonts w:asciiTheme="minorHAnsi" w:hAnsiTheme="minorHAnsi" w:cstheme="minorHAnsi"/>
          <w:b/>
          <w:bCs/>
        </w:rPr>
      </w:pPr>
      <w:r w:rsidRPr="00F562CC">
        <w:rPr>
          <w:rFonts w:asciiTheme="minorHAnsi" w:hAnsiTheme="minorHAnsi" w:cstheme="minorHAnsi"/>
          <w:b/>
          <w:bCs/>
        </w:rPr>
        <w:t>Sensitivity analys</w:t>
      </w:r>
      <w:r w:rsidR="00667422">
        <w:rPr>
          <w:rFonts w:asciiTheme="minorHAnsi" w:hAnsiTheme="minorHAnsi" w:cstheme="minorHAnsi"/>
          <w:b/>
          <w:bCs/>
        </w:rPr>
        <w:t>is</w:t>
      </w:r>
    </w:p>
    <w:p w14:paraId="663EC4E8" w14:textId="4D3C6D61" w:rsidR="008B7281" w:rsidRPr="00F562CC" w:rsidRDefault="00085E6D" w:rsidP="00C4390E">
      <w:pPr>
        <w:pStyle w:val="ListParagraph"/>
        <w:numPr>
          <w:ilvl w:val="0"/>
          <w:numId w:val="10"/>
        </w:numPr>
        <w:spacing w:line="360" w:lineRule="auto"/>
        <w:rPr>
          <w:rFonts w:cstheme="minorHAnsi"/>
          <w:sz w:val="24"/>
          <w:szCs w:val="24"/>
        </w:rPr>
      </w:pPr>
      <w:r w:rsidRPr="00F562CC">
        <w:rPr>
          <w:rFonts w:cstheme="minorHAnsi"/>
          <w:sz w:val="24"/>
          <w:szCs w:val="24"/>
        </w:rPr>
        <w:t>Grid search for parameters</w:t>
      </w:r>
    </w:p>
    <w:p w14:paraId="5E434263" w14:textId="77777777" w:rsidR="009F0527" w:rsidRPr="00F562CC" w:rsidRDefault="009F0527" w:rsidP="0050196D">
      <w:pPr>
        <w:rPr>
          <w:rFonts w:asciiTheme="minorHAnsi" w:hAnsiTheme="minorHAnsi" w:cstheme="minorHAnsi"/>
        </w:rPr>
      </w:pPr>
    </w:p>
    <w:p w14:paraId="50F2CFE8" w14:textId="77777777" w:rsidR="002B7992" w:rsidRPr="00F562CC" w:rsidRDefault="00D2250D" w:rsidP="0050196D">
      <w:pPr>
        <w:rPr>
          <w:rFonts w:asciiTheme="minorHAnsi" w:hAnsiTheme="minorHAnsi" w:cstheme="minorHAnsi"/>
          <w:b/>
        </w:rPr>
      </w:pPr>
      <w:r w:rsidRPr="00F562CC">
        <w:rPr>
          <w:rFonts w:asciiTheme="minorHAnsi" w:hAnsiTheme="minorHAnsi" w:cstheme="minorHAnsi"/>
          <w:b/>
        </w:rPr>
        <w:t>DISCUSSION</w:t>
      </w:r>
    </w:p>
    <w:p w14:paraId="4DE21419" w14:textId="77777777" w:rsidR="002B7992" w:rsidRPr="00F562CC" w:rsidRDefault="002B7992" w:rsidP="0050196D">
      <w:pPr>
        <w:rPr>
          <w:rFonts w:asciiTheme="minorHAnsi" w:hAnsiTheme="minorHAnsi" w:cstheme="minorHAnsi"/>
          <w:b/>
        </w:rPr>
      </w:pPr>
    </w:p>
    <w:p w14:paraId="48DE970E" w14:textId="77777777" w:rsidR="002B7992" w:rsidRPr="00F562CC" w:rsidRDefault="002B7992" w:rsidP="0050196D">
      <w:pPr>
        <w:rPr>
          <w:rFonts w:asciiTheme="minorHAnsi" w:hAnsiTheme="minorHAnsi" w:cstheme="minorHAnsi"/>
          <w:bCs/>
        </w:rPr>
      </w:pPr>
      <w:r w:rsidRPr="00F562CC">
        <w:rPr>
          <w:rFonts w:asciiTheme="minorHAnsi" w:hAnsiTheme="minorHAnsi" w:cstheme="minorHAnsi"/>
          <w:bCs/>
        </w:rPr>
        <w:t>Limitations</w:t>
      </w:r>
    </w:p>
    <w:p w14:paraId="5EA4196E" w14:textId="77777777" w:rsidR="002B7992" w:rsidRPr="00F562CC" w:rsidRDefault="002B7992" w:rsidP="0050196D">
      <w:pPr>
        <w:rPr>
          <w:rFonts w:asciiTheme="minorHAnsi" w:hAnsiTheme="minorHAnsi" w:cstheme="minorHAnsi"/>
          <w:b/>
        </w:rPr>
      </w:pPr>
    </w:p>
    <w:p w14:paraId="7B9DBFFB" w14:textId="409E010B" w:rsidR="002B7992" w:rsidRPr="00F562CC" w:rsidRDefault="002B7992" w:rsidP="002B7992">
      <w:pPr>
        <w:pStyle w:val="ListParagraph"/>
        <w:numPr>
          <w:ilvl w:val="0"/>
          <w:numId w:val="7"/>
        </w:numPr>
        <w:rPr>
          <w:rFonts w:cstheme="minorHAnsi"/>
          <w:bCs/>
          <w:sz w:val="24"/>
          <w:szCs w:val="24"/>
        </w:rPr>
      </w:pPr>
      <w:r w:rsidRPr="00F562CC">
        <w:rPr>
          <w:rFonts w:cstheme="minorHAnsi"/>
          <w:bCs/>
          <w:sz w:val="24"/>
          <w:szCs w:val="24"/>
        </w:rPr>
        <w:t>Old data: results may not be generalisable</w:t>
      </w:r>
    </w:p>
    <w:p w14:paraId="5556A768" w14:textId="23FDC9F5" w:rsidR="00D2250D" w:rsidRPr="00F562CC" w:rsidRDefault="002B7992" w:rsidP="00A0112A">
      <w:pPr>
        <w:pStyle w:val="ListParagraph"/>
        <w:numPr>
          <w:ilvl w:val="0"/>
          <w:numId w:val="7"/>
        </w:numPr>
        <w:rPr>
          <w:rFonts w:cstheme="minorHAnsi"/>
          <w:bCs/>
          <w:sz w:val="24"/>
          <w:szCs w:val="24"/>
        </w:rPr>
      </w:pPr>
      <w:r w:rsidRPr="00F562CC">
        <w:rPr>
          <w:rFonts w:cstheme="minorHAnsi"/>
          <w:bCs/>
          <w:sz w:val="24"/>
          <w:szCs w:val="24"/>
        </w:rPr>
        <w:t>The most effective feature selection approaches (Lasso &amp; Elastic-Net) do not model interaction effects between predictors</w:t>
      </w:r>
    </w:p>
    <w:p w14:paraId="786119A5" w14:textId="77777777" w:rsidR="00362FCF" w:rsidRPr="00F562CC" w:rsidRDefault="00362FCF" w:rsidP="0050196D">
      <w:pPr>
        <w:rPr>
          <w:rFonts w:asciiTheme="minorHAnsi" w:hAnsiTheme="minorHAnsi" w:cstheme="minorHAnsi"/>
          <w:b/>
        </w:rPr>
      </w:pPr>
      <w:r w:rsidRPr="00F562CC">
        <w:rPr>
          <w:rFonts w:asciiTheme="minorHAnsi" w:hAnsiTheme="minorHAnsi" w:cstheme="minorHAnsi"/>
          <w:b/>
        </w:rPr>
        <w:t>Conclusion</w:t>
      </w:r>
    </w:p>
    <w:p w14:paraId="4021B91D" w14:textId="77777777" w:rsidR="00362FCF" w:rsidRPr="00F562CC" w:rsidRDefault="00362FCF" w:rsidP="0050196D">
      <w:pPr>
        <w:rPr>
          <w:rFonts w:asciiTheme="minorHAnsi" w:hAnsiTheme="minorHAnsi" w:cstheme="minorHAnsi"/>
          <w:b/>
        </w:rPr>
      </w:pPr>
    </w:p>
    <w:p w14:paraId="68C77635" w14:textId="47AF590C" w:rsidR="00362FCF" w:rsidRPr="00F562CC" w:rsidRDefault="00362FCF" w:rsidP="00184312">
      <w:pPr>
        <w:spacing w:line="360" w:lineRule="auto"/>
        <w:rPr>
          <w:rFonts w:asciiTheme="minorHAnsi" w:hAnsiTheme="minorHAnsi" w:cstheme="minorHAnsi"/>
        </w:rPr>
      </w:pPr>
      <w:r w:rsidRPr="00F562CC">
        <w:rPr>
          <w:rFonts w:asciiTheme="minorHAnsi" w:hAnsiTheme="minorHAnsi" w:cstheme="minorHAnsi"/>
        </w:rPr>
        <w:t xml:space="preserve">In this work, on a historical cohort, a machine learning model with minimum data preparation was able to match </w:t>
      </w:r>
      <w:r w:rsidR="00596518" w:rsidRPr="00F562CC">
        <w:rPr>
          <w:rFonts w:asciiTheme="minorHAnsi" w:hAnsiTheme="minorHAnsi" w:cstheme="minorHAnsi"/>
        </w:rPr>
        <w:t>and, in some examples,</w:t>
      </w:r>
      <w:r w:rsidRPr="00F562CC">
        <w:rPr>
          <w:rFonts w:asciiTheme="minorHAnsi" w:hAnsiTheme="minorHAnsi" w:cstheme="minorHAnsi"/>
        </w:rPr>
        <w:t xml:space="preserve"> exceed the prediction of conventional analysis in predicting which infants would develop HIE after birth. The prediction was substantially improved when measures of growth were </w:t>
      </w:r>
      <w:proofErr w:type="gramStart"/>
      <w:r w:rsidRPr="00F562CC">
        <w:rPr>
          <w:rFonts w:asciiTheme="minorHAnsi" w:hAnsiTheme="minorHAnsi" w:cstheme="minorHAnsi"/>
        </w:rPr>
        <w:t>included;</w:t>
      </w:r>
      <w:proofErr w:type="gramEnd"/>
      <w:r w:rsidRPr="00F562CC">
        <w:rPr>
          <w:rFonts w:asciiTheme="minorHAnsi" w:hAnsiTheme="minorHAnsi" w:cstheme="minorHAnsi"/>
        </w:rPr>
        <w:t xml:space="preserve">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F562CC">
        <w:rPr>
          <w:rFonts w:asciiTheme="minorHAnsi" w:hAnsiTheme="minorHAnsi" w:cstheme="minorHAnsi"/>
        </w:rPr>
        <w:t>birth and</w:t>
      </w:r>
      <w:r w:rsidRPr="00F562CC">
        <w:rPr>
          <w:rFonts w:asciiTheme="minorHAnsi" w:hAnsiTheme="minorHAnsi" w:cstheme="minorHAnsi"/>
        </w:rPr>
        <w:t xml:space="preserve"> help target additional observation or interventions. </w:t>
      </w:r>
    </w:p>
    <w:p w14:paraId="4213CB87" w14:textId="0C73E0D9" w:rsidR="00ED73C3" w:rsidRPr="00F562CC" w:rsidRDefault="00ED73C3" w:rsidP="00184312">
      <w:pPr>
        <w:spacing w:line="360" w:lineRule="auto"/>
        <w:rPr>
          <w:rFonts w:asciiTheme="minorHAnsi" w:hAnsiTheme="minorHAnsi" w:cstheme="minorHAnsi"/>
        </w:rPr>
      </w:pPr>
    </w:p>
    <w:p w14:paraId="7B983D85" w14:textId="0CB62833" w:rsidR="00ED73C3" w:rsidRPr="00F562CC" w:rsidRDefault="00ED73C3" w:rsidP="00184312">
      <w:pPr>
        <w:spacing w:line="360" w:lineRule="auto"/>
        <w:rPr>
          <w:rFonts w:asciiTheme="minorHAnsi" w:hAnsiTheme="minorHAnsi" w:cstheme="minorHAnsi"/>
          <w:b/>
          <w:bCs/>
        </w:rPr>
      </w:pPr>
      <w:r w:rsidRPr="00F562CC">
        <w:rPr>
          <w:rFonts w:asciiTheme="minorHAnsi" w:hAnsiTheme="minorHAnsi" w:cstheme="minorHAnsi"/>
          <w:b/>
          <w:bCs/>
        </w:rPr>
        <w:t xml:space="preserve">Data and </w:t>
      </w:r>
      <w:r w:rsidR="00767A9C" w:rsidRPr="00F562CC">
        <w:rPr>
          <w:rFonts w:asciiTheme="minorHAnsi" w:hAnsiTheme="minorHAnsi" w:cstheme="minorHAnsi"/>
          <w:b/>
          <w:bCs/>
        </w:rPr>
        <w:t xml:space="preserve">open-source </w:t>
      </w:r>
      <w:r w:rsidRPr="00F562CC">
        <w:rPr>
          <w:rFonts w:asciiTheme="minorHAnsi" w:hAnsiTheme="minorHAnsi" w:cstheme="minorHAnsi"/>
          <w:b/>
          <w:bCs/>
        </w:rPr>
        <w:t>code availability</w:t>
      </w:r>
    </w:p>
    <w:p w14:paraId="033D26F8" w14:textId="29D4BF07" w:rsidR="00ED73C3" w:rsidRPr="00F562CC" w:rsidRDefault="00C62F60" w:rsidP="00184312">
      <w:pPr>
        <w:spacing w:line="360" w:lineRule="auto"/>
        <w:rPr>
          <w:rFonts w:asciiTheme="minorHAnsi" w:hAnsiTheme="minorHAnsi" w:cstheme="minorHAnsi"/>
        </w:rPr>
      </w:pPr>
      <w:commentRangeStart w:id="0"/>
      <w:commentRangeStart w:id="1"/>
      <w:r w:rsidRPr="00F562CC">
        <w:rPr>
          <w:rFonts w:asciiTheme="minorHAnsi" w:hAnsiTheme="minorHAnsi" w:cstheme="minorHAnsi"/>
        </w:rPr>
        <w:lastRenderedPageBreak/>
        <w:t xml:space="preserve">Stata code is available from XXX. </w:t>
      </w:r>
      <w:r w:rsidR="00ED73C3" w:rsidRPr="00F562CC">
        <w:rPr>
          <w:rFonts w:asciiTheme="minorHAnsi" w:hAnsiTheme="minorHAnsi" w:cstheme="minorHAnsi"/>
        </w:rPr>
        <w:t xml:space="preserve">R </w:t>
      </w:r>
      <w:r w:rsidR="00596518" w:rsidRPr="00F562CC">
        <w:rPr>
          <w:rFonts w:asciiTheme="minorHAnsi" w:hAnsiTheme="minorHAnsi" w:cstheme="minorHAnsi"/>
        </w:rPr>
        <w:t xml:space="preserve">and Python3 </w:t>
      </w:r>
      <w:r w:rsidR="00ED73C3" w:rsidRPr="00F562CC">
        <w:rPr>
          <w:rFonts w:asciiTheme="minorHAnsi" w:hAnsiTheme="minorHAnsi" w:cstheme="minorHAnsi"/>
        </w:rPr>
        <w:t xml:space="preserve">code are available from </w:t>
      </w:r>
      <w:hyperlink r:id="rId6" w:history="1">
        <w:r w:rsidR="00ED73C3" w:rsidRPr="00F562CC">
          <w:rPr>
            <w:rStyle w:val="Hyperlink"/>
            <w:rFonts w:asciiTheme="minorHAnsi" w:hAnsiTheme="minorHAnsi" w:cstheme="minorHAnsi"/>
          </w:rPr>
          <w:t>https://ieugit-scmv-d0.epi.bris.ac.uk/ml18692/hie-ml</w:t>
        </w:r>
      </w:hyperlink>
      <w:commentRangeEnd w:id="1"/>
      <w:r w:rsidR="00667422">
        <w:rPr>
          <w:rStyle w:val="CommentReference"/>
          <w:rFonts w:asciiTheme="minorHAnsi" w:eastAsiaTheme="minorHAnsi" w:hAnsiTheme="minorHAnsi" w:cstheme="minorBidi"/>
          <w:lang w:eastAsia="en-US"/>
        </w:rPr>
        <w:commentReference w:id="1"/>
      </w:r>
      <w:r w:rsidR="00ED73C3" w:rsidRPr="00F562CC">
        <w:rPr>
          <w:rFonts w:asciiTheme="minorHAnsi" w:hAnsiTheme="minorHAnsi" w:cstheme="minorHAnsi"/>
        </w:rPr>
        <w:t xml:space="preserve">. CPP data are freely available </w:t>
      </w:r>
      <w:commentRangeStart w:id="2"/>
      <w:r w:rsidR="00ED73C3" w:rsidRPr="00F562CC">
        <w:rPr>
          <w:rFonts w:asciiTheme="minorHAnsi" w:hAnsiTheme="minorHAnsi" w:cstheme="minorHAnsi"/>
        </w:rPr>
        <w:t>from</w:t>
      </w:r>
      <w:commentRangeEnd w:id="2"/>
      <w:r w:rsidR="003A4171">
        <w:rPr>
          <w:rStyle w:val="CommentReference"/>
          <w:rFonts w:asciiTheme="minorHAnsi" w:eastAsiaTheme="minorHAnsi" w:hAnsiTheme="minorHAnsi" w:cstheme="minorBidi"/>
          <w:lang w:eastAsia="en-US"/>
        </w:rPr>
        <w:commentReference w:id="2"/>
      </w:r>
      <w:r w:rsidR="00ED73C3" w:rsidRPr="00F562CC">
        <w:rPr>
          <w:rFonts w:asciiTheme="minorHAnsi" w:hAnsiTheme="minorHAnsi" w:cstheme="minorHAnsi"/>
        </w:rPr>
        <w:t xml:space="preserve"> </w:t>
      </w:r>
      <w:r w:rsidR="001218F6" w:rsidRPr="00F562CC">
        <w:rPr>
          <w:rFonts w:asciiTheme="minorHAnsi" w:hAnsiTheme="minorHAnsi" w:cstheme="minorHAnsi"/>
        </w:rPr>
        <w:t>XXX</w:t>
      </w:r>
      <w:r w:rsidR="00ED73C3" w:rsidRPr="00F562CC">
        <w:rPr>
          <w:rFonts w:asciiTheme="minorHAnsi" w:hAnsiTheme="minorHAnsi" w:cstheme="minorHAnsi"/>
        </w:rPr>
        <w:t>.</w:t>
      </w:r>
      <w:commentRangeEnd w:id="0"/>
      <w:r w:rsidR="00667422">
        <w:rPr>
          <w:rStyle w:val="CommentReference"/>
          <w:rFonts w:asciiTheme="minorHAnsi" w:eastAsiaTheme="minorHAnsi" w:hAnsiTheme="minorHAnsi" w:cstheme="minorBidi"/>
          <w:lang w:eastAsia="en-US"/>
        </w:rPr>
        <w:commentReference w:id="0"/>
      </w:r>
    </w:p>
    <w:p w14:paraId="1CCC7D9A" w14:textId="77777777" w:rsidR="00142C7C" w:rsidRPr="00F562CC" w:rsidRDefault="00142C7C">
      <w:pPr>
        <w:rPr>
          <w:rFonts w:asciiTheme="minorHAnsi" w:hAnsiTheme="minorHAnsi" w:cstheme="minorHAnsi"/>
          <w:b/>
        </w:rPr>
      </w:pPr>
      <w:r w:rsidRPr="00F562CC">
        <w:rPr>
          <w:rFonts w:asciiTheme="minorHAnsi" w:hAnsiTheme="minorHAnsi" w:cstheme="minorHAnsi"/>
          <w:b/>
        </w:rPr>
        <w:br w:type="page"/>
      </w:r>
    </w:p>
    <w:p w14:paraId="6BFB489F" w14:textId="4ABAAFD8" w:rsidR="00503D13"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lastRenderedPageBreak/>
        <w:t>REFERENCES</w:t>
      </w:r>
    </w:p>
    <w:p w14:paraId="76F8D07A" w14:textId="77777777" w:rsidR="004E1027" w:rsidRPr="00F562CC" w:rsidRDefault="004E1027" w:rsidP="00184312">
      <w:pPr>
        <w:spacing w:line="360" w:lineRule="auto"/>
        <w:rPr>
          <w:rFonts w:asciiTheme="minorHAnsi" w:hAnsiTheme="minorHAnsi" w:cstheme="minorHAnsi"/>
          <w:b/>
        </w:rPr>
      </w:pPr>
    </w:p>
    <w:p w14:paraId="221DE723" w14:textId="77777777" w:rsidR="00B23379" w:rsidRPr="00F562CC"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b/>
        </w:rPr>
        <w:fldChar w:fldCharType="begin" w:fldLock="1"/>
      </w:r>
      <w:r w:rsidRPr="00F562CC">
        <w:rPr>
          <w:rFonts w:asciiTheme="minorHAnsi" w:hAnsiTheme="minorHAnsi" w:cstheme="minorHAnsi"/>
          <w:b/>
        </w:rPr>
        <w:instrText xml:space="preserve">ADDIN Mendeley Bibliography CSL_BIBLIOGRAPHY </w:instrText>
      </w:r>
      <w:r w:rsidRPr="00F562CC">
        <w:rPr>
          <w:rFonts w:asciiTheme="minorHAnsi" w:hAnsiTheme="minorHAnsi" w:cstheme="minorHAnsi"/>
          <w:b/>
        </w:rPr>
        <w:fldChar w:fldCharType="separate"/>
      </w:r>
      <w:r w:rsidR="00B23379" w:rsidRPr="00F562CC">
        <w:rPr>
          <w:rFonts w:asciiTheme="minorHAnsi" w:hAnsiTheme="minorHAnsi" w:cstheme="minorHAnsi"/>
          <w:noProof/>
        </w:rPr>
        <w:t>1.</w:t>
      </w:r>
      <w:r w:rsidR="00B23379" w:rsidRPr="00F562CC">
        <w:rPr>
          <w:rFonts w:asciiTheme="minorHAnsi" w:hAnsiTheme="minorHAnsi" w:cstheme="minorHAnsi"/>
          <w:noProof/>
        </w:rPr>
        <w:tab/>
        <w:t xml:space="preserve">Kingdon, C. </w:t>
      </w:r>
      <w:r w:rsidR="00B23379" w:rsidRPr="00F562CC">
        <w:rPr>
          <w:rFonts w:asciiTheme="minorHAnsi" w:hAnsiTheme="minorHAnsi" w:cstheme="minorHAnsi"/>
          <w:i/>
          <w:iCs/>
          <w:noProof/>
        </w:rPr>
        <w:t>et al.</w:t>
      </w:r>
      <w:r w:rsidR="00B23379" w:rsidRPr="00F562CC">
        <w:rPr>
          <w:rFonts w:asciiTheme="minorHAnsi" w:hAnsiTheme="minorHAnsi" w:cstheme="minorHAnsi"/>
          <w:noProof/>
        </w:rPr>
        <w:t xml:space="preserve"> Choice and birth method: mixed-method study of caesarean delivery for maternal request. </w:t>
      </w:r>
      <w:r w:rsidR="00B23379" w:rsidRPr="00F562CC">
        <w:rPr>
          <w:rFonts w:asciiTheme="minorHAnsi" w:hAnsiTheme="minorHAnsi" w:cstheme="minorHAnsi"/>
          <w:i/>
          <w:iCs/>
          <w:noProof/>
        </w:rPr>
        <w:t>BJOG</w:t>
      </w:r>
      <w:r w:rsidR="00B23379" w:rsidRPr="00F562CC">
        <w:rPr>
          <w:rFonts w:asciiTheme="minorHAnsi" w:hAnsiTheme="minorHAnsi" w:cstheme="minorHAnsi"/>
          <w:noProof/>
        </w:rPr>
        <w:t xml:space="preserve"> </w:t>
      </w:r>
      <w:r w:rsidR="00B23379" w:rsidRPr="00F562CC">
        <w:rPr>
          <w:rFonts w:asciiTheme="minorHAnsi" w:hAnsiTheme="minorHAnsi" w:cstheme="minorHAnsi"/>
          <w:b/>
          <w:bCs/>
          <w:noProof/>
        </w:rPr>
        <w:t>116</w:t>
      </w:r>
      <w:r w:rsidR="00B23379" w:rsidRPr="00F562CC">
        <w:rPr>
          <w:rFonts w:asciiTheme="minorHAnsi" w:hAnsiTheme="minorHAnsi" w:cstheme="minorHAnsi"/>
          <w:noProof/>
        </w:rPr>
        <w:t>, 886–895 (2009).</w:t>
      </w:r>
    </w:p>
    <w:p w14:paraId="7038E86D"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w:t>
      </w:r>
      <w:r w:rsidRPr="00F562CC">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F562CC">
        <w:rPr>
          <w:rFonts w:asciiTheme="minorHAnsi" w:hAnsiTheme="minorHAnsi" w:cstheme="minorHAnsi"/>
          <w:i/>
          <w:iCs/>
          <w:noProof/>
        </w:rPr>
        <w:t>BMC Complement. Altern. Med.</w:t>
      </w:r>
      <w:r w:rsidRPr="00F562CC">
        <w:rPr>
          <w:rFonts w:asciiTheme="minorHAnsi" w:hAnsiTheme="minorHAnsi" w:cstheme="minorHAnsi"/>
          <w:noProof/>
        </w:rPr>
        <w:t xml:space="preserve"> </w:t>
      </w:r>
      <w:r w:rsidRPr="00F562CC">
        <w:rPr>
          <w:rFonts w:asciiTheme="minorHAnsi" w:hAnsiTheme="minorHAnsi" w:cstheme="minorHAnsi"/>
          <w:b/>
          <w:bCs/>
          <w:noProof/>
        </w:rPr>
        <w:t>15</w:t>
      </w:r>
      <w:r w:rsidRPr="00F562CC">
        <w:rPr>
          <w:rFonts w:asciiTheme="minorHAnsi" w:hAnsiTheme="minorHAnsi" w:cstheme="minorHAnsi"/>
          <w:noProof/>
        </w:rPr>
        <w:t>, 143 (2015).</w:t>
      </w:r>
    </w:p>
    <w:p w14:paraId="52399F13"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3.</w:t>
      </w:r>
      <w:r w:rsidRPr="00F562CC">
        <w:rPr>
          <w:rFonts w:asciiTheme="minorHAnsi" w:hAnsiTheme="minorHAnsi" w:cstheme="minorHAnsi"/>
          <w:noProof/>
        </w:rPr>
        <w:tab/>
        <w:t xml:space="preserve">Odd, D. E. </w:t>
      </w:r>
      <w:r w:rsidRPr="00F562CC">
        <w:rPr>
          <w:rFonts w:asciiTheme="minorHAnsi" w:hAnsiTheme="minorHAnsi" w:cstheme="minorHAnsi"/>
          <w:i/>
          <w:iCs/>
          <w:noProof/>
        </w:rPr>
        <w:t>et al.</w:t>
      </w:r>
      <w:r w:rsidRPr="00F562CC">
        <w:rPr>
          <w:rFonts w:asciiTheme="minorHAnsi" w:hAnsiTheme="minorHAnsi" w:cstheme="minorHAnsi"/>
          <w:noProof/>
        </w:rPr>
        <w:t xml:space="preserve"> Risk of low Apgar score and socioeconomic position: a study of Swedish male births. </w:t>
      </w:r>
      <w:r w:rsidRPr="00F562CC">
        <w:rPr>
          <w:rFonts w:asciiTheme="minorHAnsi" w:hAnsiTheme="minorHAnsi" w:cstheme="minorHAnsi"/>
          <w:i/>
          <w:iCs/>
          <w:noProof/>
        </w:rPr>
        <w:t>Acta Paediatr.</w:t>
      </w:r>
      <w:r w:rsidRPr="00F562CC">
        <w:rPr>
          <w:rFonts w:asciiTheme="minorHAnsi" w:hAnsiTheme="minorHAnsi" w:cstheme="minorHAnsi"/>
          <w:noProof/>
        </w:rPr>
        <w:t xml:space="preserve"> </w:t>
      </w:r>
      <w:r w:rsidRPr="00F562CC">
        <w:rPr>
          <w:rFonts w:asciiTheme="minorHAnsi" w:hAnsiTheme="minorHAnsi" w:cstheme="minorHAnsi"/>
          <w:b/>
          <w:bCs/>
          <w:noProof/>
        </w:rPr>
        <w:t>97</w:t>
      </w:r>
      <w:r w:rsidRPr="00F562CC">
        <w:rPr>
          <w:rFonts w:asciiTheme="minorHAnsi" w:hAnsiTheme="minorHAnsi" w:cstheme="minorHAnsi"/>
          <w:noProof/>
        </w:rPr>
        <w:t>, 1275–1280 (2008).</w:t>
      </w:r>
    </w:p>
    <w:p w14:paraId="079870F3"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4.</w:t>
      </w:r>
      <w:r w:rsidRPr="00F562CC">
        <w:rPr>
          <w:rFonts w:asciiTheme="minorHAnsi" w:hAnsiTheme="minorHAnsi" w:cstheme="minorHAnsi"/>
          <w:noProof/>
        </w:rPr>
        <w:tab/>
        <w:t>Gynaecologists, R. C. of O. and. Easy Baby Counts. https://www.rcog.org.uk/eachbabycounts.</w:t>
      </w:r>
    </w:p>
    <w:p w14:paraId="7E31D3F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5.</w:t>
      </w:r>
      <w:r w:rsidRPr="00F562CC">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6.</w:t>
      </w:r>
      <w:r w:rsidRPr="00F562CC">
        <w:rPr>
          <w:rFonts w:asciiTheme="minorHAnsi" w:hAnsiTheme="minorHAnsi" w:cstheme="minorHAnsi"/>
          <w:noProof/>
        </w:rPr>
        <w:tab/>
        <w:t xml:space="preserve">Odd, D., Heep, A., Luyt, K. &amp; Draycott, T. Hypoxic-Ischaemic Brain Injury: Delivery Before Intrapartum Events. in </w:t>
      </w:r>
      <w:r w:rsidRPr="00F562CC">
        <w:rPr>
          <w:rFonts w:asciiTheme="minorHAnsi" w:hAnsiTheme="minorHAnsi" w:cstheme="minorHAnsi"/>
          <w:i/>
          <w:iCs/>
          <w:noProof/>
        </w:rPr>
        <w:t>Joined European Neonatal Societies Congress</w:t>
      </w:r>
      <w:r w:rsidRPr="00F562CC">
        <w:rPr>
          <w:rFonts w:asciiTheme="minorHAnsi" w:hAnsiTheme="minorHAnsi" w:cstheme="minorHAnsi"/>
          <w:noProof/>
        </w:rPr>
        <w:t xml:space="preserve"> (2015).</w:t>
      </w:r>
    </w:p>
    <w:p w14:paraId="38A9EB69"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7.</w:t>
      </w:r>
      <w:r w:rsidRPr="00F562CC">
        <w:rPr>
          <w:rFonts w:asciiTheme="minorHAnsi" w:hAnsiTheme="minorHAnsi" w:cstheme="minorHAnsi"/>
          <w:noProof/>
        </w:rPr>
        <w:tab/>
        <w:t xml:space="preserve">Draycott, T. </w:t>
      </w:r>
      <w:r w:rsidRPr="00F562CC">
        <w:rPr>
          <w:rFonts w:asciiTheme="minorHAnsi" w:hAnsiTheme="minorHAnsi" w:cstheme="minorHAnsi"/>
          <w:i/>
          <w:iCs/>
          <w:noProof/>
        </w:rPr>
        <w:t>et al.</w:t>
      </w:r>
      <w:r w:rsidRPr="00F562CC">
        <w:rPr>
          <w:rFonts w:asciiTheme="minorHAnsi" w:hAnsiTheme="minorHAnsi" w:cstheme="minorHAnsi"/>
          <w:noProof/>
        </w:rPr>
        <w:t xml:space="preserve"> Does training in obstetric emergencies improve neonatal outcome? </w:t>
      </w:r>
      <w:r w:rsidRPr="00F562CC">
        <w:rPr>
          <w:rFonts w:asciiTheme="minorHAnsi" w:hAnsiTheme="minorHAnsi" w:cstheme="minorHAnsi"/>
          <w:i/>
          <w:iCs/>
          <w:noProof/>
        </w:rPr>
        <w:t>Bjog</w:t>
      </w:r>
      <w:r w:rsidRPr="00F562CC">
        <w:rPr>
          <w:rFonts w:asciiTheme="minorHAnsi" w:hAnsiTheme="minorHAnsi" w:cstheme="minorHAnsi"/>
          <w:noProof/>
        </w:rPr>
        <w:t xml:space="preserve"> </w:t>
      </w:r>
      <w:r w:rsidRPr="00F562CC">
        <w:rPr>
          <w:rFonts w:asciiTheme="minorHAnsi" w:hAnsiTheme="minorHAnsi" w:cstheme="minorHAnsi"/>
          <w:b/>
          <w:bCs/>
          <w:noProof/>
        </w:rPr>
        <w:t>113</w:t>
      </w:r>
      <w:r w:rsidRPr="00F562CC">
        <w:rPr>
          <w:rFonts w:asciiTheme="minorHAnsi" w:hAnsiTheme="minorHAnsi" w:cstheme="minorHAnsi"/>
          <w:noProof/>
        </w:rPr>
        <w:t>, 177–182 (2006).</w:t>
      </w:r>
    </w:p>
    <w:p w14:paraId="69B8E911"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8.</w:t>
      </w:r>
      <w:r w:rsidRPr="00F562CC">
        <w:rPr>
          <w:rFonts w:asciiTheme="minorHAnsi" w:hAnsiTheme="minorHAnsi" w:cstheme="minorHAnsi"/>
          <w:noProof/>
        </w:rPr>
        <w:tab/>
        <w:t xml:space="preserve">Chiossim, G. Timing of Delivery and Adverse Outcomes in Term Singleton Repeat Cesarean Deliveries. </w:t>
      </w:r>
      <w:r w:rsidRPr="00F562CC">
        <w:rPr>
          <w:rFonts w:asciiTheme="minorHAnsi" w:hAnsiTheme="minorHAnsi" w:cstheme="minorHAnsi"/>
          <w:i/>
          <w:iCs/>
          <w:noProof/>
        </w:rPr>
        <w:t>Obs Gynecol</w:t>
      </w:r>
      <w:r w:rsidRPr="00F562CC">
        <w:rPr>
          <w:rFonts w:asciiTheme="minorHAnsi" w:hAnsiTheme="minorHAnsi" w:cstheme="minorHAnsi"/>
          <w:noProof/>
        </w:rPr>
        <w:t xml:space="preserve"> </w:t>
      </w:r>
      <w:r w:rsidRPr="00F562CC">
        <w:rPr>
          <w:rFonts w:asciiTheme="minorHAnsi" w:hAnsiTheme="minorHAnsi" w:cstheme="minorHAnsi"/>
          <w:b/>
          <w:bCs/>
          <w:noProof/>
        </w:rPr>
        <w:t>121</w:t>
      </w:r>
      <w:r w:rsidRPr="00F562CC">
        <w:rPr>
          <w:rFonts w:asciiTheme="minorHAnsi" w:hAnsiTheme="minorHAnsi" w:cstheme="minorHAnsi"/>
          <w:noProof/>
        </w:rPr>
        <w:t>, (2013).</w:t>
      </w:r>
    </w:p>
    <w:p w14:paraId="75D22DC7"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9.</w:t>
      </w:r>
      <w:r w:rsidRPr="00F562CC">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F562CC">
        <w:rPr>
          <w:rFonts w:asciiTheme="minorHAnsi" w:hAnsiTheme="minorHAnsi" w:cstheme="minorHAnsi"/>
          <w:i/>
          <w:iCs/>
          <w:noProof/>
        </w:rPr>
        <w:t>Am J Obs. Gynecol2</w:t>
      </w:r>
      <w:r w:rsidRPr="00F562CC">
        <w:rPr>
          <w:rFonts w:asciiTheme="minorHAnsi" w:hAnsiTheme="minorHAnsi" w:cstheme="minorHAnsi"/>
          <w:noProof/>
        </w:rPr>
        <w:t xml:space="preserve"> </w:t>
      </w:r>
      <w:r w:rsidRPr="00F562CC">
        <w:rPr>
          <w:rFonts w:asciiTheme="minorHAnsi" w:hAnsiTheme="minorHAnsi" w:cstheme="minorHAnsi"/>
          <w:b/>
          <w:bCs/>
          <w:noProof/>
        </w:rPr>
        <w:t>206</w:t>
      </w:r>
      <w:r w:rsidRPr="00F562CC">
        <w:rPr>
          <w:rFonts w:asciiTheme="minorHAnsi" w:hAnsiTheme="minorHAnsi" w:cstheme="minorHAnsi"/>
          <w:noProof/>
        </w:rPr>
        <w:t>, 148.e1–7 (2012).</w:t>
      </w:r>
    </w:p>
    <w:p w14:paraId="1B332E1F"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10.</w:t>
      </w:r>
      <w:r w:rsidRPr="00F562CC">
        <w:rPr>
          <w:rFonts w:asciiTheme="minorHAnsi" w:hAnsiTheme="minorHAnsi" w:cstheme="minorHAnsi"/>
          <w:noProof/>
        </w:rPr>
        <w:tab/>
        <w:t xml:space="preserve">Badawi, N. </w:t>
      </w:r>
      <w:r w:rsidRPr="00F562CC">
        <w:rPr>
          <w:rFonts w:asciiTheme="minorHAnsi" w:hAnsiTheme="minorHAnsi" w:cstheme="minorHAnsi"/>
          <w:i/>
          <w:iCs/>
          <w:noProof/>
        </w:rPr>
        <w:t>et al.</w:t>
      </w:r>
      <w:r w:rsidRPr="00F562CC">
        <w:rPr>
          <w:rFonts w:asciiTheme="minorHAnsi" w:hAnsiTheme="minorHAnsi" w:cstheme="minorHAnsi"/>
          <w:noProof/>
        </w:rPr>
        <w:t xml:space="preserve"> </w:t>
      </w:r>
      <w:bookmarkStart w:id="3" w:name="OLE_LINK1"/>
      <w:bookmarkStart w:id="4" w:name="OLE_LINK2"/>
      <w:r w:rsidRPr="00F562CC">
        <w:rPr>
          <w:rFonts w:asciiTheme="minorHAnsi" w:hAnsiTheme="minorHAnsi" w:cstheme="minorHAnsi"/>
          <w:noProof/>
        </w:rPr>
        <w:t>Intrapartum risk factors for newborn encephalopathy: the Western Australian case-control study</w:t>
      </w:r>
      <w:bookmarkEnd w:id="3"/>
      <w:bookmarkEnd w:id="4"/>
      <w:r w:rsidRPr="00F562CC">
        <w:rPr>
          <w:rFonts w:asciiTheme="minorHAnsi" w:hAnsiTheme="minorHAnsi" w:cstheme="minorHAnsi"/>
          <w:noProof/>
        </w:rPr>
        <w:t xml:space="preserve">. </w:t>
      </w:r>
      <w:r w:rsidRPr="00F562CC">
        <w:rPr>
          <w:rFonts w:asciiTheme="minorHAnsi" w:hAnsiTheme="minorHAnsi" w:cstheme="minorHAnsi"/>
          <w:i/>
          <w:iCs/>
          <w:noProof/>
        </w:rPr>
        <w:t>Bmj</w:t>
      </w:r>
      <w:r w:rsidRPr="00F562CC">
        <w:rPr>
          <w:rFonts w:asciiTheme="minorHAnsi" w:hAnsiTheme="minorHAnsi" w:cstheme="minorHAnsi"/>
          <w:noProof/>
        </w:rPr>
        <w:t xml:space="preserve"> </w:t>
      </w:r>
      <w:r w:rsidRPr="00F562CC">
        <w:rPr>
          <w:rFonts w:asciiTheme="minorHAnsi" w:hAnsiTheme="minorHAnsi" w:cstheme="minorHAnsi"/>
          <w:b/>
          <w:bCs/>
          <w:noProof/>
        </w:rPr>
        <w:t>317</w:t>
      </w:r>
      <w:r w:rsidRPr="00F562CC">
        <w:rPr>
          <w:rFonts w:asciiTheme="minorHAnsi" w:hAnsiTheme="minorHAnsi" w:cstheme="minorHAnsi"/>
          <w:noProof/>
        </w:rPr>
        <w:t>, 1554–1558 (1998).</w:t>
      </w:r>
    </w:p>
    <w:p w14:paraId="157D146F"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11.</w:t>
      </w:r>
      <w:r w:rsidRPr="00F562CC">
        <w:rPr>
          <w:rFonts w:asciiTheme="minorHAnsi" w:hAnsiTheme="minorHAnsi" w:cstheme="minorHAnsi"/>
          <w:noProof/>
        </w:rPr>
        <w:tab/>
        <w:t xml:space="preserve">Gülmezoglu, A., Crowther, C., Middleton, P. &amp; Peatley, E. Induction of labour for improving birth outcomes for women at or beyond term. </w:t>
      </w:r>
      <w:r w:rsidRPr="00F562CC">
        <w:rPr>
          <w:rFonts w:asciiTheme="minorHAnsi" w:hAnsiTheme="minorHAnsi" w:cstheme="minorHAnsi"/>
          <w:i/>
          <w:iCs/>
          <w:noProof/>
        </w:rPr>
        <w:t>Cochrane Database Syst Rev.</w:t>
      </w:r>
      <w:r w:rsidRPr="00F562CC">
        <w:rPr>
          <w:rFonts w:asciiTheme="minorHAnsi" w:hAnsiTheme="minorHAnsi" w:cstheme="minorHAnsi"/>
          <w:noProof/>
        </w:rPr>
        <w:t xml:space="preserve"> (2012) doi:10.1002/14651858.CD004945.pub3.</w:t>
      </w:r>
    </w:p>
    <w:p w14:paraId="7A85B080"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12.</w:t>
      </w:r>
      <w:r w:rsidRPr="00F562CC">
        <w:rPr>
          <w:rFonts w:asciiTheme="minorHAnsi" w:hAnsiTheme="minorHAnsi" w:cstheme="minorHAnsi"/>
          <w:noProof/>
        </w:rPr>
        <w:tab/>
        <w:t xml:space="preserve">Campbell, M. K., Ostbye, T. &amp; Irgens, L. M. Post-term birth: risk factors and outcomes in a 10-year cohort of Norwegian births. </w:t>
      </w:r>
      <w:r w:rsidRPr="00F562CC">
        <w:rPr>
          <w:rFonts w:asciiTheme="minorHAnsi" w:hAnsiTheme="minorHAnsi" w:cstheme="minorHAnsi"/>
          <w:i/>
          <w:iCs/>
          <w:noProof/>
        </w:rPr>
        <w:t>Obstet. Gynecol.</w:t>
      </w:r>
      <w:r w:rsidRPr="00F562CC">
        <w:rPr>
          <w:rFonts w:asciiTheme="minorHAnsi" w:hAnsiTheme="minorHAnsi" w:cstheme="minorHAnsi"/>
          <w:noProof/>
        </w:rPr>
        <w:t xml:space="preserve"> </w:t>
      </w:r>
      <w:r w:rsidRPr="00F562CC">
        <w:rPr>
          <w:rFonts w:asciiTheme="minorHAnsi" w:hAnsiTheme="minorHAnsi" w:cstheme="minorHAnsi"/>
          <w:b/>
          <w:bCs/>
          <w:noProof/>
        </w:rPr>
        <w:t>89</w:t>
      </w:r>
      <w:r w:rsidRPr="00F562CC">
        <w:rPr>
          <w:rFonts w:asciiTheme="minorHAnsi" w:hAnsiTheme="minorHAnsi" w:cstheme="minorHAnsi"/>
          <w:noProof/>
        </w:rPr>
        <w:t>, 543–548 (1997).</w:t>
      </w:r>
    </w:p>
    <w:p w14:paraId="75D117F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lastRenderedPageBreak/>
        <w:t>13.</w:t>
      </w:r>
      <w:r w:rsidRPr="00F562CC">
        <w:rPr>
          <w:rFonts w:asciiTheme="minorHAnsi" w:hAnsiTheme="minorHAnsi" w:cstheme="minorHAnsi"/>
          <w:noProof/>
        </w:rPr>
        <w:tab/>
        <w:t xml:space="preserve">Azzopardi, D. V </w:t>
      </w:r>
      <w:r w:rsidRPr="00F562CC">
        <w:rPr>
          <w:rFonts w:asciiTheme="minorHAnsi" w:hAnsiTheme="minorHAnsi" w:cstheme="minorHAnsi"/>
          <w:i/>
          <w:iCs/>
          <w:noProof/>
        </w:rPr>
        <w:t>et al.</w:t>
      </w:r>
      <w:r w:rsidRPr="00F562CC">
        <w:rPr>
          <w:rFonts w:asciiTheme="minorHAnsi" w:hAnsiTheme="minorHAnsi" w:cstheme="minorHAnsi"/>
          <w:noProof/>
        </w:rPr>
        <w:t xml:space="preserve"> Moderate hypothermia to treat perinatal asphyxial encephalopathy. </w:t>
      </w:r>
      <w:r w:rsidRPr="00F562CC">
        <w:rPr>
          <w:rFonts w:asciiTheme="minorHAnsi" w:hAnsiTheme="minorHAnsi" w:cstheme="minorHAnsi"/>
          <w:i/>
          <w:iCs/>
          <w:noProof/>
        </w:rPr>
        <w:t>N Engl J Med.</w:t>
      </w:r>
      <w:r w:rsidRPr="00F562CC">
        <w:rPr>
          <w:rFonts w:asciiTheme="minorHAnsi" w:hAnsiTheme="minorHAnsi" w:cstheme="minorHAnsi"/>
          <w:noProof/>
        </w:rPr>
        <w:t xml:space="preserve"> </w:t>
      </w:r>
      <w:r w:rsidRPr="00F562CC">
        <w:rPr>
          <w:rFonts w:asciiTheme="minorHAnsi" w:hAnsiTheme="minorHAnsi" w:cstheme="minorHAnsi"/>
          <w:b/>
          <w:bCs/>
          <w:noProof/>
        </w:rPr>
        <w:t>361</w:t>
      </w:r>
      <w:r w:rsidRPr="00F562CC">
        <w:rPr>
          <w:rFonts w:asciiTheme="minorHAnsi" w:hAnsiTheme="minorHAnsi" w:cstheme="minorHAnsi"/>
          <w:noProof/>
        </w:rPr>
        <w:t>, 1349–1358 (2009).</w:t>
      </w:r>
    </w:p>
    <w:p w14:paraId="7190FCC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14.</w:t>
      </w:r>
      <w:r w:rsidRPr="00F562CC">
        <w:rPr>
          <w:rFonts w:asciiTheme="minorHAnsi" w:hAnsiTheme="minorHAnsi" w:cstheme="minorHAnsi"/>
          <w:noProof/>
        </w:rPr>
        <w:tab/>
        <w:t xml:space="preserve">Odd, D. E., Gunnell, D., Lewis, G. &amp; Rasmussen, F. Long-term Impact of Poor Birth Condition on Social and Economic Outcomes in Early Adulthood. </w:t>
      </w:r>
      <w:r w:rsidRPr="00F562CC">
        <w:rPr>
          <w:rFonts w:asciiTheme="minorHAnsi" w:hAnsiTheme="minorHAnsi" w:cstheme="minorHAnsi"/>
          <w:i/>
          <w:iCs/>
          <w:noProof/>
        </w:rPr>
        <w:t>Pediatrics</w:t>
      </w:r>
      <w:r w:rsidRPr="00F562CC">
        <w:rPr>
          <w:rFonts w:asciiTheme="minorHAnsi" w:hAnsiTheme="minorHAnsi" w:cstheme="minorHAnsi"/>
          <w:noProof/>
        </w:rPr>
        <w:t xml:space="preserve"> </w:t>
      </w:r>
      <w:r w:rsidRPr="00F562CC">
        <w:rPr>
          <w:rFonts w:asciiTheme="minorHAnsi" w:hAnsiTheme="minorHAnsi" w:cstheme="minorHAnsi"/>
          <w:b/>
          <w:bCs/>
          <w:noProof/>
        </w:rPr>
        <w:t>May 9</w:t>
      </w:r>
      <w:r w:rsidRPr="00F562CC">
        <w:rPr>
          <w:rFonts w:asciiTheme="minorHAnsi" w:hAnsiTheme="minorHAnsi" w:cstheme="minorHAnsi"/>
          <w:noProof/>
        </w:rPr>
        <w:t xml:space="preserve">; </w:t>
      </w:r>
      <w:r w:rsidRPr="00F562CC">
        <w:rPr>
          <w:rFonts w:asciiTheme="minorHAnsi" w:hAnsiTheme="minorHAnsi" w:cstheme="minorHAnsi"/>
          <w:b/>
          <w:bCs/>
          <w:noProof/>
        </w:rPr>
        <w:t>eFi</w:t>
      </w:r>
      <w:r w:rsidRPr="00F562CC">
        <w:rPr>
          <w:rFonts w:asciiTheme="minorHAnsi" w:hAnsiTheme="minorHAnsi" w:cstheme="minorHAnsi"/>
          <w:noProof/>
        </w:rPr>
        <w:t>, e1498-504 (2011).</w:t>
      </w:r>
    </w:p>
    <w:p w14:paraId="623E31FC"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15.</w:t>
      </w:r>
      <w:r w:rsidRPr="00F562CC">
        <w:rPr>
          <w:rFonts w:asciiTheme="minorHAnsi" w:hAnsiTheme="minorHAnsi" w:cstheme="minorHAnsi"/>
          <w:noProof/>
        </w:rPr>
        <w:tab/>
      </w:r>
      <w:r w:rsidRPr="00F562CC">
        <w:rPr>
          <w:rFonts w:asciiTheme="minorHAnsi" w:hAnsiTheme="minorHAnsi" w:cstheme="minorHAnsi"/>
          <w:i/>
          <w:iCs/>
          <w:noProof/>
        </w:rPr>
        <w:t>Ten Years of Maternity Claims: An Analysis of NHS Litigation Authority Data</w:t>
      </w:r>
      <w:r w:rsidRPr="00F562CC">
        <w:rPr>
          <w:rFonts w:asciiTheme="minorHAnsi" w:hAnsiTheme="minorHAnsi" w:cstheme="minorHAnsi"/>
          <w:noProof/>
        </w:rPr>
        <w:t>. (2012) doi:978-0-9565019-2-9.</w:t>
      </w:r>
    </w:p>
    <w:p w14:paraId="07108CB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16.</w:t>
      </w:r>
      <w:r w:rsidRPr="00F562CC">
        <w:rPr>
          <w:rFonts w:asciiTheme="minorHAnsi" w:hAnsiTheme="minorHAnsi" w:cstheme="minorHAnsi"/>
          <w:noProof/>
        </w:rPr>
        <w:tab/>
        <w:t xml:space="preserve">Murray, C. J. L. </w:t>
      </w:r>
      <w:r w:rsidRPr="00F562CC">
        <w:rPr>
          <w:rFonts w:asciiTheme="minorHAnsi" w:hAnsiTheme="minorHAnsi" w:cstheme="minorHAnsi"/>
          <w:i/>
          <w:iCs/>
          <w:noProof/>
        </w:rPr>
        <w:t>et al.</w:t>
      </w:r>
      <w:r w:rsidRPr="00F562CC">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F562CC">
        <w:rPr>
          <w:rFonts w:asciiTheme="minorHAnsi" w:hAnsiTheme="minorHAnsi" w:cstheme="minorHAnsi"/>
          <w:i/>
          <w:iCs/>
          <w:noProof/>
        </w:rPr>
        <w:t>Lancet (London, England)</w:t>
      </w:r>
      <w:r w:rsidRPr="00F562CC">
        <w:rPr>
          <w:rFonts w:asciiTheme="minorHAnsi" w:hAnsiTheme="minorHAnsi" w:cstheme="minorHAnsi"/>
          <w:noProof/>
        </w:rPr>
        <w:t xml:space="preserve"> </w:t>
      </w:r>
      <w:r w:rsidRPr="00F562CC">
        <w:rPr>
          <w:rFonts w:asciiTheme="minorHAnsi" w:hAnsiTheme="minorHAnsi" w:cstheme="minorHAnsi"/>
          <w:b/>
          <w:bCs/>
          <w:noProof/>
        </w:rPr>
        <w:t>380</w:t>
      </w:r>
      <w:r w:rsidRPr="00F562CC">
        <w:rPr>
          <w:rFonts w:asciiTheme="minorHAnsi" w:hAnsiTheme="minorHAnsi" w:cstheme="minorHAnsi"/>
          <w:noProof/>
        </w:rPr>
        <w:t>, 2197–2223 (2012).</w:t>
      </w:r>
    </w:p>
    <w:p w14:paraId="20F2AE6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17.</w:t>
      </w:r>
      <w:r w:rsidRPr="00F562CC">
        <w:rPr>
          <w:rFonts w:asciiTheme="minorHAnsi" w:hAnsiTheme="minorHAnsi" w:cstheme="minorHAnsi"/>
          <w:noProof/>
        </w:rPr>
        <w:tab/>
        <w:t xml:space="preserve">Odd, D. E., Lewis, G., Whitelaw, A. &amp; Gunnell, D. Resuscitation at birth and cognition at 8 years of age: a cohort study. </w:t>
      </w:r>
      <w:r w:rsidRPr="00F562CC">
        <w:rPr>
          <w:rFonts w:asciiTheme="minorHAnsi" w:hAnsiTheme="minorHAnsi" w:cstheme="minorHAnsi"/>
          <w:i/>
          <w:iCs/>
          <w:noProof/>
        </w:rPr>
        <w:t>Lancet</w:t>
      </w:r>
      <w:r w:rsidRPr="00F562CC">
        <w:rPr>
          <w:rFonts w:asciiTheme="minorHAnsi" w:hAnsiTheme="minorHAnsi" w:cstheme="minorHAnsi"/>
          <w:noProof/>
        </w:rPr>
        <w:t xml:space="preserve"> </w:t>
      </w:r>
      <w:r w:rsidRPr="00F562CC">
        <w:rPr>
          <w:rFonts w:asciiTheme="minorHAnsi" w:hAnsiTheme="minorHAnsi" w:cstheme="minorHAnsi"/>
          <w:b/>
          <w:bCs/>
          <w:noProof/>
        </w:rPr>
        <w:t>373</w:t>
      </w:r>
      <w:r w:rsidRPr="00F562CC">
        <w:rPr>
          <w:rFonts w:asciiTheme="minorHAnsi" w:hAnsiTheme="minorHAnsi" w:cstheme="minorHAnsi"/>
          <w:noProof/>
        </w:rPr>
        <w:t>, 1615–22 (2009).</w:t>
      </w:r>
    </w:p>
    <w:p w14:paraId="19199D8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18.</w:t>
      </w:r>
      <w:r w:rsidRPr="00F562CC">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F562CC">
        <w:rPr>
          <w:rFonts w:asciiTheme="minorHAnsi" w:hAnsiTheme="minorHAnsi" w:cstheme="minorHAnsi"/>
          <w:i/>
          <w:iCs/>
          <w:noProof/>
        </w:rPr>
        <w:t>Arch Dis Child</w:t>
      </w:r>
      <w:r w:rsidRPr="00F562CC">
        <w:rPr>
          <w:rFonts w:asciiTheme="minorHAnsi" w:hAnsiTheme="minorHAnsi" w:cstheme="minorHAnsi"/>
          <w:noProof/>
        </w:rPr>
        <w:t xml:space="preserve"> (2010).</w:t>
      </w:r>
    </w:p>
    <w:p w14:paraId="06BD246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19.</w:t>
      </w:r>
      <w:r w:rsidRPr="00F562CC">
        <w:rPr>
          <w:rFonts w:asciiTheme="minorHAnsi" w:hAnsiTheme="minorHAnsi" w:cstheme="minorHAnsi"/>
          <w:noProof/>
        </w:rPr>
        <w:tab/>
        <w:t xml:space="preserve">Odd, D. E., Rasmussen, F., Gunnell, D. J., Lewis, G. &amp; Whitelaw, A. A Cohort Study of Low Apgar Scores and Cognitive Outcomes. </w:t>
      </w:r>
      <w:r w:rsidRPr="00F562CC">
        <w:rPr>
          <w:rFonts w:asciiTheme="minorHAnsi" w:hAnsiTheme="minorHAnsi" w:cstheme="minorHAnsi"/>
          <w:i/>
          <w:iCs/>
          <w:noProof/>
        </w:rPr>
        <w:t>Arch Dis Child Fetal Neonatal Ed</w:t>
      </w:r>
      <w:r w:rsidRPr="00F562CC">
        <w:rPr>
          <w:rFonts w:asciiTheme="minorHAnsi" w:hAnsiTheme="minorHAnsi" w:cstheme="minorHAnsi"/>
          <w:noProof/>
        </w:rPr>
        <w:t xml:space="preserve"> </w:t>
      </w:r>
      <w:r w:rsidRPr="00F562CC">
        <w:rPr>
          <w:rFonts w:asciiTheme="minorHAnsi" w:hAnsiTheme="minorHAnsi" w:cstheme="minorHAnsi"/>
          <w:b/>
          <w:bCs/>
          <w:noProof/>
        </w:rPr>
        <w:t>93</w:t>
      </w:r>
      <w:r w:rsidRPr="00F562CC">
        <w:rPr>
          <w:rFonts w:asciiTheme="minorHAnsi" w:hAnsiTheme="minorHAnsi" w:cstheme="minorHAnsi"/>
          <w:noProof/>
        </w:rPr>
        <w:t>, F115-20 (2008).</w:t>
      </w:r>
    </w:p>
    <w:p w14:paraId="212A4D8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20.</w:t>
      </w:r>
      <w:r w:rsidRPr="00F562CC">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F562CC">
        <w:rPr>
          <w:rFonts w:asciiTheme="minorHAnsi" w:hAnsiTheme="minorHAnsi" w:cstheme="minorHAnsi"/>
          <w:i/>
          <w:iCs/>
          <w:noProof/>
        </w:rPr>
        <w:t>Can Med Assoc J</w:t>
      </w:r>
      <w:r w:rsidRPr="00F562CC">
        <w:rPr>
          <w:rFonts w:asciiTheme="minorHAnsi" w:hAnsiTheme="minorHAnsi" w:cstheme="minorHAnsi"/>
          <w:noProof/>
        </w:rPr>
        <w:t xml:space="preserve"> </w:t>
      </w:r>
      <w:r w:rsidRPr="00F562CC">
        <w:rPr>
          <w:rFonts w:asciiTheme="minorHAnsi" w:hAnsiTheme="minorHAnsi" w:cstheme="minorHAnsi"/>
          <w:b/>
          <w:bCs/>
          <w:noProof/>
        </w:rPr>
        <w:t>9.</w:t>
      </w:r>
      <w:r w:rsidRPr="00F562CC">
        <w:rPr>
          <w:rFonts w:asciiTheme="minorHAnsi" w:hAnsiTheme="minorHAnsi" w:cstheme="minorHAnsi"/>
          <w:noProof/>
        </w:rPr>
        <w:t>, 1445–50. (1995).</w:t>
      </w:r>
    </w:p>
    <w:p w14:paraId="6EECD9CE"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21.</w:t>
      </w:r>
      <w:r w:rsidRPr="00F562CC">
        <w:rPr>
          <w:rFonts w:asciiTheme="minorHAnsi" w:hAnsiTheme="minorHAnsi" w:cstheme="minorHAnsi"/>
          <w:noProof/>
        </w:rPr>
        <w:tab/>
        <w:t xml:space="preserve">Molina, G. </w:t>
      </w:r>
      <w:r w:rsidRPr="00F562CC">
        <w:rPr>
          <w:rFonts w:asciiTheme="minorHAnsi" w:hAnsiTheme="minorHAnsi" w:cstheme="minorHAnsi"/>
          <w:i/>
          <w:iCs/>
          <w:noProof/>
        </w:rPr>
        <w:t>et al.</w:t>
      </w:r>
      <w:r w:rsidRPr="00F562CC">
        <w:rPr>
          <w:rFonts w:asciiTheme="minorHAnsi" w:hAnsiTheme="minorHAnsi" w:cstheme="minorHAnsi"/>
          <w:noProof/>
        </w:rPr>
        <w:t xml:space="preserve"> Relationship Between Cesarean Delivery Rate and Maternal and Neonatal Mortality. </w:t>
      </w:r>
      <w:r w:rsidRPr="00F562CC">
        <w:rPr>
          <w:rFonts w:asciiTheme="minorHAnsi" w:hAnsiTheme="minorHAnsi" w:cstheme="minorHAnsi"/>
          <w:i/>
          <w:iCs/>
          <w:noProof/>
        </w:rPr>
        <w:t>JAMA</w:t>
      </w:r>
      <w:r w:rsidRPr="00F562CC">
        <w:rPr>
          <w:rFonts w:asciiTheme="minorHAnsi" w:hAnsiTheme="minorHAnsi" w:cstheme="minorHAnsi"/>
          <w:noProof/>
        </w:rPr>
        <w:t xml:space="preserve"> </w:t>
      </w:r>
      <w:r w:rsidRPr="00F562CC">
        <w:rPr>
          <w:rFonts w:asciiTheme="minorHAnsi" w:hAnsiTheme="minorHAnsi" w:cstheme="minorHAnsi"/>
          <w:b/>
          <w:bCs/>
          <w:noProof/>
        </w:rPr>
        <w:t>314</w:t>
      </w:r>
      <w:r w:rsidRPr="00F562CC">
        <w:rPr>
          <w:rFonts w:asciiTheme="minorHAnsi" w:hAnsiTheme="minorHAnsi" w:cstheme="minorHAnsi"/>
          <w:noProof/>
        </w:rPr>
        <w:t>, 2263–2270 (2015).</w:t>
      </w:r>
    </w:p>
    <w:p w14:paraId="0F6CA2A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22.</w:t>
      </w:r>
      <w:r w:rsidRPr="00F562CC">
        <w:rPr>
          <w:rFonts w:asciiTheme="minorHAnsi" w:hAnsiTheme="minorHAnsi" w:cstheme="minorHAnsi"/>
          <w:noProof/>
        </w:rPr>
        <w:tab/>
        <w:t xml:space="preserve">Induction of labour. </w:t>
      </w:r>
      <w:r w:rsidRPr="00F562CC">
        <w:rPr>
          <w:rFonts w:asciiTheme="minorHAnsi" w:hAnsiTheme="minorHAnsi" w:cstheme="minorHAnsi"/>
          <w:i/>
          <w:iCs/>
          <w:noProof/>
        </w:rPr>
        <w:t>NICE Clin. Guidel. (July 2008)</w:t>
      </w:r>
      <w:r w:rsidRPr="00F562CC">
        <w:rPr>
          <w:rFonts w:asciiTheme="minorHAnsi" w:hAnsiTheme="minorHAnsi" w:cstheme="minorHAnsi"/>
          <w:noProof/>
        </w:rPr>
        <w:t>.</w:t>
      </w:r>
    </w:p>
    <w:p w14:paraId="55A8D362"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23.</w:t>
      </w:r>
      <w:r w:rsidRPr="00F562CC">
        <w:rPr>
          <w:rFonts w:asciiTheme="minorHAnsi" w:hAnsiTheme="minorHAnsi" w:cstheme="minorHAnsi"/>
          <w:noProof/>
        </w:rPr>
        <w:tab/>
        <w:t>National Institute for Health and Clinical Excellence (NICE). Inducing labour (CG70). (2008).</w:t>
      </w:r>
    </w:p>
    <w:p w14:paraId="48C233F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24.</w:t>
      </w:r>
      <w:r w:rsidRPr="00F562CC">
        <w:rPr>
          <w:rFonts w:asciiTheme="minorHAnsi" w:hAnsiTheme="minorHAnsi" w:cstheme="minorHAnsi"/>
          <w:noProof/>
        </w:rPr>
        <w:tab/>
        <w:t xml:space="preserve">Hardy, J. B. The Johns Hopkins Collaborative Perinatal Project. Descriptive background. </w:t>
      </w:r>
      <w:r w:rsidRPr="00F562CC">
        <w:rPr>
          <w:rFonts w:asciiTheme="minorHAnsi" w:hAnsiTheme="minorHAnsi" w:cstheme="minorHAnsi"/>
          <w:i/>
          <w:iCs/>
          <w:noProof/>
        </w:rPr>
        <w:t>Johns Hopkins Med. J.</w:t>
      </w:r>
      <w:r w:rsidRPr="00F562CC">
        <w:rPr>
          <w:rFonts w:asciiTheme="minorHAnsi" w:hAnsiTheme="minorHAnsi" w:cstheme="minorHAnsi"/>
          <w:noProof/>
        </w:rPr>
        <w:t xml:space="preserve"> </w:t>
      </w:r>
      <w:r w:rsidRPr="00F562CC">
        <w:rPr>
          <w:rFonts w:asciiTheme="minorHAnsi" w:hAnsiTheme="minorHAnsi" w:cstheme="minorHAnsi"/>
          <w:b/>
          <w:bCs/>
          <w:noProof/>
        </w:rPr>
        <w:t>128</w:t>
      </w:r>
      <w:r w:rsidRPr="00F562CC">
        <w:rPr>
          <w:rFonts w:asciiTheme="minorHAnsi" w:hAnsiTheme="minorHAnsi" w:cstheme="minorHAnsi"/>
          <w:noProof/>
        </w:rPr>
        <w:t>, 238–243 (1971).</w:t>
      </w:r>
    </w:p>
    <w:p w14:paraId="5D504AA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25.</w:t>
      </w:r>
      <w:r w:rsidRPr="00F562CC">
        <w:rPr>
          <w:rFonts w:asciiTheme="minorHAnsi" w:hAnsiTheme="minorHAnsi" w:cstheme="minorHAnsi"/>
          <w:noProof/>
        </w:rPr>
        <w:tab/>
        <w:t xml:space="preserve">Niswander, K. &amp; Gordon, M. T. </w:t>
      </w:r>
      <w:r w:rsidRPr="00F562CC">
        <w:rPr>
          <w:rFonts w:asciiTheme="minorHAnsi" w:hAnsiTheme="minorHAnsi" w:cstheme="minorHAnsi"/>
          <w:i/>
          <w:iCs/>
          <w:noProof/>
        </w:rPr>
        <w:t>The Women and Their Pregnancies: The Collaborative Perinatal Study of the NINDS</w:t>
      </w:r>
      <w:r w:rsidRPr="00F562CC">
        <w:rPr>
          <w:rFonts w:asciiTheme="minorHAnsi" w:hAnsiTheme="minorHAnsi" w:cstheme="minorHAnsi"/>
          <w:noProof/>
        </w:rPr>
        <w:t>. (USGov. Printing Press, 1972).</w:t>
      </w:r>
    </w:p>
    <w:p w14:paraId="6C4C737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26.</w:t>
      </w:r>
      <w:r w:rsidRPr="00F562CC">
        <w:rPr>
          <w:rFonts w:asciiTheme="minorHAnsi" w:hAnsiTheme="minorHAnsi" w:cstheme="minorHAnsi"/>
          <w:noProof/>
        </w:rPr>
        <w:tab/>
        <w:t xml:space="preserve">Badawi, N. </w:t>
      </w:r>
      <w:r w:rsidRPr="00F562CC">
        <w:rPr>
          <w:rFonts w:asciiTheme="minorHAnsi" w:hAnsiTheme="minorHAnsi" w:cstheme="minorHAnsi"/>
          <w:i/>
          <w:iCs/>
          <w:noProof/>
        </w:rPr>
        <w:t>et al.</w:t>
      </w:r>
      <w:r w:rsidRPr="00F562CC">
        <w:rPr>
          <w:rFonts w:asciiTheme="minorHAnsi" w:hAnsiTheme="minorHAnsi" w:cstheme="minorHAnsi"/>
          <w:noProof/>
        </w:rPr>
        <w:t xml:space="preserve"> Antepartum risk factors for newborn encephalopathy: the Western Australian case-control study. </w:t>
      </w:r>
      <w:r w:rsidRPr="00F562CC">
        <w:rPr>
          <w:rFonts w:asciiTheme="minorHAnsi" w:hAnsiTheme="minorHAnsi" w:cstheme="minorHAnsi"/>
          <w:i/>
          <w:iCs/>
          <w:noProof/>
        </w:rPr>
        <w:t>Bmj</w:t>
      </w:r>
      <w:r w:rsidRPr="00F562CC">
        <w:rPr>
          <w:rFonts w:asciiTheme="minorHAnsi" w:hAnsiTheme="minorHAnsi" w:cstheme="minorHAnsi"/>
          <w:noProof/>
        </w:rPr>
        <w:t xml:space="preserve"> </w:t>
      </w:r>
      <w:r w:rsidRPr="00F562CC">
        <w:rPr>
          <w:rFonts w:asciiTheme="minorHAnsi" w:hAnsiTheme="minorHAnsi" w:cstheme="minorHAnsi"/>
          <w:b/>
          <w:bCs/>
          <w:noProof/>
        </w:rPr>
        <w:t>317</w:t>
      </w:r>
      <w:r w:rsidRPr="00F562CC">
        <w:rPr>
          <w:rFonts w:asciiTheme="minorHAnsi" w:hAnsiTheme="minorHAnsi" w:cstheme="minorHAnsi"/>
          <w:noProof/>
        </w:rPr>
        <w:t>, 1549–1553 (1998).</w:t>
      </w:r>
    </w:p>
    <w:p w14:paraId="4BF62F5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lastRenderedPageBreak/>
        <w:t>27.</w:t>
      </w:r>
      <w:r w:rsidRPr="00F562CC">
        <w:rPr>
          <w:rFonts w:asciiTheme="minorHAnsi" w:hAnsiTheme="minorHAnsi" w:cstheme="minorHAnsi"/>
          <w:noProof/>
        </w:rPr>
        <w:tab/>
        <w:t xml:space="preserve">Odd, D., Lewis, G., Whitelaw, A. &amp; Gunnell, D. J. Resuscitation at birth and cognition at 8 years of age: a cohort study. </w:t>
      </w:r>
      <w:r w:rsidRPr="00F562CC">
        <w:rPr>
          <w:rFonts w:asciiTheme="minorHAnsi" w:hAnsiTheme="minorHAnsi" w:cstheme="minorHAnsi"/>
          <w:i/>
          <w:iCs/>
          <w:noProof/>
        </w:rPr>
        <w:t>Lancet</w:t>
      </w:r>
      <w:r w:rsidRPr="00F562CC">
        <w:rPr>
          <w:rFonts w:asciiTheme="minorHAnsi" w:hAnsiTheme="minorHAnsi" w:cstheme="minorHAnsi"/>
          <w:noProof/>
        </w:rPr>
        <w:t xml:space="preserve"> </w:t>
      </w:r>
      <w:r w:rsidRPr="00F562CC">
        <w:rPr>
          <w:rFonts w:asciiTheme="minorHAnsi" w:hAnsiTheme="minorHAnsi" w:cstheme="minorHAnsi"/>
          <w:b/>
          <w:bCs/>
          <w:noProof/>
        </w:rPr>
        <w:t>9</w:t>
      </w:r>
      <w:r w:rsidRPr="00F562CC">
        <w:rPr>
          <w:rFonts w:asciiTheme="minorHAnsi" w:hAnsiTheme="minorHAnsi" w:cstheme="minorHAnsi"/>
          <w:noProof/>
        </w:rPr>
        <w:t>, 1615–1622 (2009).</w:t>
      </w:r>
    </w:p>
    <w:p w14:paraId="3E82DC5F" w14:textId="77777777" w:rsidR="00932424" w:rsidRPr="00F562CC"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F562CC">
        <w:rPr>
          <w:rFonts w:asciiTheme="minorHAnsi" w:hAnsiTheme="minorHAnsi" w:cstheme="minorHAnsi"/>
          <w:b/>
        </w:rPr>
        <w:fldChar w:fldCharType="end"/>
      </w:r>
    </w:p>
    <w:p w14:paraId="3D4CF217" w14:textId="77777777" w:rsidR="00932424" w:rsidRPr="00F562CC" w:rsidRDefault="00932424">
      <w:pPr>
        <w:rPr>
          <w:rFonts w:asciiTheme="minorHAnsi" w:hAnsiTheme="minorHAnsi" w:cstheme="minorHAnsi"/>
          <w:b/>
        </w:rPr>
      </w:pPr>
      <w:r w:rsidRPr="00F562CC">
        <w:rPr>
          <w:rFonts w:asciiTheme="minorHAnsi" w:hAnsiTheme="minorHAnsi" w:cstheme="minorHAnsi"/>
          <w:b/>
        </w:rPr>
        <w:br w:type="page"/>
      </w:r>
    </w:p>
    <w:p w14:paraId="4BF0446E" w14:textId="58853FED" w:rsidR="00936CB5" w:rsidRPr="00F562CC" w:rsidRDefault="009E0521" w:rsidP="00936CB5">
      <w:pPr>
        <w:rPr>
          <w:rFonts w:asciiTheme="minorHAnsi" w:hAnsiTheme="minorHAnsi" w:cstheme="minorHAnsi"/>
          <w:b/>
        </w:rPr>
      </w:pPr>
      <w:r w:rsidRPr="00F562CC">
        <w:rPr>
          <w:rFonts w:asciiTheme="minorHAnsi" w:hAnsiTheme="minorHAnsi" w:cstheme="minorHAnsi"/>
          <w:b/>
        </w:rPr>
        <w:lastRenderedPageBreak/>
        <w:t>Table 1</w:t>
      </w:r>
      <w:r w:rsidR="00936CB5" w:rsidRPr="00F562CC">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F562CC" w14:paraId="3FDE83A1" w14:textId="77777777" w:rsidTr="00D2250D">
        <w:tc>
          <w:tcPr>
            <w:tcW w:w="3080" w:type="dxa"/>
          </w:tcPr>
          <w:p w14:paraId="5B7E154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Antenatal Factors</w:t>
            </w:r>
          </w:p>
        </w:tc>
        <w:tc>
          <w:tcPr>
            <w:tcW w:w="3081" w:type="dxa"/>
          </w:tcPr>
          <w:p w14:paraId="0F029B5C"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Growth Measures</w:t>
            </w:r>
          </w:p>
        </w:tc>
        <w:tc>
          <w:tcPr>
            <w:tcW w:w="3081" w:type="dxa"/>
          </w:tcPr>
          <w:p w14:paraId="720EE11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Intrapartum Factors</w:t>
            </w:r>
          </w:p>
        </w:tc>
      </w:tr>
      <w:tr w:rsidR="00936CB5" w:rsidRPr="00F562CC" w14:paraId="3A15108E" w14:textId="77777777" w:rsidTr="00D2250D">
        <w:tc>
          <w:tcPr>
            <w:tcW w:w="3080" w:type="dxa"/>
          </w:tcPr>
          <w:p w14:paraId="566C8197"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age (&lt;20, 20-24, 25-29, 30-34, &gt;35)</w:t>
            </w:r>
          </w:p>
          <w:p w14:paraId="1BB4705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Parity 0, 1,&gt;1</w:t>
            </w:r>
          </w:p>
          <w:p w14:paraId="7446CEC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Employment</w:t>
            </w:r>
          </w:p>
          <w:p w14:paraId="5B77E7A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Health Insurance</w:t>
            </w:r>
          </w:p>
          <w:p w14:paraId="21FF14F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race</w:t>
            </w:r>
          </w:p>
          <w:p w14:paraId="51D30D29" w14:textId="77777777" w:rsidR="00936CB5" w:rsidRPr="00F562CC" w:rsidRDefault="00936CB5" w:rsidP="00D2250D">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seizures (recurrent non-febrile seizures)</w:t>
            </w:r>
          </w:p>
          <w:p w14:paraId="28ACACCC" w14:textId="77777777" w:rsidR="00936CB5" w:rsidRPr="00F562CC" w:rsidRDefault="00936CB5" w:rsidP="00D2250D">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neurological disorder (excludes seizures)</w:t>
            </w:r>
          </w:p>
          <w:p w14:paraId="036DCBDB"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Infertility Treatment</w:t>
            </w:r>
          </w:p>
          <w:p w14:paraId="263237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Hypertension</w:t>
            </w:r>
          </w:p>
          <w:p w14:paraId="6F85F4A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height (&lt;160, 160-164, &gt;164)</w:t>
            </w:r>
          </w:p>
          <w:p w14:paraId="01081F5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Thyroid Disease</w:t>
            </w:r>
          </w:p>
          <w:p w14:paraId="2FA5F5C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Pre-eclampsia</w:t>
            </w:r>
          </w:p>
          <w:p w14:paraId="0CD302E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Antenatal bleeding (mod or severe)</w:t>
            </w:r>
          </w:p>
          <w:p w14:paraId="16241A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Viral Illness</w:t>
            </w:r>
          </w:p>
          <w:p w14:paraId="02176F88"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Alcohol (some, none, unknown)</w:t>
            </w:r>
          </w:p>
          <w:p w14:paraId="581E63A6"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Birthweight centile (&gt;90</w:t>
            </w:r>
            <w:r w:rsidRPr="00F562CC">
              <w:rPr>
                <w:rFonts w:asciiTheme="minorHAnsi" w:hAnsiTheme="minorHAnsi" w:cstheme="minorHAnsi"/>
                <w:vertAlign w:val="superscript"/>
              </w:rPr>
              <w:t>th</w:t>
            </w:r>
            <w:r w:rsidRPr="00F562CC">
              <w:rPr>
                <w:rFonts w:asciiTheme="minorHAnsi" w:hAnsiTheme="minorHAnsi" w:cstheme="minorHAnsi"/>
              </w:rPr>
              <w:t>, 10-90</w:t>
            </w:r>
            <w:r w:rsidRPr="00F562CC">
              <w:rPr>
                <w:rFonts w:asciiTheme="minorHAnsi" w:hAnsiTheme="minorHAnsi" w:cstheme="minorHAnsi"/>
                <w:vertAlign w:val="superscript"/>
              </w:rPr>
              <w:t>th</w:t>
            </w:r>
            <w:r w:rsidRPr="00F562CC">
              <w:rPr>
                <w:rFonts w:asciiTheme="minorHAnsi" w:hAnsiTheme="minorHAnsi" w:cstheme="minorHAnsi"/>
              </w:rPr>
              <w:t>, 3</w:t>
            </w:r>
            <w:r w:rsidRPr="00F562CC">
              <w:rPr>
                <w:rFonts w:asciiTheme="minorHAnsi" w:hAnsiTheme="minorHAnsi" w:cstheme="minorHAnsi"/>
                <w:vertAlign w:val="superscript"/>
              </w:rPr>
              <w:t>rd</w:t>
            </w:r>
            <w:r w:rsidRPr="00F562CC">
              <w:rPr>
                <w:rFonts w:asciiTheme="minorHAnsi" w:hAnsiTheme="minorHAnsi" w:cstheme="minorHAnsi"/>
              </w:rPr>
              <w:t>-9</w:t>
            </w:r>
            <w:r w:rsidRPr="00F562CC">
              <w:rPr>
                <w:rFonts w:asciiTheme="minorHAnsi" w:hAnsiTheme="minorHAnsi" w:cstheme="minorHAnsi"/>
                <w:vertAlign w:val="superscript"/>
              </w:rPr>
              <w:t>th</w:t>
            </w:r>
            <w:r w:rsidRPr="00F562CC">
              <w:rPr>
                <w:rFonts w:asciiTheme="minorHAnsi" w:hAnsiTheme="minorHAnsi" w:cstheme="minorHAnsi"/>
              </w:rPr>
              <w:t>, &lt;3</w:t>
            </w:r>
            <w:r w:rsidRPr="00F562CC">
              <w:rPr>
                <w:rFonts w:asciiTheme="minorHAnsi" w:hAnsiTheme="minorHAnsi" w:cstheme="minorHAnsi"/>
                <w:vertAlign w:val="superscript"/>
              </w:rPr>
              <w:t>rd</w:t>
            </w:r>
            <w:r w:rsidRPr="00F562CC">
              <w:rPr>
                <w:rFonts w:asciiTheme="minorHAnsi" w:hAnsiTheme="minorHAnsi" w:cstheme="minorHAnsi"/>
              </w:rPr>
              <w:t>)</w:t>
            </w:r>
          </w:p>
          <w:p w14:paraId="20E1B216"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Sex</w:t>
            </w:r>
          </w:p>
          <w:p w14:paraId="0D79AF77"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Abnormal placenta</w:t>
            </w:r>
          </w:p>
          <w:p w14:paraId="104D27EC"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Late or no antenatal care</w:t>
            </w:r>
          </w:p>
          <w:p w14:paraId="7B014B58"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Multiple births</w:t>
            </w:r>
          </w:p>
        </w:tc>
        <w:tc>
          <w:tcPr>
            <w:tcW w:w="3081" w:type="dxa"/>
          </w:tcPr>
          <w:p w14:paraId="7BB45B2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Birth weight centile (&gt;90</w:t>
            </w:r>
            <w:r w:rsidRPr="00F562CC">
              <w:rPr>
                <w:rFonts w:asciiTheme="minorHAnsi" w:hAnsiTheme="minorHAnsi" w:cstheme="minorHAnsi"/>
                <w:vertAlign w:val="superscript"/>
              </w:rPr>
              <w:t>th</w:t>
            </w:r>
            <w:r w:rsidRPr="00F562CC">
              <w:rPr>
                <w:rFonts w:asciiTheme="minorHAnsi" w:hAnsiTheme="minorHAnsi" w:cstheme="minorHAnsi"/>
              </w:rPr>
              <w:t>, 10-90</w:t>
            </w:r>
            <w:r w:rsidRPr="00F562CC">
              <w:rPr>
                <w:rFonts w:asciiTheme="minorHAnsi" w:hAnsiTheme="minorHAnsi" w:cstheme="minorHAnsi"/>
                <w:vertAlign w:val="superscript"/>
              </w:rPr>
              <w:t>th</w:t>
            </w:r>
            <w:r w:rsidRPr="00F562CC">
              <w:rPr>
                <w:rFonts w:asciiTheme="minorHAnsi" w:hAnsiTheme="minorHAnsi" w:cstheme="minorHAnsi"/>
              </w:rPr>
              <w:t>, 3</w:t>
            </w:r>
            <w:r w:rsidRPr="00F562CC">
              <w:rPr>
                <w:rFonts w:asciiTheme="minorHAnsi" w:hAnsiTheme="minorHAnsi" w:cstheme="minorHAnsi"/>
                <w:vertAlign w:val="superscript"/>
              </w:rPr>
              <w:t>rd</w:t>
            </w:r>
            <w:r w:rsidRPr="00F562CC">
              <w:rPr>
                <w:rFonts w:asciiTheme="minorHAnsi" w:hAnsiTheme="minorHAnsi" w:cstheme="minorHAnsi"/>
              </w:rPr>
              <w:t>-9</w:t>
            </w:r>
            <w:r w:rsidRPr="00F562CC">
              <w:rPr>
                <w:rFonts w:asciiTheme="minorHAnsi" w:hAnsiTheme="minorHAnsi" w:cstheme="minorHAnsi"/>
                <w:vertAlign w:val="superscript"/>
              </w:rPr>
              <w:t>th</w:t>
            </w:r>
            <w:r w:rsidRPr="00F562CC">
              <w:rPr>
                <w:rFonts w:asciiTheme="minorHAnsi" w:hAnsiTheme="minorHAnsi" w:cstheme="minorHAnsi"/>
              </w:rPr>
              <w:t>, &lt;3</w:t>
            </w:r>
            <w:r w:rsidRPr="00F562CC">
              <w:rPr>
                <w:rFonts w:asciiTheme="minorHAnsi" w:hAnsiTheme="minorHAnsi" w:cstheme="minorHAnsi"/>
                <w:vertAlign w:val="superscript"/>
              </w:rPr>
              <w:t>rd</w:t>
            </w:r>
            <w:r w:rsidRPr="00F562CC">
              <w:rPr>
                <w:rFonts w:asciiTheme="minorHAnsi" w:hAnsiTheme="minorHAnsi" w:cstheme="minorHAnsi"/>
              </w:rPr>
              <w:t>)</w:t>
            </w:r>
          </w:p>
        </w:tc>
        <w:tc>
          <w:tcPr>
            <w:tcW w:w="3081" w:type="dxa"/>
          </w:tcPr>
          <w:p w14:paraId="511A3F2F"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Gestation (37-42)</w:t>
            </w:r>
          </w:p>
          <w:p w14:paraId="76F6E1AF"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OP presentation</w:t>
            </w:r>
          </w:p>
          <w:p w14:paraId="783D013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Pyrexia</w:t>
            </w:r>
          </w:p>
          <w:p w14:paraId="5763902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Intrapartum Event (Haemorrhage, convulsions, uterine rupture, snapped cord, out of hospital birth)</w:t>
            </w:r>
          </w:p>
          <w:p w14:paraId="219D78B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Membrane rupture &gt;12 hours</w:t>
            </w:r>
          </w:p>
          <w:p w14:paraId="312DC55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Blood Pressure abnormalities – Captured above</w:t>
            </w:r>
          </w:p>
          <w:p w14:paraId="43F7D2C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Nuchal cord</w:t>
            </w:r>
          </w:p>
          <w:p w14:paraId="155CE22D"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 xml:space="preserve">Cord </w:t>
            </w:r>
            <w:proofErr w:type="gramStart"/>
            <w:r w:rsidRPr="00F562CC">
              <w:rPr>
                <w:rFonts w:asciiTheme="minorHAnsi" w:hAnsiTheme="minorHAnsi" w:cstheme="minorHAnsi"/>
              </w:rPr>
              <w:t>prolapse</w:t>
            </w:r>
            <w:proofErr w:type="gramEnd"/>
          </w:p>
          <w:p w14:paraId="275D8455"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Onset of labour (spontaneous, induced, none)</w:t>
            </w:r>
          </w:p>
          <w:p w14:paraId="49AA7C42"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Mode of delivery (Spontaneous, induced vaginal, elective CS, emergency CS, breech manoeuvre)</w:t>
            </w:r>
          </w:p>
          <w:p w14:paraId="2C6DBF7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Shoulder dystocia</w:t>
            </w:r>
          </w:p>
          <w:p w14:paraId="09577A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Epidural Anaesthetic</w:t>
            </w:r>
          </w:p>
          <w:p w14:paraId="7C013A0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Breech Presentation</w:t>
            </w:r>
          </w:p>
          <w:p w14:paraId="561D38B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ROM&gt;12 hours</w:t>
            </w:r>
          </w:p>
        </w:tc>
      </w:tr>
    </w:tbl>
    <w:p w14:paraId="5528F625" w14:textId="77777777" w:rsidR="00936CB5" w:rsidRPr="00F562CC" w:rsidRDefault="00936CB5" w:rsidP="00936CB5">
      <w:pPr>
        <w:rPr>
          <w:rFonts w:asciiTheme="minorHAnsi" w:hAnsiTheme="minorHAnsi" w:cstheme="minorHAnsi"/>
        </w:rPr>
      </w:pPr>
    </w:p>
    <w:p w14:paraId="1F77CC20" w14:textId="77777777" w:rsidR="00936CB5" w:rsidRPr="00F562CC" w:rsidRDefault="00936CB5">
      <w:pPr>
        <w:rPr>
          <w:rFonts w:asciiTheme="minorHAnsi" w:hAnsiTheme="minorHAnsi" w:cstheme="minorHAnsi"/>
          <w:b/>
        </w:rPr>
      </w:pPr>
      <w:r w:rsidRPr="00F562CC">
        <w:rPr>
          <w:rFonts w:asciiTheme="minorHAnsi" w:hAnsiTheme="minorHAnsi" w:cstheme="minorHAnsi"/>
          <w:b/>
        </w:rPr>
        <w:br w:type="page"/>
      </w:r>
    </w:p>
    <w:p w14:paraId="51DEA391" w14:textId="7FDE6709" w:rsidR="00E8708C" w:rsidRPr="00F562CC" w:rsidRDefault="009E0521" w:rsidP="00FE7E35">
      <w:pPr>
        <w:rPr>
          <w:rFonts w:asciiTheme="minorHAnsi" w:hAnsiTheme="minorHAnsi" w:cstheme="minorHAnsi"/>
          <w:b/>
        </w:rPr>
      </w:pPr>
      <w:r w:rsidRPr="00F562CC">
        <w:rPr>
          <w:rFonts w:asciiTheme="minorHAnsi" w:hAnsiTheme="minorHAnsi" w:cstheme="minorHAnsi"/>
          <w:b/>
        </w:rPr>
        <w:lastRenderedPageBreak/>
        <w:t>Table 2</w:t>
      </w:r>
      <w:r w:rsidR="004648A6" w:rsidRPr="00F562CC">
        <w:rPr>
          <w:rFonts w:asciiTheme="minorHAnsi" w:hAnsiTheme="minorHAnsi" w:cstheme="minorHAnsi"/>
          <w:b/>
        </w:rPr>
        <w:t xml:space="preserve">. Demographics of </w:t>
      </w:r>
      <w:r w:rsidR="00721519" w:rsidRPr="00F562CC">
        <w:rPr>
          <w:rFonts w:asciiTheme="minorHAnsi" w:hAnsiTheme="minorHAnsi" w:cstheme="minorHAnsi"/>
          <w:b/>
        </w:rPr>
        <w:t xml:space="preserve">study </w:t>
      </w:r>
      <w:r w:rsidR="004648A6" w:rsidRPr="00F562CC">
        <w:rPr>
          <w:rFonts w:asciiTheme="minorHAnsi" w:hAnsiTheme="minorHAnsi" w:cstheme="minorHAnsi"/>
          <w:b/>
        </w:rPr>
        <w:t xml:space="preserve">population </w:t>
      </w:r>
      <w:r w:rsidR="00905C5A" w:rsidRPr="00F562CC">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F562CC" w14:paraId="29401F3D" w14:textId="77777777" w:rsidTr="004B4B43">
        <w:tc>
          <w:tcPr>
            <w:tcW w:w="3900" w:type="dxa"/>
            <w:gridSpan w:val="2"/>
          </w:tcPr>
          <w:p w14:paraId="5D9943EE" w14:textId="67AA6905" w:rsidR="00D34E06" w:rsidRPr="00F562CC" w:rsidRDefault="00D34E06" w:rsidP="00FE7E35">
            <w:pPr>
              <w:rPr>
                <w:rFonts w:asciiTheme="minorHAnsi" w:hAnsiTheme="minorHAnsi" w:cstheme="minorHAnsi"/>
                <w:b/>
              </w:rPr>
            </w:pPr>
            <w:r w:rsidRPr="00F562CC">
              <w:rPr>
                <w:rFonts w:asciiTheme="minorHAnsi" w:hAnsiTheme="minorHAnsi" w:cstheme="minorHAnsi"/>
                <w:b/>
              </w:rPr>
              <w:t>Characteristic</w:t>
            </w:r>
          </w:p>
        </w:tc>
        <w:tc>
          <w:tcPr>
            <w:tcW w:w="1860" w:type="dxa"/>
          </w:tcPr>
          <w:p w14:paraId="5BCFFA05"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Non-HIE infants</w:t>
            </w:r>
          </w:p>
        </w:tc>
        <w:tc>
          <w:tcPr>
            <w:tcW w:w="1838" w:type="dxa"/>
          </w:tcPr>
          <w:p w14:paraId="54B7759F"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HIE infants</w:t>
            </w:r>
          </w:p>
        </w:tc>
        <w:tc>
          <w:tcPr>
            <w:tcW w:w="1644" w:type="dxa"/>
          </w:tcPr>
          <w:p w14:paraId="1D282C81"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P</w:t>
            </w:r>
          </w:p>
        </w:tc>
      </w:tr>
      <w:tr w:rsidR="009D5620" w:rsidRPr="00F562CC" w14:paraId="10F3AEEF" w14:textId="77777777" w:rsidTr="00932424">
        <w:tc>
          <w:tcPr>
            <w:tcW w:w="9242" w:type="dxa"/>
            <w:gridSpan w:val="5"/>
          </w:tcPr>
          <w:p w14:paraId="1BFB40DA"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Ante-natal Measures</w:t>
            </w:r>
          </w:p>
        </w:tc>
      </w:tr>
      <w:tr w:rsidR="000C7BFE" w:rsidRPr="00F562CC" w14:paraId="1F14C8F8" w14:textId="77777777" w:rsidTr="000C7BFE">
        <w:tc>
          <w:tcPr>
            <w:tcW w:w="2041" w:type="dxa"/>
          </w:tcPr>
          <w:p w14:paraId="6F8AC21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Late Booking***</w:t>
            </w:r>
          </w:p>
        </w:tc>
        <w:tc>
          <w:tcPr>
            <w:tcW w:w="1859" w:type="dxa"/>
          </w:tcPr>
          <w:p w14:paraId="3944E032" w14:textId="77777777" w:rsidR="000C7BFE" w:rsidRPr="00F562CC" w:rsidRDefault="000C7BFE" w:rsidP="00FE7E35">
            <w:pPr>
              <w:rPr>
                <w:rFonts w:asciiTheme="minorHAnsi" w:hAnsiTheme="minorHAnsi" w:cstheme="minorHAnsi"/>
              </w:rPr>
            </w:pPr>
          </w:p>
        </w:tc>
        <w:tc>
          <w:tcPr>
            <w:tcW w:w="1860" w:type="dxa"/>
          </w:tcPr>
          <w:p w14:paraId="2259B11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11,405 (29.1%)</w:t>
            </w:r>
          </w:p>
        </w:tc>
        <w:tc>
          <w:tcPr>
            <w:tcW w:w="1838" w:type="dxa"/>
          </w:tcPr>
          <w:p w14:paraId="65EC5BE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60 (28.7%)</w:t>
            </w:r>
          </w:p>
        </w:tc>
        <w:tc>
          <w:tcPr>
            <w:tcW w:w="1644" w:type="dxa"/>
          </w:tcPr>
          <w:p w14:paraId="378FB4B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0.905</w:t>
            </w:r>
          </w:p>
        </w:tc>
      </w:tr>
      <w:tr w:rsidR="000C7BFE" w:rsidRPr="00F562CC" w14:paraId="7E93E9D4" w14:textId="77777777" w:rsidTr="000C7BFE">
        <w:tc>
          <w:tcPr>
            <w:tcW w:w="2041" w:type="dxa"/>
          </w:tcPr>
          <w:p w14:paraId="7B6E8890"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Thyroid Disease</w:t>
            </w:r>
          </w:p>
        </w:tc>
        <w:tc>
          <w:tcPr>
            <w:tcW w:w="1859" w:type="dxa"/>
          </w:tcPr>
          <w:p w14:paraId="5A79FE89" w14:textId="77777777" w:rsidR="000C7BFE" w:rsidRPr="00F562CC" w:rsidRDefault="000C7BFE" w:rsidP="00FE7E35">
            <w:pPr>
              <w:rPr>
                <w:rFonts w:asciiTheme="minorHAnsi" w:hAnsiTheme="minorHAnsi" w:cstheme="minorHAnsi"/>
              </w:rPr>
            </w:pPr>
          </w:p>
        </w:tc>
        <w:tc>
          <w:tcPr>
            <w:tcW w:w="1860" w:type="dxa"/>
          </w:tcPr>
          <w:p w14:paraId="1526C2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1,028 (2.6%)</w:t>
            </w:r>
          </w:p>
        </w:tc>
        <w:tc>
          <w:tcPr>
            <w:tcW w:w="1838" w:type="dxa"/>
          </w:tcPr>
          <w:p w14:paraId="0AF82F4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 (2.4%)</w:t>
            </w:r>
          </w:p>
        </w:tc>
        <w:tc>
          <w:tcPr>
            <w:tcW w:w="1644" w:type="dxa"/>
          </w:tcPr>
          <w:p w14:paraId="6E3B936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0.837</w:t>
            </w:r>
          </w:p>
        </w:tc>
      </w:tr>
      <w:tr w:rsidR="000C7BFE" w:rsidRPr="00F562CC" w14:paraId="7E7FFC76" w14:textId="77777777" w:rsidTr="000C7BFE">
        <w:tc>
          <w:tcPr>
            <w:tcW w:w="2041" w:type="dxa"/>
          </w:tcPr>
          <w:p w14:paraId="0B7E686C"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Maternal Age</w:t>
            </w:r>
          </w:p>
        </w:tc>
        <w:tc>
          <w:tcPr>
            <w:tcW w:w="1859" w:type="dxa"/>
          </w:tcPr>
          <w:p w14:paraId="0B78BB3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&lt; 20 years</w:t>
            </w:r>
          </w:p>
        </w:tc>
        <w:tc>
          <w:tcPr>
            <w:tcW w:w="1860" w:type="dxa"/>
          </w:tcPr>
          <w:p w14:paraId="31B23D57"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11,057 (28.2%)</w:t>
            </w:r>
          </w:p>
        </w:tc>
        <w:tc>
          <w:tcPr>
            <w:tcW w:w="1838" w:type="dxa"/>
          </w:tcPr>
          <w:p w14:paraId="1DE7F3B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57 (27.3%)</w:t>
            </w:r>
          </w:p>
        </w:tc>
        <w:tc>
          <w:tcPr>
            <w:tcW w:w="1644" w:type="dxa"/>
          </w:tcPr>
          <w:p w14:paraId="667DADC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4E9E3D93" w14:textId="77777777" w:rsidTr="000C7BFE">
        <w:tc>
          <w:tcPr>
            <w:tcW w:w="2041" w:type="dxa"/>
          </w:tcPr>
          <w:p w14:paraId="0F0526EB" w14:textId="77777777" w:rsidR="000C7BFE" w:rsidRPr="00F562CC" w:rsidRDefault="000C7BFE" w:rsidP="00FE7E35">
            <w:pPr>
              <w:rPr>
                <w:rFonts w:asciiTheme="minorHAnsi" w:hAnsiTheme="minorHAnsi" w:cstheme="minorHAnsi"/>
              </w:rPr>
            </w:pPr>
          </w:p>
        </w:tc>
        <w:tc>
          <w:tcPr>
            <w:tcW w:w="1859" w:type="dxa"/>
          </w:tcPr>
          <w:p w14:paraId="53B2B62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20-24</w:t>
            </w:r>
          </w:p>
        </w:tc>
        <w:tc>
          <w:tcPr>
            <w:tcW w:w="1860" w:type="dxa"/>
          </w:tcPr>
          <w:p w14:paraId="0A02B32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11,690 (29.8%)</w:t>
            </w:r>
          </w:p>
        </w:tc>
        <w:tc>
          <w:tcPr>
            <w:tcW w:w="1838" w:type="dxa"/>
          </w:tcPr>
          <w:p w14:paraId="24A0003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49 (23.4%)</w:t>
            </w:r>
          </w:p>
        </w:tc>
        <w:tc>
          <w:tcPr>
            <w:tcW w:w="1644" w:type="dxa"/>
          </w:tcPr>
          <w:p w14:paraId="2934188A" w14:textId="77777777" w:rsidR="000C7BFE" w:rsidRPr="00F562CC" w:rsidRDefault="000C7BFE" w:rsidP="00FE7E35">
            <w:pPr>
              <w:rPr>
                <w:rFonts w:asciiTheme="minorHAnsi" w:hAnsiTheme="minorHAnsi" w:cstheme="minorHAnsi"/>
              </w:rPr>
            </w:pPr>
          </w:p>
        </w:tc>
      </w:tr>
      <w:tr w:rsidR="000C7BFE" w:rsidRPr="00F562CC" w14:paraId="33097291" w14:textId="77777777" w:rsidTr="000C7BFE">
        <w:tc>
          <w:tcPr>
            <w:tcW w:w="2041" w:type="dxa"/>
          </w:tcPr>
          <w:p w14:paraId="27AD0945" w14:textId="77777777" w:rsidR="000C7BFE" w:rsidRPr="00F562CC" w:rsidRDefault="000C7BFE" w:rsidP="00FE7E35">
            <w:pPr>
              <w:rPr>
                <w:rFonts w:asciiTheme="minorHAnsi" w:hAnsiTheme="minorHAnsi" w:cstheme="minorHAnsi"/>
              </w:rPr>
            </w:pPr>
          </w:p>
        </w:tc>
        <w:tc>
          <w:tcPr>
            <w:tcW w:w="1859" w:type="dxa"/>
          </w:tcPr>
          <w:p w14:paraId="34495FE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25-29</w:t>
            </w:r>
          </w:p>
        </w:tc>
        <w:tc>
          <w:tcPr>
            <w:tcW w:w="1860" w:type="dxa"/>
          </w:tcPr>
          <w:p w14:paraId="7DEFFCF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8809 (22.5%)</w:t>
            </w:r>
          </w:p>
        </w:tc>
        <w:tc>
          <w:tcPr>
            <w:tcW w:w="1838" w:type="dxa"/>
          </w:tcPr>
          <w:p w14:paraId="7AC8CC2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36 (17.2%)</w:t>
            </w:r>
          </w:p>
        </w:tc>
        <w:tc>
          <w:tcPr>
            <w:tcW w:w="1644" w:type="dxa"/>
          </w:tcPr>
          <w:p w14:paraId="044DAD99" w14:textId="77777777" w:rsidR="000C7BFE" w:rsidRPr="00F562CC" w:rsidRDefault="000C7BFE" w:rsidP="00FE7E35">
            <w:pPr>
              <w:rPr>
                <w:rFonts w:asciiTheme="minorHAnsi" w:hAnsiTheme="minorHAnsi" w:cstheme="minorHAnsi"/>
              </w:rPr>
            </w:pPr>
          </w:p>
        </w:tc>
      </w:tr>
      <w:tr w:rsidR="000C7BFE" w:rsidRPr="00F562CC" w14:paraId="249C1444" w14:textId="77777777" w:rsidTr="000C7BFE">
        <w:tc>
          <w:tcPr>
            <w:tcW w:w="2041" w:type="dxa"/>
          </w:tcPr>
          <w:p w14:paraId="0C7CF00F" w14:textId="77777777" w:rsidR="000C7BFE" w:rsidRPr="00F562CC" w:rsidRDefault="000C7BFE" w:rsidP="00FE7E35">
            <w:pPr>
              <w:rPr>
                <w:rFonts w:asciiTheme="minorHAnsi" w:hAnsiTheme="minorHAnsi" w:cstheme="minorHAnsi"/>
              </w:rPr>
            </w:pPr>
          </w:p>
        </w:tc>
        <w:tc>
          <w:tcPr>
            <w:tcW w:w="1859" w:type="dxa"/>
          </w:tcPr>
          <w:p w14:paraId="3012189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30-34</w:t>
            </w:r>
          </w:p>
        </w:tc>
        <w:tc>
          <w:tcPr>
            <w:tcW w:w="1860" w:type="dxa"/>
          </w:tcPr>
          <w:p w14:paraId="4146019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4,644 (11.8%)</w:t>
            </w:r>
          </w:p>
        </w:tc>
        <w:tc>
          <w:tcPr>
            <w:tcW w:w="1838" w:type="dxa"/>
          </w:tcPr>
          <w:p w14:paraId="35B8DD0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39 (18.7%)</w:t>
            </w:r>
          </w:p>
        </w:tc>
        <w:tc>
          <w:tcPr>
            <w:tcW w:w="1644" w:type="dxa"/>
          </w:tcPr>
          <w:p w14:paraId="1004D640" w14:textId="77777777" w:rsidR="000C7BFE" w:rsidRPr="00F562CC" w:rsidRDefault="000C7BFE" w:rsidP="00FE7E35">
            <w:pPr>
              <w:rPr>
                <w:rFonts w:asciiTheme="minorHAnsi" w:hAnsiTheme="minorHAnsi" w:cstheme="minorHAnsi"/>
              </w:rPr>
            </w:pPr>
          </w:p>
        </w:tc>
      </w:tr>
      <w:tr w:rsidR="000C7BFE" w:rsidRPr="00F562CC" w14:paraId="51449A32" w14:textId="77777777" w:rsidTr="000C7BFE">
        <w:tc>
          <w:tcPr>
            <w:tcW w:w="2041" w:type="dxa"/>
          </w:tcPr>
          <w:p w14:paraId="12C24554" w14:textId="77777777" w:rsidR="000C7BFE" w:rsidRPr="00F562CC" w:rsidRDefault="000C7BFE" w:rsidP="00FE7E35">
            <w:pPr>
              <w:rPr>
                <w:rFonts w:asciiTheme="minorHAnsi" w:hAnsiTheme="minorHAnsi" w:cstheme="minorHAnsi"/>
              </w:rPr>
            </w:pPr>
          </w:p>
        </w:tc>
        <w:tc>
          <w:tcPr>
            <w:tcW w:w="1859" w:type="dxa"/>
          </w:tcPr>
          <w:p w14:paraId="41EA6C1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35 or more</w:t>
            </w:r>
          </w:p>
        </w:tc>
        <w:tc>
          <w:tcPr>
            <w:tcW w:w="1860" w:type="dxa"/>
          </w:tcPr>
          <w:p w14:paraId="5940F67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3,022 (7.7%)</w:t>
            </w:r>
          </w:p>
        </w:tc>
        <w:tc>
          <w:tcPr>
            <w:tcW w:w="1838" w:type="dxa"/>
          </w:tcPr>
          <w:p w14:paraId="2C3BD36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28 (13.4%)</w:t>
            </w:r>
          </w:p>
        </w:tc>
        <w:tc>
          <w:tcPr>
            <w:tcW w:w="1644" w:type="dxa"/>
          </w:tcPr>
          <w:p w14:paraId="0E28E0CC" w14:textId="77777777" w:rsidR="000C7BFE" w:rsidRPr="00F562CC" w:rsidRDefault="000C7BFE" w:rsidP="00FE7E35">
            <w:pPr>
              <w:rPr>
                <w:rFonts w:asciiTheme="minorHAnsi" w:hAnsiTheme="minorHAnsi" w:cstheme="minorHAnsi"/>
              </w:rPr>
            </w:pPr>
          </w:p>
        </w:tc>
      </w:tr>
      <w:tr w:rsidR="000C7BFE" w:rsidRPr="00F562CC" w14:paraId="5CACFC6A" w14:textId="77777777" w:rsidTr="000C7BFE">
        <w:tc>
          <w:tcPr>
            <w:tcW w:w="2041" w:type="dxa"/>
          </w:tcPr>
          <w:p w14:paraId="4FDC50D2"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Parity</w:t>
            </w:r>
          </w:p>
        </w:tc>
        <w:tc>
          <w:tcPr>
            <w:tcW w:w="1859" w:type="dxa"/>
          </w:tcPr>
          <w:p w14:paraId="52156E44"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0</w:t>
            </w:r>
          </w:p>
        </w:tc>
        <w:tc>
          <w:tcPr>
            <w:tcW w:w="1860" w:type="dxa"/>
          </w:tcPr>
          <w:p w14:paraId="1B3408B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10,434 (26.7%)</w:t>
            </w:r>
          </w:p>
        </w:tc>
        <w:tc>
          <w:tcPr>
            <w:tcW w:w="1838" w:type="dxa"/>
          </w:tcPr>
          <w:p w14:paraId="363EF81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78 (37.3%)</w:t>
            </w:r>
          </w:p>
        </w:tc>
        <w:tc>
          <w:tcPr>
            <w:tcW w:w="1644" w:type="dxa"/>
          </w:tcPr>
          <w:p w14:paraId="28BFAF1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0.001</w:t>
            </w:r>
          </w:p>
        </w:tc>
      </w:tr>
      <w:tr w:rsidR="000C7BFE" w:rsidRPr="00F562CC" w14:paraId="7FF08091" w14:textId="77777777" w:rsidTr="000C7BFE">
        <w:tc>
          <w:tcPr>
            <w:tcW w:w="2041" w:type="dxa"/>
          </w:tcPr>
          <w:p w14:paraId="735C6065" w14:textId="77777777" w:rsidR="000C7BFE" w:rsidRPr="00F562CC" w:rsidRDefault="000C7BFE" w:rsidP="00FE7E35">
            <w:pPr>
              <w:rPr>
                <w:rFonts w:asciiTheme="minorHAnsi" w:hAnsiTheme="minorHAnsi" w:cstheme="minorHAnsi"/>
              </w:rPr>
            </w:pPr>
          </w:p>
        </w:tc>
        <w:tc>
          <w:tcPr>
            <w:tcW w:w="1859" w:type="dxa"/>
          </w:tcPr>
          <w:p w14:paraId="39EB067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1</w:t>
            </w:r>
          </w:p>
        </w:tc>
        <w:tc>
          <w:tcPr>
            <w:tcW w:w="1860" w:type="dxa"/>
          </w:tcPr>
          <w:p w14:paraId="0864D6B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8579 (22.0%)</w:t>
            </w:r>
          </w:p>
        </w:tc>
        <w:tc>
          <w:tcPr>
            <w:tcW w:w="1838" w:type="dxa"/>
          </w:tcPr>
          <w:p w14:paraId="1F8E9E4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29 (13.9%)</w:t>
            </w:r>
          </w:p>
        </w:tc>
        <w:tc>
          <w:tcPr>
            <w:tcW w:w="1644" w:type="dxa"/>
          </w:tcPr>
          <w:p w14:paraId="3D5BA5B2" w14:textId="77777777" w:rsidR="000C7BFE" w:rsidRPr="00F562CC" w:rsidRDefault="000C7BFE" w:rsidP="00FE7E35">
            <w:pPr>
              <w:rPr>
                <w:rFonts w:asciiTheme="minorHAnsi" w:hAnsiTheme="minorHAnsi" w:cstheme="minorHAnsi"/>
              </w:rPr>
            </w:pPr>
          </w:p>
        </w:tc>
      </w:tr>
      <w:tr w:rsidR="000C7BFE" w:rsidRPr="00F562CC" w14:paraId="20DC2DE7" w14:textId="77777777" w:rsidTr="000C7BFE">
        <w:tc>
          <w:tcPr>
            <w:tcW w:w="2041" w:type="dxa"/>
          </w:tcPr>
          <w:p w14:paraId="488131E3" w14:textId="77777777" w:rsidR="000C7BFE" w:rsidRPr="00F562CC" w:rsidRDefault="000C7BFE" w:rsidP="00FE7E35">
            <w:pPr>
              <w:rPr>
                <w:rFonts w:asciiTheme="minorHAnsi" w:hAnsiTheme="minorHAnsi" w:cstheme="minorHAnsi"/>
              </w:rPr>
            </w:pPr>
          </w:p>
        </w:tc>
        <w:tc>
          <w:tcPr>
            <w:tcW w:w="1859" w:type="dxa"/>
          </w:tcPr>
          <w:p w14:paraId="1F63AB02"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 or more</w:t>
            </w:r>
          </w:p>
        </w:tc>
        <w:tc>
          <w:tcPr>
            <w:tcW w:w="1860" w:type="dxa"/>
          </w:tcPr>
          <w:p w14:paraId="4DA4218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20,049 (51.3%)</w:t>
            </w:r>
          </w:p>
        </w:tc>
        <w:tc>
          <w:tcPr>
            <w:tcW w:w="1838" w:type="dxa"/>
          </w:tcPr>
          <w:p w14:paraId="2CA6FB8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102 (48.8%)</w:t>
            </w:r>
          </w:p>
        </w:tc>
        <w:tc>
          <w:tcPr>
            <w:tcW w:w="1644" w:type="dxa"/>
          </w:tcPr>
          <w:p w14:paraId="1D0D4351" w14:textId="77777777" w:rsidR="000C7BFE" w:rsidRPr="00F562CC" w:rsidRDefault="000C7BFE" w:rsidP="00FE7E35">
            <w:pPr>
              <w:rPr>
                <w:rFonts w:asciiTheme="minorHAnsi" w:hAnsiTheme="minorHAnsi" w:cstheme="minorHAnsi"/>
              </w:rPr>
            </w:pPr>
          </w:p>
        </w:tc>
      </w:tr>
      <w:tr w:rsidR="000C7BFE" w:rsidRPr="00F562CC" w14:paraId="33A233CE" w14:textId="77777777" w:rsidTr="000C7BFE">
        <w:tc>
          <w:tcPr>
            <w:tcW w:w="2041" w:type="dxa"/>
          </w:tcPr>
          <w:p w14:paraId="39D9C89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Employed</w:t>
            </w:r>
          </w:p>
        </w:tc>
        <w:tc>
          <w:tcPr>
            <w:tcW w:w="1859" w:type="dxa"/>
          </w:tcPr>
          <w:p w14:paraId="72F1223E" w14:textId="77777777" w:rsidR="000C7BFE" w:rsidRPr="00F562CC" w:rsidRDefault="000C7BFE" w:rsidP="00FE7E35">
            <w:pPr>
              <w:rPr>
                <w:rFonts w:asciiTheme="minorHAnsi" w:hAnsiTheme="minorHAnsi" w:cstheme="minorHAnsi"/>
              </w:rPr>
            </w:pPr>
          </w:p>
        </w:tc>
        <w:tc>
          <w:tcPr>
            <w:tcW w:w="1860" w:type="dxa"/>
          </w:tcPr>
          <w:p w14:paraId="27BB991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5,989 (15.5%)</w:t>
            </w:r>
          </w:p>
        </w:tc>
        <w:tc>
          <w:tcPr>
            <w:tcW w:w="1838" w:type="dxa"/>
          </w:tcPr>
          <w:p w14:paraId="62EDB9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23 (11.2%)</w:t>
            </w:r>
          </w:p>
        </w:tc>
        <w:tc>
          <w:tcPr>
            <w:tcW w:w="1644" w:type="dxa"/>
          </w:tcPr>
          <w:p w14:paraId="54EA17D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0.084</w:t>
            </w:r>
          </w:p>
        </w:tc>
      </w:tr>
      <w:tr w:rsidR="000C7BFE" w:rsidRPr="00F562CC" w14:paraId="5541B602" w14:textId="77777777" w:rsidTr="000C7BFE">
        <w:tc>
          <w:tcPr>
            <w:tcW w:w="2041" w:type="dxa"/>
          </w:tcPr>
          <w:p w14:paraId="70AA3A5A"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Private Insurance</w:t>
            </w:r>
          </w:p>
        </w:tc>
        <w:tc>
          <w:tcPr>
            <w:tcW w:w="1859" w:type="dxa"/>
          </w:tcPr>
          <w:p w14:paraId="4D8D8AB3" w14:textId="77777777" w:rsidR="000C7BFE" w:rsidRPr="00F562CC" w:rsidRDefault="000C7BFE" w:rsidP="00FE7E35">
            <w:pPr>
              <w:rPr>
                <w:rFonts w:asciiTheme="minorHAnsi" w:hAnsiTheme="minorHAnsi" w:cstheme="minorHAnsi"/>
              </w:rPr>
            </w:pPr>
          </w:p>
        </w:tc>
        <w:tc>
          <w:tcPr>
            <w:tcW w:w="1860" w:type="dxa"/>
          </w:tcPr>
          <w:p w14:paraId="4A0EE68B" w14:textId="77777777" w:rsidR="000C7BFE" w:rsidRPr="00F562CC" w:rsidRDefault="00A70CB8" w:rsidP="00A70CB8">
            <w:pPr>
              <w:rPr>
                <w:rFonts w:asciiTheme="minorHAnsi" w:hAnsiTheme="minorHAnsi" w:cstheme="minorHAnsi"/>
              </w:rPr>
            </w:pPr>
            <w:r w:rsidRPr="00F562CC">
              <w:rPr>
                <w:rFonts w:asciiTheme="minorHAnsi" w:hAnsiTheme="minorHAnsi" w:cstheme="minorHAnsi"/>
              </w:rPr>
              <w:t>2546 (7.0%)</w:t>
            </w:r>
          </w:p>
        </w:tc>
        <w:tc>
          <w:tcPr>
            <w:tcW w:w="1838" w:type="dxa"/>
          </w:tcPr>
          <w:p w14:paraId="38AF437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 (2.7%)</w:t>
            </w:r>
          </w:p>
        </w:tc>
        <w:tc>
          <w:tcPr>
            <w:tcW w:w="1644" w:type="dxa"/>
          </w:tcPr>
          <w:p w14:paraId="36BB94A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0.022</w:t>
            </w:r>
          </w:p>
        </w:tc>
      </w:tr>
      <w:tr w:rsidR="000C7BFE" w:rsidRPr="00F562CC" w14:paraId="5D878D4D" w14:textId="77777777" w:rsidTr="000C7BFE">
        <w:tc>
          <w:tcPr>
            <w:tcW w:w="2041" w:type="dxa"/>
          </w:tcPr>
          <w:p w14:paraId="54F05C8B"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Race</w:t>
            </w:r>
          </w:p>
        </w:tc>
        <w:tc>
          <w:tcPr>
            <w:tcW w:w="1859" w:type="dxa"/>
          </w:tcPr>
          <w:p w14:paraId="241B16F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White</w:t>
            </w:r>
          </w:p>
        </w:tc>
        <w:tc>
          <w:tcPr>
            <w:tcW w:w="1860" w:type="dxa"/>
          </w:tcPr>
          <w:p w14:paraId="3E4CCCB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19,560 (49.9%)</w:t>
            </w:r>
          </w:p>
        </w:tc>
        <w:tc>
          <w:tcPr>
            <w:tcW w:w="1838" w:type="dxa"/>
          </w:tcPr>
          <w:p w14:paraId="23571B52"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63 (30.1%)</w:t>
            </w:r>
          </w:p>
        </w:tc>
        <w:tc>
          <w:tcPr>
            <w:tcW w:w="1644" w:type="dxa"/>
          </w:tcPr>
          <w:p w14:paraId="5FBFD627"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1ECFD494" w14:textId="77777777" w:rsidTr="000C7BFE">
        <w:tc>
          <w:tcPr>
            <w:tcW w:w="2041" w:type="dxa"/>
          </w:tcPr>
          <w:p w14:paraId="3444BBD5" w14:textId="77777777" w:rsidR="000C7BFE" w:rsidRPr="00F562CC" w:rsidRDefault="000C7BFE" w:rsidP="00FE7E35">
            <w:pPr>
              <w:rPr>
                <w:rFonts w:asciiTheme="minorHAnsi" w:hAnsiTheme="minorHAnsi" w:cstheme="minorHAnsi"/>
              </w:rPr>
            </w:pPr>
          </w:p>
        </w:tc>
        <w:tc>
          <w:tcPr>
            <w:tcW w:w="1859" w:type="dxa"/>
          </w:tcPr>
          <w:p w14:paraId="4BE6B3B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Black</w:t>
            </w:r>
          </w:p>
        </w:tc>
        <w:tc>
          <w:tcPr>
            <w:tcW w:w="1860" w:type="dxa"/>
          </w:tcPr>
          <w:p w14:paraId="6C887AEB"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16,898 (43.1%)</w:t>
            </w:r>
          </w:p>
        </w:tc>
        <w:tc>
          <w:tcPr>
            <w:tcW w:w="1838" w:type="dxa"/>
          </w:tcPr>
          <w:p w14:paraId="4AE07F9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123 (58.9%)</w:t>
            </w:r>
          </w:p>
        </w:tc>
        <w:tc>
          <w:tcPr>
            <w:tcW w:w="1644" w:type="dxa"/>
          </w:tcPr>
          <w:p w14:paraId="218C4F6D" w14:textId="77777777" w:rsidR="000C7BFE" w:rsidRPr="00F562CC" w:rsidRDefault="000C7BFE" w:rsidP="00FE7E35">
            <w:pPr>
              <w:rPr>
                <w:rFonts w:asciiTheme="minorHAnsi" w:hAnsiTheme="minorHAnsi" w:cstheme="minorHAnsi"/>
              </w:rPr>
            </w:pPr>
          </w:p>
        </w:tc>
      </w:tr>
      <w:tr w:rsidR="000C7BFE" w:rsidRPr="00F562CC" w14:paraId="7692B27F" w14:textId="77777777" w:rsidTr="000C7BFE">
        <w:tc>
          <w:tcPr>
            <w:tcW w:w="2041" w:type="dxa"/>
          </w:tcPr>
          <w:p w14:paraId="261AEC49" w14:textId="77777777" w:rsidR="000C7BFE" w:rsidRPr="00F562CC" w:rsidRDefault="000C7BFE" w:rsidP="00FE7E35">
            <w:pPr>
              <w:rPr>
                <w:rFonts w:asciiTheme="minorHAnsi" w:hAnsiTheme="minorHAnsi" w:cstheme="minorHAnsi"/>
              </w:rPr>
            </w:pPr>
          </w:p>
        </w:tc>
        <w:tc>
          <w:tcPr>
            <w:tcW w:w="1859" w:type="dxa"/>
          </w:tcPr>
          <w:p w14:paraId="71E78109"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Other</w:t>
            </w:r>
          </w:p>
        </w:tc>
        <w:tc>
          <w:tcPr>
            <w:tcW w:w="1860" w:type="dxa"/>
          </w:tcPr>
          <w:p w14:paraId="594E324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2,764 (7.1%)</w:t>
            </w:r>
          </w:p>
        </w:tc>
        <w:tc>
          <w:tcPr>
            <w:tcW w:w="1838" w:type="dxa"/>
          </w:tcPr>
          <w:p w14:paraId="27EB98F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23 (11.0%)</w:t>
            </w:r>
          </w:p>
        </w:tc>
        <w:tc>
          <w:tcPr>
            <w:tcW w:w="1644" w:type="dxa"/>
          </w:tcPr>
          <w:p w14:paraId="14575CE0" w14:textId="77777777" w:rsidR="000C7BFE" w:rsidRPr="00F562CC" w:rsidRDefault="000C7BFE" w:rsidP="00FE7E35">
            <w:pPr>
              <w:rPr>
                <w:rFonts w:asciiTheme="minorHAnsi" w:hAnsiTheme="minorHAnsi" w:cstheme="minorHAnsi"/>
              </w:rPr>
            </w:pPr>
          </w:p>
        </w:tc>
      </w:tr>
      <w:tr w:rsidR="000C7BFE" w:rsidRPr="00F562CC" w14:paraId="202E4136" w14:textId="77777777" w:rsidTr="000C7BFE">
        <w:tc>
          <w:tcPr>
            <w:tcW w:w="2041" w:type="dxa"/>
          </w:tcPr>
          <w:p w14:paraId="74D6AA05" w14:textId="77777777" w:rsidR="000C7BFE" w:rsidRPr="00F562CC" w:rsidRDefault="000C7BFE" w:rsidP="00FE7E35">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Seizures</w:t>
            </w:r>
          </w:p>
        </w:tc>
        <w:tc>
          <w:tcPr>
            <w:tcW w:w="1859" w:type="dxa"/>
          </w:tcPr>
          <w:p w14:paraId="6A4573A1" w14:textId="77777777" w:rsidR="000C7BFE" w:rsidRPr="00F562CC" w:rsidRDefault="000C7BFE" w:rsidP="00FE7E35">
            <w:pPr>
              <w:rPr>
                <w:rFonts w:asciiTheme="minorHAnsi" w:hAnsiTheme="minorHAnsi" w:cstheme="minorHAnsi"/>
              </w:rPr>
            </w:pPr>
          </w:p>
        </w:tc>
        <w:tc>
          <w:tcPr>
            <w:tcW w:w="1860" w:type="dxa"/>
          </w:tcPr>
          <w:p w14:paraId="0571E46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2560 (6.7%)</w:t>
            </w:r>
          </w:p>
        </w:tc>
        <w:tc>
          <w:tcPr>
            <w:tcW w:w="1838" w:type="dxa"/>
          </w:tcPr>
          <w:p w14:paraId="7D53C8A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 (7.9%)</w:t>
            </w:r>
          </w:p>
        </w:tc>
        <w:tc>
          <w:tcPr>
            <w:tcW w:w="1644" w:type="dxa"/>
          </w:tcPr>
          <w:p w14:paraId="1245F0A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0.500</w:t>
            </w:r>
          </w:p>
        </w:tc>
      </w:tr>
      <w:tr w:rsidR="000C7BFE" w:rsidRPr="00F562CC" w14:paraId="4882FD1E" w14:textId="77777777" w:rsidTr="000C7BFE">
        <w:tc>
          <w:tcPr>
            <w:tcW w:w="2041" w:type="dxa"/>
          </w:tcPr>
          <w:p w14:paraId="298888D7" w14:textId="77777777" w:rsidR="000C7BFE" w:rsidRPr="00F562CC" w:rsidRDefault="000C7BFE" w:rsidP="00FE7E35">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Neurology*</w:t>
            </w:r>
          </w:p>
        </w:tc>
        <w:tc>
          <w:tcPr>
            <w:tcW w:w="1859" w:type="dxa"/>
          </w:tcPr>
          <w:p w14:paraId="75F659DF" w14:textId="77777777" w:rsidR="000C7BFE" w:rsidRPr="00F562CC" w:rsidRDefault="000C7BFE" w:rsidP="00FE7E35">
            <w:pPr>
              <w:rPr>
                <w:rFonts w:asciiTheme="minorHAnsi" w:hAnsiTheme="minorHAnsi" w:cstheme="minorHAnsi"/>
              </w:rPr>
            </w:pPr>
          </w:p>
        </w:tc>
        <w:tc>
          <w:tcPr>
            <w:tcW w:w="1860" w:type="dxa"/>
          </w:tcPr>
          <w:p w14:paraId="06E2C1F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1479 (3.9%)</w:t>
            </w:r>
          </w:p>
        </w:tc>
        <w:tc>
          <w:tcPr>
            <w:tcW w:w="1838" w:type="dxa"/>
          </w:tcPr>
          <w:p w14:paraId="4436ECD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 (5.9%)</w:t>
            </w:r>
          </w:p>
        </w:tc>
        <w:tc>
          <w:tcPr>
            <w:tcW w:w="1644" w:type="dxa"/>
          </w:tcPr>
          <w:p w14:paraId="0A28564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0.133</w:t>
            </w:r>
          </w:p>
        </w:tc>
      </w:tr>
      <w:tr w:rsidR="000C7BFE" w:rsidRPr="00F562CC" w14:paraId="1D99D5D9" w14:textId="77777777" w:rsidTr="000C7BFE">
        <w:tc>
          <w:tcPr>
            <w:tcW w:w="2041" w:type="dxa"/>
          </w:tcPr>
          <w:p w14:paraId="6435567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Fertility Ix</w:t>
            </w:r>
          </w:p>
        </w:tc>
        <w:tc>
          <w:tcPr>
            <w:tcW w:w="1859" w:type="dxa"/>
          </w:tcPr>
          <w:p w14:paraId="6D43FD82" w14:textId="77777777" w:rsidR="000C7BFE" w:rsidRPr="00F562CC" w:rsidRDefault="000C7BFE" w:rsidP="00FE7E35">
            <w:pPr>
              <w:rPr>
                <w:rFonts w:asciiTheme="minorHAnsi" w:hAnsiTheme="minorHAnsi" w:cstheme="minorHAnsi"/>
              </w:rPr>
            </w:pPr>
          </w:p>
        </w:tc>
        <w:tc>
          <w:tcPr>
            <w:tcW w:w="1860" w:type="dxa"/>
          </w:tcPr>
          <w:p w14:paraId="646146FB"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1008 (2.6%)</w:t>
            </w:r>
          </w:p>
        </w:tc>
        <w:tc>
          <w:tcPr>
            <w:tcW w:w="1838" w:type="dxa"/>
          </w:tcPr>
          <w:p w14:paraId="02ECF49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 (2.9%)</w:t>
            </w:r>
          </w:p>
        </w:tc>
        <w:tc>
          <w:tcPr>
            <w:tcW w:w="1644" w:type="dxa"/>
          </w:tcPr>
          <w:p w14:paraId="5770CDF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0.797</w:t>
            </w:r>
          </w:p>
        </w:tc>
      </w:tr>
      <w:tr w:rsidR="000C7BFE" w:rsidRPr="00F562CC" w14:paraId="0BBD3951" w14:textId="77777777" w:rsidTr="000C7BFE">
        <w:tc>
          <w:tcPr>
            <w:tcW w:w="2041" w:type="dxa"/>
          </w:tcPr>
          <w:p w14:paraId="31ADA5E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Hypertension</w:t>
            </w:r>
          </w:p>
        </w:tc>
        <w:tc>
          <w:tcPr>
            <w:tcW w:w="1859" w:type="dxa"/>
          </w:tcPr>
          <w:p w14:paraId="6DC227A4" w14:textId="77777777" w:rsidR="000C7BFE" w:rsidRPr="00F562CC" w:rsidRDefault="000C7BFE" w:rsidP="00FE7E35">
            <w:pPr>
              <w:rPr>
                <w:rFonts w:asciiTheme="minorHAnsi" w:hAnsiTheme="minorHAnsi" w:cstheme="minorHAnsi"/>
              </w:rPr>
            </w:pPr>
          </w:p>
        </w:tc>
        <w:tc>
          <w:tcPr>
            <w:tcW w:w="1860" w:type="dxa"/>
          </w:tcPr>
          <w:p w14:paraId="4C77BC8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167 (0.4%)</w:t>
            </w:r>
          </w:p>
        </w:tc>
        <w:tc>
          <w:tcPr>
            <w:tcW w:w="1838" w:type="dxa"/>
          </w:tcPr>
          <w:p w14:paraId="288894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 (0.5%)</w:t>
            </w:r>
          </w:p>
        </w:tc>
        <w:tc>
          <w:tcPr>
            <w:tcW w:w="1644" w:type="dxa"/>
          </w:tcPr>
          <w:p w14:paraId="1AAD770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0.911</w:t>
            </w:r>
          </w:p>
        </w:tc>
      </w:tr>
      <w:tr w:rsidR="000C7BFE" w:rsidRPr="00F562CC" w14:paraId="565C7C12" w14:textId="77777777" w:rsidTr="000C7BFE">
        <w:tc>
          <w:tcPr>
            <w:tcW w:w="2041" w:type="dxa"/>
          </w:tcPr>
          <w:p w14:paraId="754C9B1C"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Preeclampsia</w:t>
            </w:r>
          </w:p>
        </w:tc>
        <w:tc>
          <w:tcPr>
            <w:tcW w:w="1859" w:type="dxa"/>
          </w:tcPr>
          <w:p w14:paraId="16E77457" w14:textId="77777777" w:rsidR="000C7BFE" w:rsidRPr="00F562CC" w:rsidRDefault="000C7BFE" w:rsidP="00FE7E35">
            <w:pPr>
              <w:rPr>
                <w:rFonts w:asciiTheme="minorHAnsi" w:hAnsiTheme="minorHAnsi" w:cstheme="minorHAnsi"/>
              </w:rPr>
            </w:pPr>
          </w:p>
        </w:tc>
        <w:tc>
          <w:tcPr>
            <w:tcW w:w="1860" w:type="dxa"/>
          </w:tcPr>
          <w:p w14:paraId="4866E82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1284 (3.3%)</w:t>
            </w:r>
          </w:p>
        </w:tc>
        <w:tc>
          <w:tcPr>
            <w:tcW w:w="1838" w:type="dxa"/>
          </w:tcPr>
          <w:p w14:paraId="2EE3E82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19 (9.1%)</w:t>
            </w:r>
          </w:p>
        </w:tc>
        <w:tc>
          <w:tcPr>
            <w:tcW w:w="1644" w:type="dxa"/>
          </w:tcPr>
          <w:p w14:paraId="784DA91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02274E6F" w14:textId="77777777" w:rsidTr="000C7BFE">
        <w:tc>
          <w:tcPr>
            <w:tcW w:w="2041" w:type="dxa"/>
          </w:tcPr>
          <w:p w14:paraId="351098A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Maternal Height</w:t>
            </w:r>
          </w:p>
        </w:tc>
        <w:tc>
          <w:tcPr>
            <w:tcW w:w="1859" w:type="dxa"/>
          </w:tcPr>
          <w:p w14:paraId="58BE1264"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&lt;160cm</w:t>
            </w:r>
          </w:p>
        </w:tc>
        <w:tc>
          <w:tcPr>
            <w:tcW w:w="1860" w:type="dxa"/>
          </w:tcPr>
          <w:p w14:paraId="0ED4759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13,221 (36.4%)</w:t>
            </w:r>
          </w:p>
        </w:tc>
        <w:tc>
          <w:tcPr>
            <w:tcW w:w="1838" w:type="dxa"/>
          </w:tcPr>
          <w:p w14:paraId="07B03E4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81 (41.3%)</w:t>
            </w:r>
          </w:p>
        </w:tc>
        <w:tc>
          <w:tcPr>
            <w:tcW w:w="1644" w:type="dxa"/>
          </w:tcPr>
          <w:p w14:paraId="0F531A5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0.354</w:t>
            </w:r>
          </w:p>
        </w:tc>
      </w:tr>
      <w:tr w:rsidR="000C7BFE" w:rsidRPr="00F562CC" w14:paraId="5E166FE3" w14:textId="77777777" w:rsidTr="000C7BFE">
        <w:tc>
          <w:tcPr>
            <w:tcW w:w="2041" w:type="dxa"/>
          </w:tcPr>
          <w:p w14:paraId="38F8BA56" w14:textId="77777777" w:rsidR="000C7BFE" w:rsidRPr="00F562CC" w:rsidRDefault="000C7BFE" w:rsidP="00FE7E35">
            <w:pPr>
              <w:rPr>
                <w:rFonts w:asciiTheme="minorHAnsi" w:hAnsiTheme="minorHAnsi" w:cstheme="minorHAnsi"/>
              </w:rPr>
            </w:pPr>
          </w:p>
        </w:tc>
        <w:tc>
          <w:tcPr>
            <w:tcW w:w="1859" w:type="dxa"/>
          </w:tcPr>
          <w:p w14:paraId="3911500F"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160-164cm</w:t>
            </w:r>
          </w:p>
        </w:tc>
        <w:tc>
          <w:tcPr>
            <w:tcW w:w="1860" w:type="dxa"/>
          </w:tcPr>
          <w:p w14:paraId="68391F9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10,961 (30.2%)</w:t>
            </w:r>
          </w:p>
        </w:tc>
        <w:tc>
          <w:tcPr>
            <w:tcW w:w="1838" w:type="dxa"/>
          </w:tcPr>
          <w:p w14:paraId="727EFE3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54 (27.6%)</w:t>
            </w:r>
          </w:p>
        </w:tc>
        <w:tc>
          <w:tcPr>
            <w:tcW w:w="1644" w:type="dxa"/>
          </w:tcPr>
          <w:p w14:paraId="0CEC3E15" w14:textId="77777777" w:rsidR="000C7BFE" w:rsidRPr="00F562CC" w:rsidRDefault="000C7BFE" w:rsidP="00FE7E35">
            <w:pPr>
              <w:rPr>
                <w:rFonts w:asciiTheme="minorHAnsi" w:hAnsiTheme="minorHAnsi" w:cstheme="minorHAnsi"/>
              </w:rPr>
            </w:pPr>
          </w:p>
        </w:tc>
      </w:tr>
      <w:tr w:rsidR="000C7BFE" w:rsidRPr="00F562CC" w14:paraId="2877647C" w14:textId="77777777" w:rsidTr="000C7BFE">
        <w:tc>
          <w:tcPr>
            <w:tcW w:w="2041" w:type="dxa"/>
          </w:tcPr>
          <w:p w14:paraId="1DCF4384" w14:textId="77777777" w:rsidR="000C7BFE" w:rsidRPr="00F562CC" w:rsidRDefault="000C7BFE" w:rsidP="00FE7E35">
            <w:pPr>
              <w:rPr>
                <w:rFonts w:asciiTheme="minorHAnsi" w:hAnsiTheme="minorHAnsi" w:cstheme="minorHAnsi"/>
              </w:rPr>
            </w:pPr>
          </w:p>
        </w:tc>
        <w:tc>
          <w:tcPr>
            <w:tcW w:w="1859" w:type="dxa"/>
          </w:tcPr>
          <w:p w14:paraId="335DCF95"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&gt;164cm</w:t>
            </w:r>
          </w:p>
        </w:tc>
        <w:tc>
          <w:tcPr>
            <w:tcW w:w="1860" w:type="dxa"/>
          </w:tcPr>
          <w:p w14:paraId="30F15C8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12,172 (33.5%)</w:t>
            </w:r>
          </w:p>
        </w:tc>
        <w:tc>
          <w:tcPr>
            <w:tcW w:w="1838" w:type="dxa"/>
          </w:tcPr>
          <w:p w14:paraId="3678436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61 (31.1%)</w:t>
            </w:r>
          </w:p>
        </w:tc>
        <w:tc>
          <w:tcPr>
            <w:tcW w:w="1644" w:type="dxa"/>
          </w:tcPr>
          <w:p w14:paraId="3EBE600B" w14:textId="77777777" w:rsidR="000C7BFE" w:rsidRPr="00F562CC" w:rsidRDefault="000C7BFE" w:rsidP="00FE7E35">
            <w:pPr>
              <w:rPr>
                <w:rFonts w:asciiTheme="minorHAnsi" w:hAnsiTheme="minorHAnsi" w:cstheme="minorHAnsi"/>
              </w:rPr>
            </w:pPr>
          </w:p>
        </w:tc>
      </w:tr>
      <w:tr w:rsidR="000C7BFE" w:rsidRPr="00F562CC" w14:paraId="3E8DCDB9" w14:textId="77777777" w:rsidTr="000C7BFE">
        <w:tc>
          <w:tcPr>
            <w:tcW w:w="2041" w:type="dxa"/>
          </w:tcPr>
          <w:p w14:paraId="07569E6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Pre-labour bleeding</w:t>
            </w:r>
          </w:p>
        </w:tc>
        <w:tc>
          <w:tcPr>
            <w:tcW w:w="1859" w:type="dxa"/>
          </w:tcPr>
          <w:p w14:paraId="21076F1F" w14:textId="77777777" w:rsidR="000C7BFE" w:rsidRPr="00F562CC" w:rsidRDefault="000C7BFE" w:rsidP="00FE7E35">
            <w:pPr>
              <w:rPr>
                <w:rFonts w:asciiTheme="minorHAnsi" w:hAnsiTheme="minorHAnsi" w:cstheme="minorHAnsi"/>
              </w:rPr>
            </w:pPr>
          </w:p>
        </w:tc>
        <w:tc>
          <w:tcPr>
            <w:tcW w:w="1860" w:type="dxa"/>
          </w:tcPr>
          <w:p w14:paraId="353EB75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10,792 (28.1%)</w:t>
            </w:r>
          </w:p>
        </w:tc>
        <w:tc>
          <w:tcPr>
            <w:tcW w:w="1838" w:type="dxa"/>
          </w:tcPr>
          <w:p w14:paraId="420CCF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69 (33.8%)</w:t>
            </w:r>
          </w:p>
        </w:tc>
        <w:tc>
          <w:tcPr>
            <w:tcW w:w="1644" w:type="dxa"/>
          </w:tcPr>
          <w:p w14:paraId="00790A5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0.071</w:t>
            </w:r>
          </w:p>
        </w:tc>
      </w:tr>
      <w:tr w:rsidR="000C7BFE" w:rsidRPr="00F562CC" w14:paraId="53C4ED1B" w14:textId="77777777" w:rsidTr="000C7BFE">
        <w:tc>
          <w:tcPr>
            <w:tcW w:w="2041" w:type="dxa"/>
          </w:tcPr>
          <w:p w14:paraId="6119F53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A/N Viral Illness</w:t>
            </w:r>
          </w:p>
        </w:tc>
        <w:tc>
          <w:tcPr>
            <w:tcW w:w="1859" w:type="dxa"/>
          </w:tcPr>
          <w:p w14:paraId="3BE04CF1" w14:textId="77777777" w:rsidR="000C7BFE" w:rsidRPr="00F562CC" w:rsidRDefault="000C7BFE" w:rsidP="00FE7E35">
            <w:pPr>
              <w:rPr>
                <w:rFonts w:asciiTheme="minorHAnsi" w:hAnsiTheme="minorHAnsi" w:cstheme="minorHAnsi"/>
              </w:rPr>
            </w:pPr>
          </w:p>
        </w:tc>
        <w:tc>
          <w:tcPr>
            <w:tcW w:w="1860" w:type="dxa"/>
          </w:tcPr>
          <w:p w14:paraId="26F481D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2,688 (6.9%)</w:t>
            </w:r>
          </w:p>
        </w:tc>
        <w:tc>
          <w:tcPr>
            <w:tcW w:w="1838" w:type="dxa"/>
          </w:tcPr>
          <w:p w14:paraId="0D26934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15 (7.2%)</w:t>
            </w:r>
          </w:p>
        </w:tc>
        <w:tc>
          <w:tcPr>
            <w:tcW w:w="1644" w:type="dxa"/>
          </w:tcPr>
          <w:p w14:paraId="1BEC4FF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0.846</w:t>
            </w:r>
          </w:p>
        </w:tc>
      </w:tr>
      <w:tr w:rsidR="000C7BFE" w:rsidRPr="00F562CC" w14:paraId="36BA0F05" w14:textId="77777777" w:rsidTr="000C7BFE">
        <w:tc>
          <w:tcPr>
            <w:tcW w:w="2041" w:type="dxa"/>
          </w:tcPr>
          <w:p w14:paraId="44C902F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Alcoholism</w:t>
            </w:r>
          </w:p>
        </w:tc>
        <w:tc>
          <w:tcPr>
            <w:tcW w:w="1859" w:type="dxa"/>
          </w:tcPr>
          <w:p w14:paraId="6E84B079" w14:textId="77777777" w:rsidR="000C7BFE" w:rsidRPr="00F562CC" w:rsidRDefault="000C7BFE" w:rsidP="00FE7E35">
            <w:pPr>
              <w:rPr>
                <w:rFonts w:asciiTheme="minorHAnsi" w:hAnsiTheme="minorHAnsi" w:cstheme="minorHAnsi"/>
              </w:rPr>
            </w:pPr>
          </w:p>
        </w:tc>
        <w:tc>
          <w:tcPr>
            <w:tcW w:w="1860" w:type="dxa"/>
          </w:tcPr>
          <w:p w14:paraId="737308D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44 (0.11%)</w:t>
            </w:r>
          </w:p>
        </w:tc>
        <w:tc>
          <w:tcPr>
            <w:tcW w:w="1838" w:type="dxa"/>
          </w:tcPr>
          <w:p w14:paraId="1F2810A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 (0.0%)</w:t>
            </w:r>
          </w:p>
        </w:tc>
        <w:tc>
          <w:tcPr>
            <w:tcW w:w="1644" w:type="dxa"/>
          </w:tcPr>
          <w:p w14:paraId="5F14A99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0.628</w:t>
            </w:r>
          </w:p>
        </w:tc>
      </w:tr>
      <w:tr w:rsidR="000C7BFE" w:rsidRPr="00F562CC" w14:paraId="5AD57C5B" w14:textId="77777777" w:rsidTr="000C7BFE">
        <w:tc>
          <w:tcPr>
            <w:tcW w:w="2041" w:type="dxa"/>
          </w:tcPr>
          <w:p w14:paraId="1ADF098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Fever</w:t>
            </w:r>
          </w:p>
        </w:tc>
        <w:tc>
          <w:tcPr>
            <w:tcW w:w="1859" w:type="dxa"/>
          </w:tcPr>
          <w:p w14:paraId="797CA022" w14:textId="77777777" w:rsidR="000C7BFE" w:rsidRPr="00F562CC" w:rsidRDefault="000C7BFE" w:rsidP="00FE7E35">
            <w:pPr>
              <w:rPr>
                <w:rFonts w:asciiTheme="minorHAnsi" w:hAnsiTheme="minorHAnsi" w:cstheme="minorHAnsi"/>
              </w:rPr>
            </w:pPr>
          </w:p>
        </w:tc>
        <w:tc>
          <w:tcPr>
            <w:tcW w:w="1860" w:type="dxa"/>
          </w:tcPr>
          <w:p w14:paraId="3D18255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5,068 (13.0%)</w:t>
            </w:r>
          </w:p>
        </w:tc>
        <w:tc>
          <w:tcPr>
            <w:tcW w:w="1838" w:type="dxa"/>
          </w:tcPr>
          <w:p w14:paraId="625E927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26 (12.4%)</w:t>
            </w:r>
          </w:p>
        </w:tc>
        <w:tc>
          <w:tcPr>
            <w:tcW w:w="1644" w:type="dxa"/>
          </w:tcPr>
          <w:p w14:paraId="6124C63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0.817</w:t>
            </w:r>
          </w:p>
        </w:tc>
      </w:tr>
      <w:tr w:rsidR="000C7BFE" w:rsidRPr="00F562CC" w14:paraId="17B0AE1B" w14:textId="77777777" w:rsidTr="000C7BFE">
        <w:tc>
          <w:tcPr>
            <w:tcW w:w="2041" w:type="dxa"/>
          </w:tcPr>
          <w:p w14:paraId="4B108E5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Male</w:t>
            </w:r>
          </w:p>
        </w:tc>
        <w:tc>
          <w:tcPr>
            <w:tcW w:w="1859" w:type="dxa"/>
          </w:tcPr>
          <w:p w14:paraId="553287C9" w14:textId="77777777" w:rsidR="000C7BFE" w:rsidRPr="00F562CC" w:rsidRDefault="000C7BFE" w:rsidP="00FE7E35">
            <w:pPr>
              <w:rPr>
                <w:rFonts w:asciiTheme="minorHAnsi" w:hAnsiTheme="minorHAnsi" w:cstheme="minorHAnsi"/>
              </w:rPr>
            </w:pPr>
          </w:p>
        </w:tc>
        <w:tc>
          <w:tcPr>
            <w:tcW w:w="1860" w:type="dxa"/>
          </w:tcPr>
          <w:p w14:paraId="0E90097B"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19,842 (50.6%)</w:t>
            </w:r>
          </w:p>
        </w:tc>
        <w:tc>
          <w:tcPr>
            <w:tcW w:w="1838" w:type="dxa"/>
          </w:tcPr>
          <w:p w14:paraId="46C876E5"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134 (62.1%)</w:t>
            </w:r>
          </w:p>
        </w:tc>
        <w:tc>
          <w:tcPr>
            <w:tcW w:w="1644" w:type="dxa"/>
          </w:tcPr>
          <w:p w14:paraId="13860669"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&lt;0.001</w:t>
            </w:r>
          </w:p>
        </w:tc>
      </w:tr>
      <w:tr w:rsidR="000C7BFE" w:rsidRPr="00F562CC" w14:paraId="5CE00EF4" w14:textId="77777777" w:rsidTr="000C7BFE">
        <w:tc>
          <w:tcPr>
            <w:tcW w:w="2041" w:type="dxa"/>
          </w:tcPr>
          <w:p w14:paraId="701411FB"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Placental Previa</w:t>
            </w:r>
          </w:p>
        </w:tc>
        <w:tc>
          <w:tcPr>
            <w:tcW w:w="1859" w:type="dxa"/>
          </w:tcPr>
          <w:p w14:paraId="4D02B1A9" w14:textId="77777777" w:rsidR="000C7BFE" w:rsidRPr="00F562CC" w:rsidRDefault="000C7BFE" w:rsidP="00FE7E35">
            <w:pPr>
              <w:rPr>
                <w:rFonts w:asciiTheme="minorHAnsi" w:hAnsiTheme="minorHAnsi" w:cstheme="minorHAnsi"/>
              </w:rPr>
            </w:pPr>
          </w:p>
        </w:tc>
        <w:tc>
          <w:tcPr>
            <w:tcW w:w="1860" w:type="dxa"/>
          </w:tcPr>
          <w:p w14:paraId="7B66746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160 (0.41%)</w:t>
            </w:r>
          </w:p>
        </w:tc>
        <w:tc>
          <w:tcPr>
            <w:tcW w:w="1838" w:type="dxa"/>
          </w:tcPr>
          <w:p w14:paraId="248BEB8F"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3 (1.5%)</w:t>
            </w:r>
          </w:p>
        </w:tc>
        <w:tc>
          <w:tcPr>
            <w:tcW w:w="1644" w:type="dxa"/>
          </w:tcPr>
          <w:p w14:paraId="26D88E8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0.020</w:t>
            </w:r>
          </w:p>
        </w:tc>
      </w:tr>
      <w:tr w:rsidR="000C7BFE" w:rsidRPr="00F562CC" w14:paraId="245756F8" w14:textId="77777777" w:rsidTr="000C7BFE">
        <w:tc>
          <w:tcPr>
            <w:tcW w:w="2041" w:type="dxa"/>
          </w:tcPr>
          <w:p w14:paraId="1AAA9EE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Multiple Birth</w:t>
            </w:r>
          </w:p>
        </w:tc>
        <w:tc>
          <w:tcPr>
            <w:tcW w:w="1859" w:type="dxa"/>
          </w:tcPr>
          <w:p w14:paraId="1E9ECBDA" w14:textId="77777777" w:rsidR="000C7BFE" w:rsidRPr="00F562CC" w:rsidRDefault="000C7BFE" w:rsidP="00FE7E35">
            <w:pPr>
              <w:rPr>
                <w:rFonts w:asciiTheme="minorHAnsi" w:hAnsiTheme="minorHAnsi" w:cstheme="minorHAnsi"/>
              </w:rPr>
            </w:pPr>
          </w:p>
        </w:tc>
        <w:tc>
          <w:tcPr>
            <w:tcW w:w="1860" w:type="dxa"/>
          </w:tcPr>
          <w:p w14:paraId="4CFF2C0F"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290 (0.74)</w:t>
            </w:r>
          </w:p>
        </w:tc>
        <w:tc>
          <w:tcPr>
            <w:tcW w:w="1838" w:type="dxa"/>
          </w:tcPr>
          <w:p w14:paraId="744A085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5 (2.4%)</w:t>
            </w:r>
          </w:p>
        </w:tc>
        <w:tc>
          <w:tcPr>
            <w:tcW w:w="1644" w:type="dxa"/>
          </w:tcPr>
          <w:p w14:paraId="572E3FED"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0.006</w:t>
            </w:r>
          </w:p>
        </w:tc>
      </w:tr>
      <w:tr w:rsidR="009D5620" w:rsidRPr="00F562CC" w14:paraId="1135552B" w14:textId="77777777" w:rsidTr="00932424">
        <w:tc>
          <w:tcPr>
            <w:tcW w:w="9242" w:type="dxa"/>
            <w:gridSpan w:val="5"/>
          </w:tcPr>
          <w:p w14:paraId="45B022D6"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Growth Measures</w:t>
            </w:r>
          </w:p>
        </w:tc>
      </w:tr>
      <w:tr w:rsidR="00581224" w:rsidRPr="00F562CC" w14:paraId="05D50414" w14:textId="77777777" w:rsidTr="000C7BFE">
        <w:tc>
          <w:tcPr>
            <w:tcW w:w="2041" w:type="dxa"/>
          </w:tcPr>
          <w:p w14:paraId="46111BE7"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Birth weight centile</w:t>
            </w:r>
          </w:p>
        </w:tc>
        <w:tc>
          <w:tcPr>
            <w:tcW w:w="1859" w:type="dxa"/>
          </w:tcPr>
          <w:p w14:paraId="1968391F"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Less than 3</w:t>
            </w:r>
            <w:r w:rsidRPr="00F562CC">
              <w:rPr>
                <w:rFonts w:asciiTheme="minorHAnsi" w:hAnsiTheme="minorHAnsi" w:cstheme="minorHAnsi"/>
                <w:vertAlign w:val="superscript"/>
              </w:rPr>
              <w:t>rd</w:t>
            </w:r>
          </w:p>
        </w:tc>
        <w:tc>
          <w:tcPr>
            <w:tcW w:w="1860" w:type="dxa"/>
          </w:tcPr>
          <w:p w14:paraId="4E6429AF" w14:textId="77777777" w:rsidR="00581224" w:rsidRPr="00F562CC" w:rsidRDefault="00581224" w:rsidP="00A70CB8">
            <w:pPr>
              <w:rPr>
                <w:rFonts w:asciiTheme="minorHAnsi" w:hAnsiTheme="minorHAnsi" w:cstheme="minorHAnsi"/>
              </w:rPr>
            </w:pPr>
            <w:r w:rsidRPr="00F562CC">
              <w:rPr>
                <w:rFonts w:asciiTheme="minorHAnsi" w:hAnsiTheme="minorHAnsi" w:cstheme="minorHAnsi"/>
              </w:rPr>
              <w:t>1</w:t>
            </w:r>
            <w:r w:rsidR="00A70CB8" w:rsidRPr="00F562CC">
              <w:rPr>
                <w:rFonts w:asciiTheme="minorHAnsi" w:hAnsiTheme="minorHAnsi" w:cstheme="minorHAnsi"/>
              </w:rPr>
              <w:t>208 (3.1%)</w:t>
            </w:r>
          </w:p>
        </w:tc>
        <w:tc>
          <w:tcPr>
            <w:tcW w:w="1838" w:type="dxa"/>
          </w:tcPr>
          <w:p w14:paraId="73A00D17"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29 (14.1%)</w:t>
            </w:r>
          </w:p>
        </w:tc>
        <w:tc>
          <w:tcPr>
            <w:tcW w:w="1644" w:type="dxa"/>
          </w:tcPr>
          <w:p w14:paraId="5E23287C"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&lt;0.001</w:t>
            </w:r>
          </w:p>
        </w:tc>
      </w:tr>
      <w:tr w:rsidR="00581224" w:rsidRPr="00F562CC" w14:paraId="0C6AAF9A" w14:textId="77777777" w:rsidTr="000C7BFE">
        <w:tc>
          <w:tcPr>
            <w:tcW w:w="2041" w:type="dxa"/>
          </w:tcPr>
          <w:p w14:paraId="580A1D60" w14:textId="77777777" w:rsidR="00581224" w:rsidRPr="00F562CC" w:rsidRDefault="00581224" w:rsidP="00874DB1">
            <w:pPr>
              <w:rPr>
                <w:rFonts w:asciiTheme="minorHAnsi" w:hAnsiTheme="minorHAnsi" w:cstheme="minorHAnsi"/>
              </w:rPr>
            </w:pPr>
          </w:p>
        </w:tc>
        <w:tc>
          <w:tcPr>
            <w:tcW w:w="1859" w:type="dxa"/>
          </w:tcPr>
          <w:p w14:paraId="1715C8DD"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3</w:t>
            </w:r>
            <w:r w:rsidRPr="00F562CC">
              <w:rPr>
                <w:rFonts w:asciiTheme="minorHAnsi" w:hAnsiTheme="minorHAnsi" w:cstheme="minorHAnsi"/>
                <w:vertAlign w:val="superscript"/>
              </w:rPr>
              <w:t>rd</w:t>
            </w:r>
            <w:r w:rsidRPr="00F562CC">
              <w:rPr>
                <w:rFonts w:asciiTheme="minorHAnsi" w:hAnsiTheme="minorHAnsi" w:cstheme="minorHAnsi"/>
              </w:rPr>
              <w:t xml:space="preserve"> to 10</w:t>
            </w:r>
            <w:r w:rsidRPr="00F562CC">
              <w:rPr>
                <w:rFonts w:asciiTheme="minorHAnsi" w:hAnsiTheme="minorHAnsi" w:cstheme="minorHAnsi"/>
                <w:vertAlign w:val="superscript"/>
              </w:rPr>
              <w:t>th</w:t>
            </w:r>
          </w:p>
        </w:tc>
        <w:tc>
          <w:tcPr>
            <w:tcW w:w="1860" w:type="dxa"/>
          </w:tcPr>
          <w:p w14:paraId="39C789B9"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2898 (7.4%)</w:t>
            </w:r>
          </w:p>
        </w:tc>
        <w:tc>
          <w:tcPr>
            <w:tcW w:w="1838" w:type="dxa"/>
          </w:tcPr>
          <w:p w14:paraId="36FB43F7"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28 (13.6%)</w:t>
            </w:r>
          </w:p>
        </w:tc>
        <w:tc>
          <w:tcPr>
            <w:tcW w:w="1644" w:type="dxa"/>
          </w:tcPr>
          <w:p w14:paraId="606B38B0" w14:textId="77777777" w:rsidR="00581224" w:rsidRPr="00F562CC" w:rsidRDefault="00581224" w:rsidP="00874DB1">
            <w:pPr>
              <w:rPr>
                <w:rFonts w:asciiTheme="minorHAnsi" w:hAnsiTheme="minorHAnsi" w:cstheme="minorHAnsi"/>
              </w:rPr>
            </w:pPr>
          </w:p>
        </w:tc>
      </w:tr>
      <w:tr w:rsidR="00581224" w:rsidRPr="00F562CC" w14:paraId="26A4C219" w14:textId="77777777" w:rsidTr="000C7BFE">
        <w:tc>
          <w:tcPr>
            <w:tcW w:w="2041" w:type="dxa"/>
          </w:tcPr>
          <w:p w14:paraId="73DF5D7E" w14:textId="77777777" w:rsidR="00581224" w:rsidRPr="00F562CC" w:rsidRDefault="00581224" w:rsidP="00874DB1">
            <w:pPr>
              <w:rPr>
                <w:rFonts w:asciiTheme="minorHAnsi" w:hAnsiTheme="minorHAnsi" w:cstheme="minorHAnsi"/>
              </w:rPr>
            </w:pPr>
          </w:p>
        </w:tc>
        <w:tc>
          <w:tcPr>
            <w:tcW w:w="1859" w:type="dxa"/>
          </w:tcPr>
          <w:p w14:paraId="5B128D9A"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10</w:t>
            </w:r>
            <w:r w:rsidRPr="00F562CC">
              <w:rPr>
                <w:rFonts w:asciiTheme="minorHAnsi" w:hAnsiTheme="minorHAnsi" w:cstheme="minorHAnsi"/>
                <w:vertAlign w:val="superscript"/>
              </w:rPr>
              <w:t>th</w:t>
            </w:r>
            <w:r w:rsidRPr="00F562CC">
              <w:rPr>
                <w:rFonts w:asciiTheme="minorHAnsi" w:hAnsiTheme="minorHAnsi" w:cstheme="minorHAnsi"/>
              </w:rPr>
              <w:t xml:space="preserve"> to 90</w:t>
            </w:r>
            <w:r w:rsidRPr="00F562CC">
              <w:rPr>
                <w:rFonts w:asciiTheme="minorHAnsi" w:hAnsiTheme="minorHAnsi" w:cstheme="minorHAnsi"/>
                <w:vertAlign w:val="superscript"/>
              </w:rPr>
              <w:t>th</w:t>
            </w:r>
          </w:p>
        </w:tc>
        <w:tc>
          <w:tcPr>
            <w:tcW w:w="1860" w:type="dxa"/>
          </w:tcPr>
          <w:p w14:paraId="71CF3D43"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31,265 (79.8%)</w:t>
            </w:r>
          </w:p>
        </w:tc>
        <w:tc>
          <w:tcPr>
            <w:tcW w:w="1838" w:type="dxa"/>
          </w:tcPr>
          <w:p w14:paraId="366E17E5"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125 (60.7%)</w:t>
            </w:r>
          </w:p>
        </w:tc>
        <w:tc>
          <w:tcPr>
            <w:tcW w:w="1644" w:type="dxa"/>
          </w:tcPr>
          <w:p w14:paraId="38977D0A" w14:textId="77777777" w:rsidR="00581224" w:rsidRPr="00F562CC" w:rsidRDefault="00581224" w:rsidP="00874DB1">
            <w:pPr>
              <w:rPr>
                <w:rFonts w:asciiTheme="minorHAnsi" w:hAnsiTheme="minorHAnsi" w:cstheme="minorHAnsi"/>
              </w:rPr>
            </w:pPr>
          </w:p>
        </w:tc>
      </w:tr>
      <w:tr w:rsidR="00581224" w:rsidRPr="00F562CC" w14:paraId="5D61954A" w14:textId="77777777" w:rsidTr="000C7BFE">
        <w:tc>
          <w:tcPr>
            <w:tcW w:w="2041" w:type="dxa"/>
          </w:tcPr>
          <w:p w14:paraId="19B70E47" w14:textId="77777777" w:rsidR="00581224" w:rsidRPr="00F562CC" w:rsidRDefault="00581224" w:rsidP="00874DB1">
            <w:pPr>
              <w:rPr>
                <w:rFonts w:asciiTheme="minorHAnsi" w:hAnsiTheme="minorHAnsi" w:cstheme="minorHAnsi"/>
              </w:rPr>
            </w:pPr>
          </w:p>
        </w:tc>
        <w:tc>
          <w:tcPr>
            <w:tcW w:w="1859" w:type="dxa"/>
          </w:tcPr>
          <w:p w14:paraId="1EAB816D"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Above 90</w:t>
            </w:r>
            <w:r w:rsidRPr="00F562CC">
              <w:rPr>
                <w:rFonts w:asciiTheme="minorHAnsi" w:hAnsiTheme="minorHAnsi" w:cstheme="minorHAnsi"/>
                <w:vertAlign w:val="superscript"/>
              </w:rPr>
              <w:t>th</w:t>
            </w:r>
          </w:p>
        </w:tc>
        <w:tc>
          <w:tcPr>
            <w:tcW w:w="1860" w:type="dxa"/>
          </w:tcPr>
          <w:p w14:paraId="3490FEF3"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3824 (9.8%)</w:t>
            </w:r>
          </w:p>
        </w:tc>
        <w:tc>
          <w:tcPr>
            <w:tcW w:w="1838" w:type="dxa"/>
          </w:tcPr>
          <w:p w14:paraId="39918DA4"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23 (11.7%)</w:t>
            </w:r>
          </w:p>
        </w:tc>
        <w:tc>
          <w:tcPr>
            <w:tcW w:w="1644" w:type="dxa"/>
          </w:tcPr>
          <w:p w14:paraId="1FF38C7F" w14:textId="77777777" w:rsidR="00581224" w:rsidRPr="00F562CC" w:rsidRDefault="00581224" w:rsidP="00874DB1">
            <w:pPr>
              <w:rPr>
                <w:rFonts w:asciiTheme="minorHAnsi" w:hAnsiTheme="minorHAnsi" w:cstheme="minorHAnsi"/>
              </w:rPr>
            </w:pPr>
          </w:p>
        </w:tc>
      </w:tr>
      <w:tr w:rsidR="009D5620" w:rsidRPr="00F562CC" w14:paraId="08FFAD89" w14:textId="77777777" w:rsidTr="00932424">
        <w:tc>
          <w:tcPr>
            <w:tcW w:w="9242" w:type="dxa"/>
            <w:gridSpan w:val="5"/>
          </w:tcPr>
          <w:p w14:paraId="03A917B8"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Intra-partum measures</w:t>
            </w:r>
          </w:p>
        </w:tc>
      </w:tr>
      <w:tr w:rsidR="00581224" w:rsidRPr="00F562CC" w14:paraId="45ACC26E" w14:textId="77777777" w:rsidTr="000C7BFE">
        <w:tc>
          <w:tcPr>
            <w:tcW w:w="2041" w:type="dxa"/>
          </w:tcPr>
          <w:p w14:paraId="53B12361"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OP presentation</w:t>
            </w:r>
          </w:p>
        </w:tc>
        <w:tc>
          <w:tcPr>
            <w:tcW w:w="1859" w:type="dxa"/>
          </w:tcPr>
          <w:p w14:paraId="4DA72C6F" w14:textId="77777777" w:rsidR="00581224" w:rsidRPr="00F562CC" w:rsidRDefault="00581224" w:rsidP="00874DB1">
            <w:pPr>
              <w:rPr>
                <w:rFonts w:asciiTheme="minorHAnsi" w:hAnsiTheme="minorHAnsi" w:cstheme="minorHAnsi"/>
              </w:rPr>
            </w:pPr>
          </w:p>
        </w:tc>
        <w:tc>
          <w:tcPr>
            <w:tcW w:w="1860" w:type="dxa"/>
          </w:tcPr>
          <w:p w14:paraId="21608341"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2512 (6.6%)</w:t>
            </w:r>
          </w:p>
        </w:tc>
        <w:tc>
          <w:tcPr>
            <w:tcW w:w="1838" w:type="dxa"/>
          </w:tcPr>
          <w:p w14:paraId="0E9821CB"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34 (16.8%)</w:t>
            </w:r>
          </w:p>
        </w:tc>
        <w:tc>
          <w:tcPr>
            <w:tcW w:w="1644" w:type="dxa"/>
          </w:tcPr>
          <w:p w14:paraId="7D551FAA"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1FF2278C" w14:textId="77777777" w:rsidTr="000C7BFE">
        <w:tc>
          <w:tcPr>
            <w:tcW w:w="2041" w:type="dxa"/>
          </w:tcPr>
          <w:p w14:paraId="0FABD19A"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Breech Presentation</w:t>
            </w:r>
          </w:p>
        </w:tc>
        <w:tc>
          <w:tcPr>
            <w:tcW w:w="1859" w:type="dxa"/>
          </w:tcPr>
          <w:p w14:paraId="4D94BA0A" w14:textId="77777777" w:rsidR="00581224" w:rsidRPr="00F562CC" w:rsidRDefault="00581224" w:rsidP="00874DB1">
            <w:pPr>
              <w:rPr>
                <w:rFonts w:asciiTheme="minorHAnsi" w:hAnsiTheme="minorHAnsi" w:cstheme="minorHAnsi"/>
              </w:rPr>
            </w:pPr>
          </w:p>
        </w:tc>
        <w:tc>
          <w:tcPr>
            <w:tcW w:w="1860" w:type="dxa"/>
          </w:tcPr>
          <w:p w14:paraId="5DB1FB35"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1023 (2.7%)</w:t>
            </w:r>
          </w:p>
        </w:tc>
        <w:tc>
          <w:tcPr>
            <w:tcW w:w="1838" w:type="dxa"/>
          </w:tcPr>
          <w:p w14:paraId="0FFEF779"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31 (15.3%)</w:t>
            </w:r>
          </w:p>
        </w:tc>
        <w:tc>
          <w:tcPr>
            <w:tcW w:w="1644" w:type="dxa"/>
          </w:tcPr>
          <w:p w14:paraId="4368A0EB"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14554C7D" w14:textId="77777777" w:rsidTr="000C7BFE">
        <w:tc>
          <w:tcPr>
            <w:tcW w:w="2041" w:type="dxa"/>
          </w:tcPr>
          <w:p w14:paraId="27E3E6F9"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ROM&gt;12 hours</w:t>
            </w:r>
          </w:p>
        </w:tc>
        <w:tc>
          <w:tcPr>
            <w:tcW w:w="1859" w:type="dxa"/>
          </w:tcPr>
          <w:p w14:paraId="6D20B260" w14:textId="77777777" w:rsidR="00581224" w:rsidRPr="00F562CC" w:rsidRDefault="00581224" w:rsidP="00874DB1">
            <w:pPr>
              <w:rPr>
                <w:rFonts w:asciiTheme="minorHAnsi" w:hAnsiTheme="minorHAnsi" w:cstheme="minorHAnsi"/>
              </w:rPr>
            </w:pPr>
          </w:p>
        </w:tc>
        <w:tc>
          <w:tcPr>
            <w:tcW w:w="1860" w:type="dxa"/>
          </w:tcPr>
          <w:p w14:paraId="1A67F780"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5706 (16.5%)</w:t>
            </w:r>
          </w:p>
        </w:tc>
        <w:tc>
          <w:tcPr>
            <w:tcW w:w="1838" w:type="dxa"/>
          </w:tcPr>
          <w:p w14:paraId="218EAF43"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50 (30.5%)</w:t>
            </w:r>
          </w:p>
        </w:tc>
        <w:tc>
          <w:tcPr>
            <w:tcW w:w="1644" w:type="dxa"/>
          </w:tcPr>
          <w:p w14:paraId="79E654EF"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3709B74E" w14:textId="77777777" w:rsidTr="000C7BFE">
        <w:tc>
          <w:tcPr>
            <w:tcW w:w="2041" w:type="dxa"/>
          </w:tcPr>
          <w:p w14:paraId="27640E09"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Caesarean Section</w:t>
            </w:r>
          </w:p>
        </w:tc>
        <w:tc>
          <w:tcPr>
            <w:tcW w:w="1859" w:type="dxa"/>
          </w:tcPr>
          <w:p w14:paraId="447B32B4" w14:textId="77777777" w:rsidR="00581224" w:rsidRPr="00F562CC" w:rsidRDefault="00581224" w:rsidP="00FE7E35">
            <w:pPr>
              <w:rPr>
                <w:rFonts w:asciiTheme="minorHAnsi" w:hAnsiTheme="minorHAnsi" w:cstheme="minorHAnsi"/>
              </w:rPr>
            </w:pPr>
          </w:p>
        </w:tc>
        <w:tc>
          <w:tcPr>
            <w:tcW w:w="1860" w:type="dxa"/>
          </w:tcPr>
          <w:p w14:paraId="45550F83"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2076 (5.3%)</w:t>
            </w:r>
          </w:p>
        </w:tc>
        <w:tc>
          <w:tcPr>
            <w:tcW w:w="1838" w:type="dxa"/>
          </w:tcPr>
          <w:p w14:paraId="6B40F28C"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38 (18.2%)</w:t>
            </w:r>
          </w:p>
        </w:tc>
        <w:tc>
          <w:tcPr>
            <w:tcW w:w="1644" w:type="dxa"/>
          </w:tcPr>
          <w:p w14:paraId="35A5DC85"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&lt;0.001</w:t>
            </w:r>
          </w:p>
        </w:tc>
      </w:tr>
      <w:tr w:rsidR="00581224" w:rsidRPr="00F562CC" w14:paraId="74E27A6B" w14:textId="77777777" w:rsidTr="000C7BFE">
        <w:tc>
          <w:tcPr>
            <w:tcW w:w="2041" w:type="dxa"/>
          </w:tcPr>
          <w:p w14:paraId="0AC9EEC6"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lastRenderedPageBreak/>
              <w:t>MIE**</w:t>
            </w:r>
          </w:p>
        </w:tc>
        <w:tc>
          <w:tcPr>
            <w:tcW w:w="1859" w:type="dxa"/>
          </w:tcPr>
          <w:p w14:paraId="7FD9E7AF" w14:textId="77777777" w:rsidR="00581224" w:rsidRPr="00F562CC" w:rsidRDefault="00581224" w:rsidP="00FE7E35">
            <w:pPr>
              <w:rPr>
                <w:rFonts w:asciiTheme="minorHAnsi" w:hAnsiTheme="minorHAnsi" w:cstheme="minorHAnsi"/>
              </w:rPr>
            </w:pPr>
          </w:p>
        </w:tc>
        <w:tc>
          <w:tcPr>
            <w:tcW w:w="1860" w:type="dxa"/>
          </w:tcPr>
          <w:p w14:paraId="659A28E5"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3000 (7.7%)</w:t>
            </w:r>
          </w:p>
        </w:tc>
        <w:tc>
          <w:tcPr>
            <w:tcW w:w="1838" w:type="dxa"/>
          </w:tcPr>
          <w:p w14:paraId="661FD100"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42 (20.1%)</w:t>
            </w:r>
          </w:p>
        </w:tc>
        <w:tc>
          <w:tcPr>
            <w:tcW w:w="1644" w:type="dxa"/>
          </w:tcPr>
          <w:p w14:paraId="6DA1D7D8"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&lt;0.001</w:t>
            </w:r>
          </w:p>
        </w:tc>
      </w:tr>
      <w:tr w:rsidR="00581224" w:rsidRPr="00F562CC" w14:paraId="7D0225BB" w14:textId="77777777" w:rsidTr="000C7BFE">
        <w:tc>
          <w:tcPr>
            <w:tcW w:w="2041" w:type="dxa"/>
          </w:tcPr>
          <w:p w14:paraId="2F7F4BF0"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Nuchal cord</w:t>
            </w:r>
          </w:p>
        </w:tc>
        <w:tc>
          <w:tcPr>
            <w:tcW w:w="1859" w:type="dxa"/>
          </w:tcPr>
          <w:p w14:paraId="419113C6" w14:textId="77777777" w:rsidR="00581224" w:rsidRPr="00F562CC" w:rsidRDefault="00581224" w:rsidP="00FE7E35">
            <w:pPr>
              <w:rPr>
                <w:rFonts w:asciiTheme="minorHAnsi" w:hAnsiTheme="minorHAnsi" w:cstheme="minorHAnsi"/>
              </w:rPr>
            </w:pPr>
          </w:p>
        </w:tc>
        <w:tc>
          <w:tcPr>
            <w:tcW w:w="1860" w:type="dxa"/>
          </w:tcPr>
          <w:p w14:paraId="75B067B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10,225 (26.3%)</w:t>
            </w:r>
          </w:p>
        </w:tc>
        <w:tc>
          <w:tcPr>
            <w:tcW w:w="1838" w:type="dxa"/>
          </w:tcPr>
          <w:p w14:paraId="0B88FBE8"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52 (24.9%)</w:t>
            </w:r>
          </w:p>
        </w:tc>
        <w:tc>
          <w:tcPr>
            <w:tcW w:w="1644" w:type="dxa"/>
          </w:tcPr>
          <w:p w14:paraId="2134ADF4"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0.636</w:t>
            </w:r>
          </w:p>
        </w:tc>
      </w:tr>
      <w:tr w:rsidR="00581224" w:rsidRPr="00F562CC" w14:paraId="72396974" w14:textId="77777777" w:rsidTr="000C7BFE">
        <w:tc>
          <w:tcPr>
            <w:tcW w:w="2041" w:type="dxa"/>
          </w:tcPr>
          <w:p w14:paraId="566E6AB2"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Prolapsed cord</w:t>
            </w:r>
          </w:p>
        </w:tc>
        <w:tc>
          <w:tcPr>
            <w:tcW w:w="1859" w:type="dxa"/>
          </w:tcPr>
          <w:p w14:paraId="650020EE" w14:textId="77777777" w:rsidR="00581224" w:rsidRPr="00F562CC" w:rsidRDefault="00581224" w:rsidP="00FE7E35">
            <w:pPr>
              <w:rPr>
                <w:rFonts w:asciiTheme="minorHAnsi" w:hAnsiTheme="minorHAnsi" w:cstheme="minorHAnsi"/>
              </w:rPr>
            </w:pPr>
          </w:p>
        </w:tc>
        <w:tc>
          <w:tcPr>
            <w:tcW w:w="1860" w:type="dxa"/>
          </w:tcPr>
          <w:p w14:paraId="50FC2460"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311 (0.8%)</w:t>
            </w:r>
          </w:p>
        </w:tc>
        <w:tc>
          <w:tcPr>
            <w:tcW w:w="1838" w:type="dxa"/>
          </w:tcPr>
          <w:p w14:paraId="740C4F8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12 (5.7%)</w:t>
            </w:r>
          </w:p>
        </w:tc>
        <w:tc>
          <w:tcPr>
            <w:tcW w:w="1644" w:type="dxa"/>
          </w:tcPr>
          <w:p w14:paraId="17535039"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r w:rsidR="00581224" w:rsidRPr="00F562CC" w14:paraId="041FC1CD" w14:textId="77777777" w:rsidTr="000C7BFE">
        <w:tc>
          <w:tcPr>
            <w:tcW w:w="2041" w:type="dxa"/>
          </w:tcPr>
          <w:p w14:paraId="1F8F83AC"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Onset</w:t>
            </w:r>
          </w:p>
        </w:tc>
        <w:tc>
          <w:tcPr>
            <w:tcW w:w="1859" w:type="dxa"/>
          </w:tcPr>
          <w:p w14:paraId="5FBB3320"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No Labour</w:t>
            </w:r>
          </w:p>
        </w:tc>
        <w:tc>
          <w:tcPr>
            <w:tcW w:w="1860" w:type="dxa"/>
          </w:tcPr>
          <w:p w14:paraId="2BA54411"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1,146 (3.0%)</w:t>
            </w:r>
          </w:p>
        </w:tc>
        <w:tc>
          <w:tcPr>
            <w:tcW w:w="1838" w:type="dxa"/>
          </w:tcPr>
          <w:p w14:paraId="7E311A29"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12 (5.8%)</w:t>
            </w:r>
          </w:p>
        </w:tc>
        <w:tc>
          <w:tcPr>
            <w:tcW w:w="1644" w:type="dxa"/>
          </w:tcPr>
          <w:p w14:paraId="3CC59CDE"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0.019</w:t>
            </w:r>
          </w:p>
        </w:tc>
      </w:tr>
      <w:tr w:rsidR="00581224" w:rsidRPr="00F562CC" w14:paraId="70FD4C88" w14:textId="77777777" w:rsidTr="000C7BFE">
        <w:tc>
          <w:tcPr>
            <w:tcW w:w="2041" w:type="dxa"/>
          </w:tcPr>
          <w:p w14:paraId="515A7E15" w14:textId="77777777" w:rsidR="00581224" w:rsidRPr="00F562CC" w:rsidRDefault="00581224" w:rsidP="00FE7E35">
            <w:pPr>
              <w:rPr>
                <w:rFonts w:asciiTheme="minorHAnsi" w:hAnsiTheme="minorHAnsi" w:cstheme="minorHAnsi"/>
              </w:rPr>
            </w:pPr>
          </w:p>
        </w:tc>
        <w:tc>
          <w:tcPr>
            <w:tcW w:w="1859" w:type="dxa"/>
          </w:tcPr>
          <w:p w14:paraId="17A3D6B4"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Spontaneous</w:t>
            </w:r>
          </w:p>
        </w:tc>
        <w:tc>
          <w:tcPr>
            <w:tcW w:w="1860" w:type="dxa"/>
          </w:tcPr>
          <w:p w14:paraId="03708086"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35,124 (90.3%)</w:t>
            </w:r>
          </w:p>
        </w:tc>
        <w:tc>
          <w:tcPr>
            <w:tcW w:w="1838" w:type="dxa"/>
          </w:tcPr>
          <w:p w14:paraId="0DFF52F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177 (85.1%)</w:t>
            </w:r>
          </w:p>
        </w:tc>
        <w:tc>
          <w:tcPr>
            <w:tcW w:w="1644" w:type="dxa"/>
          </w:tcPr>
          <w:p w14:paraId="171DE595" w14:textId="77777777" w:rsidR="00581224" w:rsidRPr="00F562CC" w:rsidRDefault="00581224" w:rsidP="00FE7E35">
            <w:pPr>
              <w:rPr>
                <w:rFonts w:asciiTheme="minorHAnsi" w:hAnsiTheme="minorHAnsi" w:cstheme="minorHAnsi"/>
              </w:rPr>
            </w:pPr>
          </w:p>
        </w:tc>
      </w:tr>
      <w:tr w:rsidR="00581224" w:rsidRPr="00F562CC" w14:paraId="42A22878" w14:textId="77777777" w:rsidTr="000C7BFE">
        <w:tc>
          <w:tcPr>
            <w:tcW w:w="2041" w:type="dxa"/>
          </w:tcPr>
          <w:p w14:paraId="406E0194" w14:textId="77777777" w:rsidR="00581224" w:rsidRPr="00F562CC" w:rsidRDefault="00581224" w:rsidP="00FE7E35">
            <w:pPr>
              <w:rPr>
                <w:rFonts w:asciiTheme="minorHAnsi" w:hAnsiTheme="minorHAnsi" w:cstheme="minorHAnsi"/>
              </w:rPr>
            </w:pPr>
          </w:p>
        </w:tc>
        <w:tc>
          <w:tcPr>
            <w:tcW w:w="1859" w:type="dxa"/>
          </w:tcPr>
          <w:p w14:paraId="573F747D"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Induced</w:t>
            </w:r>
          </w:p>
        </w:tc>
        <w:tc>
          <w:tcPr>
            <w:tcW w:w="1860" w:type="dxa"/>
          </w:tcPr>
          <w:p w14:paraId="3864C490"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2636 (6.8%)</w:t>
            </w:r>
          </w:p>
        </w:tc>
        <w:tc>
          <w:tcPr>
            <w:tcW w:w="1838" w:type="dxa"/>
          </w:tcPr>
          <w:p w14:paraId="0CD5AA66"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19 (9.1%)</w:t>
            </w:r>
          </w:p>
        </w:tc>
        <w:tc>
          <w:tcPr>
            <w:tcW w:w="1644" w:type="dxa"/>
          </w:tcPr>
          <w:p w14:paraId="7BF6B59C"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0.019</w:t>
            </w:r>
          </w:p>
        </w:tc>
      </w:tr>
      <w:tr w:rsidR="00581224" w:rsidRPr="00F562CC" w14:paraId="1A16A79F" w14:textId="77777777" w:rsidTr="000C7BFE">
        <w:tc>
          <w:tcPr>
            <w:tcW w:w="2041" w:type="dxa"/>
          </w:tcPr>
          <w:p w14:paraId="61F754BD"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Shoulder Dystocia</w:t>
            </w:r>
          </w:p>
        </w:tc>
        <w:tc>
          <w:tcPr>
            <w:tcW w:w="1859" w:type="dxa"/>
          </w:tcPr>
          <w:p w14:paraId="687ACBFF" w14:textId="77777777" w:rsidR="00581224" w:rsidRPr="00F562CC" w:rsidRDefault="00581224" w:rsidP="00FE7E35">
            <w:pPr>
              <w:rPr>
                <w:rFonts w:asciiTheme="minorHAnsi" w:hAnsiTheme="minorHAnsi" w:cstheme="minorHAnsi"/>
              </w:rPr>
            </w:pPr>
          </w:p>
        </w:tc>
        <w:tc>
          <w:tcPr>
            <w:tcW w:w="1860" w:type="dxa"/>
          </w:tcPr>
          <w:p w14:paraId="49F0E0B5"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230 (0.6%)</w:t>
            </w:r>
          </w:p>
        </w:tc>
        <w:tc>
          <w:tcPr>
            <w:tcW w:w="1838" w:type="dxa"/>
          </w:tcPr>
          <w:p w14:paraId="38E96F3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9 (4.3%)</w:t>
            </w:r>
          </w:p>
        </w:tc>
        <w:tc>
          <w:tcPr>
            <w:tcW w:w="1644" w:type="dxa"/>
          </w:tcPr>
          <w:p w14:paraId="6E5DA88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r w:rsidR="00581224" w:rsidRPr="00F562CC" w14:paraId="4280FA6C" w14:textId="77777777" w:rsidTr="000C7BFE">
        <w:tc>
          <w:tcPr>
            <w:tcW w:w="2041" w:type="dxa"/>
          </w:tcPr>
          <w:p w14:paraId="72294651"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 xml:space="preserve">Epidural </w:t>
            </w:r>
          </w:p>
        </w:tc>
        <w:tc>
          <w:tcPr>
            <w:tcW w:w="1859" w:type="dxa"/>
          </w:tcPr>
          <w:p w14:paraId="347B7D2C" w14:textId="77777777" w:rsidR="00581224" w:rsidRPr="00F562CC" w:rsidRDefault="00581224" w:rsidP="00FE7E35">
            <w:pPr>
              <w:rPr>
                <w:rFonts w:asciiTheme="minorHAnsi" w:hAnsiTheme="minorHAnsi" w:cstheme="minorHAnsi"/>
              </w:rPr>
            </w:pPr>
          </w:p>
        </w:tc>
        <w:tc>
          <w:tcPr>
            <w:tcW w:w="1860" w:type="dxa"/>
          </w:tcPr>
          <w:p w14:paraId="007DE29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617 (1.6%)</w:t>
            </w:r>
          </w:p>
        </w:tc>
        <w:tc>
          <w:tcPr>
            <w:tcW w:w="1838" w:type="dxa"/>
          </w:tcPr>
          <w:p w14:paraId="786B94D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10 (4.9%)</w:t>
            </w:r>
          </w:p>
        </w:tc>
        <w:tc>
          <w:tcPr>
            <w:tcW w:w="1644" w:type="dxa"/>
          </w:tcPr>
          <w:p w14:paraId="523B282C"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bl>
    <w:p w14:paraId="6913E44A" w14:textId="77777777" w:rsidR="00EE4E30" w:rsidRPr="00F562CC" w:rsidRDefault="000E73BF" w:rsidP="00FE7E35">
      <w:pPr>
        <w:rPr>
          <w:rFonts w:asciiTheme="minorHAnsi" w:hAnsiTheme="minorHAnsi" w:cstheme="minorHAnsi"/>
        </w:rPr>
      </w:pPr>
      <w:r w:rsidRPr="00F562CC">
        <w:rPr>
          <w:rFonts w:asciiTheme="minorHAnsi" w:hAnsiTheme="minorHAnsi" w:cstheme="minorHAnsi"/>
        </w:rPr>
        <w:t xml:space="preserve">* </w:t>
      </w:r>
      <w:r w:rsidR="00EE4E30" w:rsidRPr="00F562CC">
        <w:rPr>
          <w:rFonts w:asciiTheme="minorHAnsi" w:hAnsiTheme="minorHAnsi" w:cstheme="minorHAnsi"/>
        </w:rPr>
        <w:t xml:space="preserve">Motor, sensory or developmental disorder in siblings  </w:t>
      </w:r>
    </w:p>
    <w:p w14:paraId="3B29C9AB" w14:textId="77777777" w:rsidR="000E73BF" w:rsidRPr="00F562CC" w:rsidRDefault="000E73BF" w:rsidP="00FE7E35">
      <w:pPr>
        <w:rPr>
          <w:rFonts w:asciiTheme="minorHAnsi" w:hAnsiTheme="minorHAnsi" w:cstheme="minorHAnsi"/>
        </w:rPr>
      </w:pPr>
      <w:r w:rsidRPr="00F562CC">
        <w:rPr>
          <w:rFonts w:asciiTheme="minorHAnsi" w:hAnsiTheme="minorHAnsi" w:cstheme="minorHAnsi"/>
        </w:rPr>
        <w:t>** APH, eclampsia, uterine rupture or ruptured cord</w:t>
      </w:r>
    </w:p>
    <w:p w14:paraId="11D77A23" w14:textId="406FF6A5" w:rsidR="00C3206E" w:rsidRPr="00F562CC" w:rsidRDefault="000C7BFE" w:rsidP="002E1CA1">
      <w:pPr>
        <w:rPr>
          <w:rFonts w:asciiTheme="minorHAnsi" w:hAnsiTheme="minorHAnsi" w:cstheme="minorHAnsi"/>
        </w:rPr>
      </w:pPr>
      <w:r w:rsidRPr="00F562CC">
        <w:rPr>
          <w:rFonts w:asciiTheme="minorHAnsi" w:hAnsiTheme="minorHAnsi" w:cstheme="minorHAnsi"/>
        </w:rPr>
        <w:t>*** &gt;26 weeks of gestational age</w:t>
      </w:r>
    </w:p>
    <w:p w14:paraId="2255E3B2" w14:textId="77777777" w:rsidR="00C3206E" w:rsidRPr="00F562CC" w:rsidRDefault="00C3206E">
      <w:pPr>
        <w:spacing w:after="200" w:line="276" w:lineRule="auto"/>
        <w:rPr>
          <w:rFonts w:asciiTheme="minorHAnsi" w:hAnsiTheme="minorHAnsi" w:cstheme="minorHAnsi"/>
        </w:rPr>
      </w:pPr>
      <w:r w:rsidRPr="00F562CC">
        <w:rPr>
          <w:rFonts w:asciiTheme="minorHAnsi" w:hAnsiTheme="minorHAnsi" w:cstheme="minorHAnsi"/>
        </w:rPr>
        <w:br w:type="page"/>
      </w:r>
    </w:p>
    <w:p w14:paraId="6E92A162" w14:textId="147113D5" w:rsidR="006A3DE6" w:rsidRPr="00F562CC" w:rsidRDefault="00273C50" w:rsidP="002E1CA1">
      <w:pPr>
        <w:rPr>
          <w:rFonts w:asciiTheme="minorHAnsi" w:hAnsiTheme="minorHAnsi" w:cstheme="minorHAnsi"/>
          <w:bCs/>
        </w:rPr>
      </w:pPr>
      <w:r w:rsidRPr="00F562CC">
        <w:rPr>
          <w:rFonts w:asciiTheme="minorHAnsi" w:hAnsiTheme="minorHAnsi" w:cstheme="minorHAnsi"/>
          <w:bCs/>
        </w:rPr>
        <w:lastRenderedPageBreak/>
        <w:t xml:space="preserve">Supplementary </w:t>
      </w:r>
      <w:r w:rsidR="00CB2547" w:rsidRPr="00F562CC">
        <w:rPr>
          <w:rFonts w:asciiTheme="minorHAnsi" w:hAnsiTheme="minorHAnsi" w:cstheme="minorHAnsi"/>
          <w:bCs/>
        </w:rPr>
        <w:t>Figure 1. Distribution</w:t>
      </w:r>
      <w:r w:rsidR="00467F79" w:rsidRPr="00F562CC">
        <w:rPr>
          <w:rFonts w:asciiTheme="minorHAnsi" w:hAnsiTheme="minorHAnsi" w:cstheme="minorHAnsi"/>
          <w:bCs/>
        </w:rPr>
        <w:t xml:space="preserve"> and correlation</w:t>
      </w:r>
      <w:r w:rsidR="00CB2547" w:rsidRPr="00F562CC">
        <w:rPr>
          <w:rFonts w:asciiTheme="minorHAnsi" w:hAnsiTheme="minorHAnsi" w:cstheme="minorHAnsi"/>
          <w:bCs/>
        </w:rPr>
        <w:t xml:space="preserve"> of automated feature selection </w:t>
      </w:r>
      <w:r w:rsidR="0096677D" w:rsidRPr="00F562CC">
        <w:rPr>
          <w:rFonts w:asciiTheme="minorHAnsi" w:hAnsiTheme="minorHAnsi" w:cstheme="minorHAnsi"/>
          <w:bCs/>
        </w:rPr>
        <w:t>scores using antenatal risk factors</w:t>
      </w:r>
    </w:p>
    <w:p w14:paraId="3705934B" w14:textId="20C4029D" w:rsidR="0096677D" w:rsidRPr="00F562CC" w:rsidRDefault="0096677D" w:rsidP="002E1CA1">
      <w:pPr>
        <w:rPr>
          <w:rFonts w:asciiTheme="minorHAnsi" w:hAnsiTheme="minorHAnsi" w:cstheme="minorHAnsi"/>
          <w:bCs/>
        </w:rPr>
      </w:pPr>
      <w:r w:rsidRPr="00F562CC">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Pr="00F562CC" w:rsidRDefault="003446A0" w:rsidP="007D054B">
      <w:pPr>
        <w:rPr>
          <w:rFonts w:asciiTheme="minorHAnsi" w:hAnsiTheme="minorHAnsi" w:cstheme="minorHAnsi"/>
          <w:bCs/>
        </w:rPr>
      </w:pPr>
      <w:r w:rsidRPr="00F562CC">
        <w:rPr>
          <w:rFonts w:asciiTheme="minorHAnsi" w:hAnsiTheme="minorHAnsi" w:cstheme="minorHAnsi"/>
          <w:bCs/>
        </w:rPr>
        <w:t>L</w:t>
      </w:r>
      <w:r w:rsidR="00870E60" w:rsidRPr="00F562CC">
        <w:rPr>
          <w:rFonts w:asciiTheme="minorHAnsi" w:hAnsiTheme="minorHAnsi" w:cstheme="minorHAnsi"/>
          <w:bCs/>
        </w:rPr>
        <w:t>1 penalised regression [</w:t>
      </w:r>
      <w:proofErr w:type="spellStart"/>
      <w:r w:rsidR="0096677D" w:rsidRPr="00F562CC">
        <w:rPr>
          <w:rFonts w:asciiTheme="minorHAnsi" w:hAnsiTheme="minorHAnsi" w:cstheme="minorHAnsi"/>
          <w:bCs/>
        </w:rPr>
        <w:t>ElasticNet</w:t>
      </w:r>
      <w:proofErr w:type="spellEnd"/>
      <w:r w:rsidRPr="00F562CC">
        <w:rPr>
          <w:rFonts w:asciiTheme="minorHAnsi" w:hAnsiTheme="minorHAnsi" w:cstheme="minorHAnsi"/>
          <w:bCs/>
        </w:rPr>
        <w:t xml:space="preserve"> &amp; </w:t>
      </w:r>
      <w:r w:rsidR="0096677D" w:rsidRPr="00F562CC">
        <w:rPr>
          <w:rFonts w:asciiTheme="minorHAnsi" w:hAnsiTheme="minorHAnsi" w:cstheme="minorHAnsi"/>
          <w:bCs/>
        </w:rPr>
        <w:t>Lasso</w:t>
      </w:r>
      <w:r w:rsidR="00870E60" w:rsidRPr="00F562CC">
        <w:rPr>
          <w:rFonts w:asciiTheme="minorHAnsi" w:hAnsiTheme="minorHAnsi" w:cstheme="minorHAnsi"/>
          <w:bCs/>
        </w:rPr>
        <w:t>]</w:t>
      </w:r>
      <w:r w:rsidR="0096677D" w:rsidRPr="00F562CC">
        <w:rPr>
          <w:rFonts w:asciiTheme="minorHAnsi" w:hAnsiTheme="minorHAnsi" w:cstheme="minorHAnsi"/>
          <w:bCs/>
        </w:rPr>
        <w:t xml:space="preserve">, </w:t>
      </w:r>
      <w:r w:rsidR="00C41428" w:rsidRPr="00F562CC">
        <w:rPr>
          <w:rFonts w:asciiTheme="minorHAnsi" w:hAnsiTheme="minorHAnsi" w:cstheme="minorHAnsi"/>
          <w:bCs/>
        </w:rPr>
        <w:t xml:space="preserve">absolute </w:t>
      </w:r>
      <w:r w:rsidR="0096677D" w:rsidRPr="00F562CC">
        <w:rPr>
          <w:rFonts w:asciiTheme="minorHAnsi" w:hAnsiTheme="minorHAnsi" w:cstheme="minorHAnsi"/>
          <w:bCs/>
        </w:rPr>
        <w:t>regression coefficient.</w:t>
      </w:r>
      <w:r w:rsidR="00870E60" w:rsidRPr="00F562CC">
        <w:rPr>
          <w:rFonts w:asciiTheme="minorHAnsi" w:hAnsiTheme="minorHAnsi" w:cstheme="minorHAnsi"/>
          <w:bCs/>
        </w:rPr>
        <w:t xml:space="preserve"> Random forest classifier [</w:t>
      </w:r>
      <w:r w:rsidR="0096677D" w:rsidRPr="00F562CC">
        <w:rPr>
          <w:rFonts w:asciiTheme="minorHAnsi" w:hAnsiTheme="minorHAnsi" w:cstheme="minorHAnsi"/>
          <w:bCs/>
        </w:rPr>
        <w:t>Tree</w:t>
      </w:r>
      <w:r w:rsidR="00870E60" w:rsidRPr="00F562CC">
        <w:rPr>
          <w:rFonts w:asciiTheme="minorHAnsi" w:hAnsiTheme="minorHAnsi" w:cstheme="minorHAnsi"/>
          <w:bCs/>
        </w:rPr>
        <w:t>]</w:t>
      </w:r>
      <w:r w:rsidR="0096677D" w:rsidRPr="00F562CC">
        <w:rPr>
          <w:rFonts w:asciiTheme="minorHAnsi" w:hAnsiTheme="minorHAnsi" w:cstheme="minorHAnsi"/>
          <w:bCs/>
        </w:rPr>
        <w:t xml:space="preserve">, feature importance. </w:t>
      </w:r>
      <w:r w:rsidR="00162935" w:rsidRPr="00F562CC">
        <w:rPr>
          <w:rFonts w:asciiTheme="minorHAnsi" w:hAnsiTheme="minorHAnsi" w:cstheme="minorHAnsi"/>
          <w:bCs/>
        </w:rPr>
        <w:t>L1 penalised l</w:t>
      </w:r>
      <w:r w:rsidR="00870E60" w:rsidRPr="00F562CC">
        <w:rPr>
          <w:rFonts w:asciiTheme="minorHAnsi" w:hAnsiTheme="minorHAnsi" w:cstheme="minorHAnsi"/>
          <w:bCs/>
        </w:rPr>
        <w:t>inear support vector classifier [</w:t>
      </w:r>
      <w:r w:rsidR="0096677D" w:rsidRPr="00F562CC">
        <w:rPr>
          <w:rFonts w:asciiTheme="minorHAnsi" w:hAnsiTheme="minorHAnsi" w:cstheme="minorHAnsi"/>
          <w:bCs/>
        </w:rPr>
        <w:t>SVC</w:t>
      </w:r>
      <w:r w:rsidR="00870E60" w:rsidRPr="00F562CC">
        <w:rPr>
          <w:rFonts w:asciiTheme="minorHAnsi" w:hAnsiTheme="minorHAnsi" w:cstheme="minorHAnsi"/>
          <w:bCs/>
        </w:rPr>
        <w:t>]</w:t>
      </w:r>
      <w:r w:rsidR="0096677D" w:rsidRPr="00F562CC">
        <w:rPr>
          <w:rFonts w:asciiTheme="minorHAnsi" w:hAnsiTheme="minorHAnsi" w:cstheme="minorHAnsi"/>
          <w:bCs/>
        </w:rPr>
        <w:t>,</w:t>
      </w:r>
      <w:r w:rsidR="00870E60" w:rsidRPr="00F562CC">
        <w:rPr>
          <w:rFonts w:asciiTheme="minorHAnsi" w:hAnsiTheme="minorHAnsi" w:cstheme="minorHAnsi"/>
          <w:bCs/>
        </w:rPr>
        <w:t xml:space="preserve"> </w:t>
      </w:r>
      <w:r w:rsidR="00AF0939" w:rsidRPr="00F562CC">
        <w:rPr>
          <w:rFonts w:asciiTheme="minorHAnsi" w:hAnsiTheme="minorHAnsi" w:cstheme="minorHAnsi"/>
          <w:bCs/>
        </w:rPr>
        <w:t>absolute coefficient.</w:t>
      </w:r>
      <w:r w:rsidR="00B85B33" w:rsidRPr="00F562CC">
        <w:rPr>
          <w:rFonts w:asciiTheme="minorHAnsi" w:hAnsiTheme="minorHAnsi" w:cstheme="minorHAnsi"/>
          <w:bCs/>
        </w:rPr>
        <w:t xml:space="preserve"> </w:t>
      </w:r>
      <w:r w:rsidRPr="00F562CC">
        <w:rPr>
          <w:rFonts w:asciiTheme="minorHAnsi" w:hAnsiTheme="minorHAnsi" w:cstheme="minorHAnsi"/>
          <w:bCs/>
        </w:rPr>
        <w:t>Reverse feature elimination [RFE]</w:t>
      </w:r>
      <w:r w:rsidR="00DC0D59" w:rsidRPr="00F562CC">
        <w:rPr>
          <w:rFonts w:asciiTheme="minorHAnsi" w:hAnsiTheme="minorHAnsi" w:cstheme="minorHAnsi"/>
          <w:bCs/>
        </w:rPr>
        <w:t xml:space="preserve"> using logistic regression</w:t>
      </w:r>
      <w:r w:rsidRPr="00F562CC">
        <w:rPr>
          <w:rFonts w:asciiTheme="minorHAnsi" w:hAnsiTheme="minorHAnsi" w:cstheme="minorHAnsi"/>
          <w:bCs/>
        </w:rPr>
        <w:t>,</w:t>
      </w:r>
      <w:r w:rsidR="002010BF" w:rsidRPr="00F562CC">
        <w:rPr>
          <w:rFonts w:asciiTheme="minorHAnsi" w:hAnsiTheme="minorHAnsi" w:cstheme="minorHAnsi"/>
          <w:bCs/>
        </w:rPr>
        <w:t xml:space="preserve"> </w:t>
      </w:r>
      <w:r w:rsidR="00A17B94" w:rsidRPr="00F562CC">
        <w:rPr>
          <w:rFonts w:asciiTheme="minorHAnsi" w:hAnsiTheme="minorHAnsi" w:cstheme="minorHAnsi"/>
          <w:bCs/>
        </w:rPr>
        <w:t xml:space="preserve">descending rank of </w:t>
      </w:r>
      <w:r w:rsidR="002010BF" w:rsidRPr="00F562CC">
        <w:rPr>
          <w:rFonts w:asciiTheme="minorHAnsi" w:hAnsiTheme="minorHAnsi" w:cstheme="minorHAnsi"/>
          <w:bCs/>
        </w:rPr>
        <w:t>predictor</w:t>
      </w:r>
      <w:r w:rsidR="00A17B94" w:rsidRPr="00F562CC">
        <w:rPr>
          <w:rFonts w:asciiTheme="minorHAnsi" w:hAnsiTheme="minorHAnsi" w:cstheme="minorHAnsi"/>
          <w:bCs/>
        </w:rPr>
        <w:t>s</w:t>
      </w:r>
      <w:r w:rsidRPr="00F562CC">
        <w:rPr>
          <w:rFonts w:asciiTheme="minorHAnsi" w:hAnsiTheme="minorHAnsi" w:cstheme="minorHAnsi"/>
          <w:bCs/>
        </w:rPr>
        <w:t>.</w:t>
      </w:r>
      <w:r w:rsidR="007D054B" w:rsidRPr="00F562CC">
        <w:rPr>
          <w:rFonts w:asciiTheme="minorHAnsi" w:hAnsiTheme="minorHAnsi" w:cstheme="minorHAnsi"/>
          <w:bCs/>
        </w:rPr>
        <w:t xml:space="preserve"> </w:t>
      </w:r>
      <w:proofErr w:type="spellStart"/>
      <w:r w:rsidR="007D054B" w:rsidRPr="00F562CC">
        <w:rPr>
          <w:rFonts w:asciiTheme="minorHAnsi" w:hAnsiTheme="minorHAnsi" w:cstheme="minorHAnsi"/>
          <w:bCs/>
        </w:rPr>
        <w:t>Corr</w:t>
      </w:r>
      <w:proofErr w:type="spellEnd"/>
      <w:r w:rsidR="007D054B" w:rsidRPr="00F562CC">
        <w:rPr>
          <w:rFonts w:asciiTheme="minorHAnsi" w:hAnsiTheme="minorHAnsi" w:cstheme="minorHAnsi"/>
          <w:bCs/>
        </w:rPr>
        <w:t>, Spearman’s rho rank correlation coefficient.</w:t>
      </w:r>
    </w:p>
    <w:p w14:paraId="3B0D298F" w14:textId="6AA0EAA9" w:rsidR="001B1EF9" w:rsidRPr="00F562CC" w:rsidRDefault="001B1EF9" w:rsidP="002E1CA1">
      <w:pPr>
        <w:rPr>
          <w:rFonts w:asciiTheme="minorHAnsi" w:hAnsiTheme="minorHAnsi" w:cstheme="minorHAnsi"/>
          <w:bCs/>
        </w:rPr>
      </w:pPr>
    </w:p>
    <w:p w14:paraId="35D96F72" w14:textId="77777777" w:rsidR="001B1EF9" w:rsidRPr="00F562CC" w:rsidRDefault="001B1EF9">
      <w:pPr>
        <w:spacing w:after="200" w:line="276" w:lineRule="auto"/>
        <w:rPr>
          <w:rFonts w:asciiTheme="minorHAnsi" w:hAnsiTheme="minorHAnsi" w:cstheme="minorHAnsi"/>
          <w:bCs/>
        </w:rPr>
      </w:pPr>
      <w:r w:rsidRPr="00F562CC">
        <w:rPr>
          <w:rFonts w:asciiTheme="minorHAnsi" w:hAnsiTheme="minorHAnsi" w:cstheme="minorHAnsi"/>
          <w:bCs/>
        </w:rPr>
        <w:br w:type="page"/>
      </w:r>
    </w:p>
    <w:p w14:paraId="6DD3E001" w14:textId="5369B0A8" w:rsidR="00B1191A" w:rsidRPr="00F562CC" w:rsidRDefault="00B1191A" w:rsidP="00B1191A">
      <w:pPr>
        <w:rPr>
          <w:rFonts w:asciiTheme="minorHAnsi" w:hAnsiTheme="minorHAnsi" w:cstheme="minorHAnsi"/>
          <w:bCs/>
        </w:rPr>
      </w:pPr>
      <w:r w:rsidRPr="00F562CC">
        <w:rPr>
          <w:rFonts w:asciiTheme="minorHAnsi" w:hAnsiTheme="minorHAnsi" w:cstheme="minorHAnsi"/>
          <w:bCs/>
        </w:rPr>
        <w:lastRenderedPageBreak/>
        <w:t xml:space="preserve">Supplementary Figure 2. Distribution and correlation of automated feature selection scores using antenatal </w:t>
      </w:r>
      <w:r w:rsidR="002A2EF6" w:rsidRPr="00F562CC">
        <w:rPr>
          <w:rFonts w:asciiTheme="minorHAnsi" w:hAnsiTheme="minorHAnsi" w:cstheme="minorHAnsi"/>
          <w:bCs/>
        </w:rPr>
        <w:t xml:space="preserve">and growth </w:t>
      </w:r>
      <w:r w:rsidRPr="00F562CC">
        <w:rPr>
          <w:rFonts w:asciiTheme="minorHAnsi" w:hAnsiTheme="minorHAnsi" w:cstheme="minorHAnsi"/>
          <w:bCs/>
        </w:rPr>
        <w:t>risk factors</w:t>
      </w:r>
    </w:p>
    <w:p w14:paraId="74458789" w14:textId="21510FEC" w:rsidR="00B1191A" w:rsidRPr="00F562CC" w:rsidRDefault="006E6D7D" w:rsidP="00B1191A">
      <w:pPr>
        <w:rPr>
          <w:rFonts w:asciiTheme="minorHAnsi" w:hAnsiTheme="minorHAnsi" w:cstheme="minorHAnsi"/>
          <w:bCs/>
        </w:rPr>
      </w:pPr>
      <w:r w:rsidRPr="00F562CC">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Pr="00F562CC" w:rsidRDefault="00B1191A" w:rsidP="00B1191A">
      <w:pPr>
        <w:rPr>
          <w:rFonts w:asciiTheme="minorHAnsi" w:hAnsiTheme="minorHAnsi" w:cstheme="minorHAnsi"/>
          <w:bCs/>
        </w:rPr>
      </w:pPr>
      <w:r w:rsidRPr="00F562CC">
        <w:rPr>
          <w:rFonts w:asciiTheme="minorHAnsi" w:hAnsiTheme="minorHAnsi" w:cstheme="minorHAnsi"/>
          <w:bCs/>
        </w:rPr>
        <w:t>L1 penalised regression [</w:t>
      </w:r>
      <w:proofErr w:type="spellStart"/>
      <w:r w:rsidRPr="00F562CC">
        <w:rPr>
          <w:rFonts w:asciiTheme="minorHAnsi" w:hAnsiTheme="minorHAnsi" w:cstheme="minorHAnsi"/>
          <w:bCs/>
        </w:rPr>
        <w:t>ElasticNet</w:t>
      </w:r>
      <w:proofErr w:type="spellEnd"/>
      <w:r w:rsidRPr="00F562CC">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sidRPr="00F562CC">
        <w:rPr>
          <w:rFonts w:asciiTheme="minorHAnsi" w:hAnsiTheme="minorHAnsi" w:cstheme="minorHAnsi"/>
          <w:bCs/>
        </w:rPr>
        <w:t xml:space="preserve"> </w:t>
      </w:r>
      <w:proofErr w:type="spellStart"/>
      <w:r w:rsidR="006E6D7D" w:rsidRPr="00F562CC">
        <w:rPr>
          <w:rFonts w:asciiTheme="minorHAnsi" w:hAnsiTheme="minorHAnsi" w:cstheme="minorHAnsi"/>
          <w:bCs/>
        </w:rPr>
        <w:t>Corr</w:t>
      </w:r>
      <w:proofErr w:type="spellEnd"/>
      <w:r w:rsidR="006E6D7D" w:rsidRPr="00F562CC">
        <w:rPr>
          <w:rFonts w:asciiTheme="minorHAnsi" w:hAnsiTheme="minorHAnsi" w:cstheme="minorHAnsi"/>
          <w:bCs/>
        </w:rPr>
        <w:t>, Spearman’s rho rank correlation coefficient.</w:t>
      </w:r>
    </w:p>
    <w:p w14:paraId="4DC6CDD4" w14:textId="77777777" w:rsidR="004D33AE" w:rsidRPr="00F562CC" w:rsidRDefault="004D33AE">
      <w:pPr>
        <w:spacing w:after="200" w:line="276" w:lineRule="auto"/>
        <w:rPr>
          <w:rFonts w:asciiTheme="minorHAnsi" w:hAnsiTheme="minorHAnsi" w:cstheme="minorHAnsi"/>
          <w:bCs/>
        </w:rPr>
      </w:pPr>
      <w:r w:rsidRPr="00F562CC">
        <w:rPr>
          <w:rFonts w:asciiTheme="minorHAnsi" w:hAnsiTheme="minorHAnsi" w:cstheme="minorHAnsi"/>
          <w:bCs/>
        </w:rPr>
        <w:br w:type="page"/>
      </w:r>
    </w:p>
    <w:p w14:paraId="5ED30D4A" w14:textId="4890203F" w:rsidR="004D33AE" w:rsidRPr="00F562CC" w:rsidRDefault="004D33AE" w:rsidP="004D33AE">
      <w:pPr>
        <w:rPr>
          <w:rFonts w:asciiTheme="minorHAnsi" w:hAnsiTheme="minorHAnsi" w:cstheme="minorHAnsi"/>
          <w:bCs/>
        </w:rPr>
      </w:pPr>
      <w:r w:rsidRPr="00F562CC">
        <w:rPr>
          <w:rFonts w:asciiTheme="minorHAnsi" w:hAnsiTheme="minorHAnsi" w:cstheme="minorHAnsi"/>
          <w:bCs/>
        </w:rPr>
        <w:lastRenderedPageBreak/>
        <w:t>Supplementary Figure 3. Distribution and correlation of automated feature selection scores using antenatal and intrapartum risk factors</w:t>
      </w:r>
    </w:p>
    <w:p w14:paraId="61B1B077" w14:textId="5C31E2DB" w:rsidR="004D33AE" w:rsidRPr="00F562CC" w:rsidRDefault="004D33AE" w:rsidP="004D33AE">
      <w:pPr>
        <w:rPr>
          <w:rFonts w:asciiTheme="minorHAnsi" w:hAnsiTheme="minorHAnsi" w:cstheme="minorHAnsi"/>
          <w:bCs/>
        </w:rPr>
      </w:pPr>
    </w:p>
    <w:p w14:paraId="1B01A153" w14:textId="11E7443F" w:rsidR="00CB2547" w:rsidRPr="00F562CC" w:rsidRDefault="004D33AE" w:rsidP="00B1191A">
      <w:pPr>
        <w:rPr>
          <w:rFonts w:asciiTheme="minorHAnsi" w:hAnsiTheme="minorHAnsi" w:cstheme="minorHAnsi"/>
          <w:bCs/>
        </w:rPr>
      </w:pPr>
      <w:r w:rsidRPr="00F562CC">
        <w:rPr>
          <w:rFonts w:asciiTheme="minorHAnsi" w:hAnsiTheme="minorHAnsi" w:cstheme="minorHAnsi"/>
          <w:bCs/>
        </w:rPr>
        <w:t>L1 penalised regression [</w:t>
      </w:r>
      <w:proofErr w:type="spellStart"/>
      <w:r w:rsidRPr="00F562CC">
        <w:rPr>
          <w:rFonts w:asciiTheme="minorHAnsi" w:hAnsiTheme="minorHAnsi" w:cstheme="minorHAnsi"/>
          <w:bCs/>
        </w:rPr>
        <w:t>ElasticNet</w:t>
      </w:r>
      <w:proofErr w:type="spellEnd"/>
      <w:r w:rsidRPr="00F562CC">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sidRPr="00F562CC">
        <w:rPr>
          <w:rFonts w:asciiTheme="minorHAnsi" w:hAnsiTheme="minorHAnsi" w:cstheme="minorHAnsi"/>
          <w:bCs/>
        </w:rPr>
        <w:t>Corr</w:t>
      </w:r>
      <w:proofErr w:type="spellEnd"/>
      <w:r w:rsidRPr="00F562CC">
        <w:rPr>
          <w:rFonts w:asciiTheme="minorHAnsi" w:hAnsiTheme="minorHAnsi" w:cstheme="minorHAnsi"/>
          <w:bCs/>
        </w:rPr>
        <w:t>, Spearman’s rho rank correlation coefficient.</w:t>
      </w:r>
    </w:p>
    <w:sectPr w:rsidR="00CB2547" w:rsidRPr="00F562CC" w:rsidSect="003C59B1">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t Lyon" w:date="2020-12-09T09:45:00Z" w:initials="ML">
    <w:p w14:paraId="7E9A340A" w14:textId="6F21A739" w:rsidR="00667422" w:rsidRDefault="00667422">
      <w:pPr>
        <w:pStyle w:val="CommentText"/>
      </w:pPr>
      <w:r>
        <w:rPr>
          <w:rStyle w:val="CommentReference"/>
        </w:rPr>
        <w:annotationRef/>
      </w:r>
      <w:r>
        <w:t>DO please provide Stata code</w:t>
      </w:r>
    </w:p>
  </w:comment>
  <w:comment w:id="2" w:author="Matt Lyon" w:date="2020-12-09T09:46:00Z" w:initials="ML">
    <w:p w14:paraId="4628A12B" w14:textId="513B507C" w:rsidR="003A4171" w:rsidRDefault="003A4171">
      <w:pPr>
        <w:pStyle w:val="CommentText"/>
      </w:pPr>
      <w:r>
        <w:rPr>
          <w:rStyle w:val="CommentReference"/>
        </w:rPr>
        <w:annotationRef/>
      </w:r>
      <w:r>
        <w:t>DO please include download link to CPP</w:t>
      </w:r>
    </w:p>
  </w:comment>
  <w:comment w:id="0" w:author="Matt Lyon" w:date="2020-12-09T09:45:00Z" w:initials="ML">
    <w:p w14:paraId="4AC2B1D5" w14:textId="58ADE8AD" w:rsidR="00667422" w:rsidRDefault="00667422">
      <w:pPr>
        <w:pStyle w:val="CommentText"/>
      </w:pPr>
      <w:r>
        <w:rPr>
          <w:rStyle w:val="CommentReference"/>
        </w:rPr>
        <w:annotationRef/>
      </w:r>
      <w:r>
        <w:t>ML to make public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9A340A" w15:done="0"/>
  <w15:commentEx w15:paraId="4628A12B" w15:done="0"/>
  <w15:commentEx w15:paraId="4AC2B1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1B57" w16cex:dateUtc="2020-12-09T09:45:00Z"/>
  <w16cex:commentExtensible w16cex:durableId="237B1B6E" w16cex:dateUtc="2020-12-09T09:46:00Z"/>
  <w16cex:commentExtensible w16cex:durableId="237B1B4D" w16cex:dateUtc="2020-12-09T0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9A340A" w16cid:durableId="237B1B57"/>
  <w16cid:commentId w16cid:paraId="4628A12B" w16cid:durableId="237B1B6E"/>
  <w16cid:commentId w16cid:paraId="4AC2B1D5" w16cid:durableId="237B1B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9A1797D"/>
    <w:multiLevelType w:val="hybridMultilevel"/>
    <w:tmpl w:val="073AB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C605AD"/>
    <w:multiLevelType w:val="hybridMultilevel"/>
    <w:tmpl w:val="E4A4F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C5E794B"/>
    <w:multiLevelType w:val="hybridMultilevel"/>
    <w:tmpl w:val="C22464DC"/>
    <w:lvl w:ilvl="0" w:tplc="A26A344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4"/>
  </w:num>
  <w:num w:numId="5">
    <w:abstractNumId w:val="2"/>
  </w:num>
  <w:num w:numId="6">
    <w:abstractNumId w:val="6"/>
  </w:num>
  <w:num w:numId="7">
    <w:abstractNumId w:val="5"/>
  </w:num>
  <w:num w:numId="8">
    <w:abstractNumId w:val="9"/>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 Lyon">
    <w15:presenceInfo w15:providerId="AD" w15:userId="S::ml18692@bristol.ac.uk::176559e9-d09a-4861-9426-ed28543756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428A"/>
    <w:rsid w:val="00005161"/>
    <w:rsid w:val="00011710"/>
    <w:rsid w:val="0001550D"/>
    <w:rsid w:val="00015EBB"/>
    <w:rsid w:val="000202BC"/>
    <w:rsid w:val="00021771"/>
    <w:rsid w:val="000251FD"/>
    <w:rsid w:val="0002540D"/>
    <w:rsid w:val="00027CE6"/>
    <w:rsid w:val="00045FA3"/>
    <w:rsid w:val="00051A4E"/>
    <w:rsid w:val="00052D53"/>
    <w:rsid w:val="000538AD"/>
    <w:rsid w:val="00057BE8"/>
    <w:rsid w:val="00066C88"/>
    <w:rsid w:val="00072633"/>
    <w:rsid w:val="00073791"/>
    <w:rsid w:val="00073F5D"/>
    <w:rsid w:val="00083C86"/>
    <w:rsid w:val="000852E4"/>
    <w:rsid w:val="00085E6D"/>
    <w:rsid w:val="00093335"/>
    <w:rsid w:val="00097759"/>
    <w:rsid w:val="000A045F"/>
    <w:rsid w:val="000A1445"/>
    <w:rsid w:val="000A65FD"/>
    <w:rsid w:val="000A7876"/>
    <w:rsid w:val="000B2BBE"/>
    <w:rsid w:val="000B62CF"/>
    <w:rsid w:val="000C7BFE"/>
    <w:rsid w:val="000D1E26"/>
    <w:rsid w:val="000D2F9B"/>
    <w:rsid w:val="000D4DF9"/>
    <w:rsid w:val="000D7579"/>
    <w:rsid w:val="000E0F52"/>
    <w:rsid w:val="000E73BF"/>
    <w:rsid w:val="000E74D8"/>
    <w:rsid w:val="000E78CB"/>
    <w:rsid w:val="000F121A"/>
    <w:rsid w:val="000F1363"/>
    <w:rsid w:val="000F1A04"/>
    <w:rsid w:val="000F5757"/>
    <w:rsid w:val="000F6119"/>
    <w:rsid w:val="001020F2"/>
    <w:rsid w:val="001049E8"/>
    <w:rsid w:val="00107050"/>
    <w:rsid w:val="00107590"/>
    <w:rsid w:val="00111C3E"/>
    <w:rsid w:val="001125AD"/>
    <w:rsid w:val="0011306A"/>
    <w:rsid w:val="0011374F"/>
    <w:rsid w:val="00115852"/>
    <w:rsid w:val="00115FF3"/>
    <w:rsid w:val="001173A6"/>
    <w:rsid w:val="001212D9"/>
    <w:rsid w:val="001218F6"/>
    <w:rsid w:val="00124374"/>
    <w:rsid w:val="001267A2"/>
    <w:rsid w:val="0013071D"/>
    <w:rsid w:val="0013686E"/>
    <w:rsid w:val="001378DC"/>
    <w:rsid w:val="00142C7C"/>
    <w:rsid w:val="0014396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4038"/>
    <w:rsid w:val="00196651"/>
    <w:rsid w:val="00197688"/>
    <w:rsid w:val="001979DA"/>
    <w:rsid w:val="001B0156"/>
    <w:rsid w:val="001B1EF9"/>
    <w:rsid w:val="001B2107"/>
    <w:rsid w:val="001B7A8C"/>
    <w:rsid w:val="001C2192"/>
    <w:rsid w:val="001C2ADA"/>
    <w:rsid w:val="001D2B6F"/>
    <w:rsid w:val="001D5C6B"/>
    <w:rsid w:val="001E1013"/>
    <w:rsid w:val="001E5B9F"/>
    <w:rsid w:val="001E5E7C"/>
    <w:rsid w:val="001E7E9E"/>
    <w:rsid w:val="001F72F6"/>
    <w:rsid w:val="001F7A02"/>
    <w:rsid w:val="002010BF"/>
    <w:rsid w:val="002045DD"/>
    <w:rsid w:val="0020775D"/>
    <w:rsid w:val="00210AE8"/>
    <w:rsid w:val="002138BF"/>
    <w:rsid w:val="00213E2F"/>
    <w:rsid w:val="00217E3D"/>
    <w:rsid w:val="00223EC3"/>
    <w:rsid w:val="00225BD1"/>
    <w:rsid w:val="00225D99"/>
    <w:rsid w:val="002301DA"/>
    <w:rsid w:val="002306AA"/>
    <w:rsid w:val="00231E59"/>
    <w:rsid w:val="00232899"/>
    <w:rsid w:val="00234E59"/>
    <w:rsid w:val="00246405"/>
    <w:rsid w:val="002465EA"/>
    <w:rsid w:val="00251749"/>
    <w:rsid w:val="00251C77"/>
    <w:rsid w:val="00253411"/>
    <w:rsid w:val="00260A60"/>
    <w:rsid w:val="0026588C"/>
    <w:rsid w:val="00266407"/>
    <w:rsid w:val="00267971"/>
    <w:rsid w:val="00270389"/>
    <w:rsid w:val="00270E9C"/>
    <w:rsid w:val="00273046"/>
    <w:rsid w:val="00273C50"/>
    <w:rsid w:val="002746D9"/>
    <w:rsid w:val="00274F73"/>
    <w:rsid w:val="002757AD"/>
    <w:rsid w:val="002837DC"/>
    <w:rsid w:val="00285073"/>
    <w:rsid w:val="002868FA"/>
    <w:rsid w:val="00292060"/>
    <w:rsid w:val="002965BB"/>
    <w:rsid w:val="002967B1"/>
    <w:rsid w:val="002A217E"/>
    <w:rsid w:val="002A2EF6"/>
    <w:rsid w:val="002A48AA"/>
    <w:rsid w:val="002A724F"/>
    <w:rsid w:val="002A7FCF"/>
    <w:rsid w:val="002B101E"/>
    <w:rsid w:val="002B45D8"/>
    <w:rsid w:val="002B647C"/>
    <w:rsid w:val="002B7992"/>
    <w:rsid w:val="002C02D3"/>
    <w:rsid w:val="002C19C1"/>
    <w:rsid w:val="002C4CD8"/>
    <w:rsid w:val="002C502E"/>
    <w:rsid w:val="002D04AA"/>
    <w:rsid w:val="002D1D1A"/>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786"/>
    <w:rsid w:val="00335E8A"/>
    <w:rsid w:val="00341D9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860DF"/>
    <w:rsid w:val="00391AD8"/>
    <w:rsid w:val="0039546C"/>
    <w:rsid w:val="003A292C"/>
    <w:rsid w:val="003A293C"/>
    <w:rsid w:val="003A4171"/>
    <w:rsid w:val="003A7A27"/>
    <w:rsid w:val="003B218E"/>
    <w:rsid w:val="003B3E0C"/>
    <w:rsid w:val="003B421B"/>
    <w:rsid w:val="003C1268"/>
    <w:rsid w:val="003C59B1"/>
    <w:rsid w:val="003C74D0"/>
    <w:rsid w:val="003C79F4"/>
    <w:rsid w:val="003E6057"/>
    <w:rsid w:val="003E667A"/>
    <w:rsid w:val="003F0591"/>
    <w:rsid w:val="003F1EA7"/>
    <w:rsid w:val="004022EA"/>
    <w:rsid w:val="004213D5"/>
    <w:rsid w:val="00423CDF"/>
    <w:rsid w:val="00425C36"/>
    <w:rsid w:val="004339C0"/>
    <w:rsid w:val="00433F54"/>
    <w:rsid w:val="00443EFD"/>
    <w:rsid w:val="0045407D"/>
    <w:rsid w:val="004551E2"/>
    <w:rsid w:val="00455CDE"/>
    <w:rsid w:val="00457012"/>
    <w:rsid w:val="00463561"/>
    <w:rsid w:val="00464722"/>
    <w:rsid w:val="004648A6"/>
    <w:rsid w:val="00467F79"/>
    <w:rsid w:val="00471AAC"/>
    <w:rsid w:val="00474FD6"/>
    <w:rsid w:val="004807E5"/>
    <w:rsid w:val="00481BCC"/>
    <w:rsid w:val="00490F42"/>
    <w:rsid w:val="00493247"/>
    <w:rsid w:val="004943F4"/>
    <w:rsid w:val="004A0A96"/>
    <w:rsid w:val="004A0F0D"/>
    <w:rsid w:val="004A28D8"/>
    <w:rsid w:val="004A7E57"/>
    <w:rsid w:val="004B4B43"/>
    <w:rsid w:val="004C036D"/>
    <w:rsid w:val="004C3B39"/>
    <w:rsid w:val="004C4B4A"/>
    <w:rsid w:val="004C54A5"/>
    <w:rsid w:val="004D33AE"/>
    <w:rsid w:val="004D3787"/>
    <w:rsid w:val="004D4FA5"/>
    <w:rsid w:val="004D6C4D"/>
    <w:rsid w:val="004D758A"/>
    <w:rsid w:val="004D78CE"/>
    <w:rsid w:val="004D7FDD"/>
    <w:rsid w:val="004E0890"/>
    <w:rsid w:val="004E1027"/>
    <w:rsid w:val="004F0F21"/>
    <w:rsid w:val="004F1BFB"/>
    <w:rsid w:val="004F3A76"/>
    <w:rsid w:val="004F600F"/>
    <w:rsid w:val="0050196D"/>
    <w:rsid w:val="00503D13"/>
    <w:rsid w:val="00505A3B"/>
    <w:rsid w:val="00506A18"/>
    <w:rsid w:val="005139A4"/>
    <w:rsid w:val="005141D4"/>
    <w:rsid w:val="005177BD"/>
    <w:rsid w:val="00517C3E"/>
    <w:rsid w:val="00521479"/>
    <w:rsid w:val="00521A28"/>
    <w:rsid w:val="005230F2"/>
    <w:rsid w:val="005249A3"/>
    <w:rsid w:val="00526806"/>
    <w:rsid w:val="00533A58"/>
    <w:rsid w:val="00535C1D"/>
    <w:rsid w:val="00536319"/>
    <w:rsid w:val="0053735A"/>
    <w:rsid w:val="00547D15"/>
    <w:rsid w:val="005519F9"/>
    <w:rsid w:val="00554921"/>
    <w:rsid w:val="00555355"/>
    <w:rsid w:val="00563EDF"/>
    <w:rsid w:val="0056420A"/>
    <w:rsid w:val="005657FF"/>
    <w:rsid w:val="0056623B"/>
    <w:rsid w:val="00577B7B"/>
    <w:rsid w:val="00581224"/>
    <w:rsid w:val="00590EE8"/>
    <w:rsid w:val="00595FE4"/>
    <w:rsid w:val="00596518"/>
    <w:rsid w:val="005B327B"/>
    <w:rsid w:val="005B4B90"/>
    <w:rsid w:val="005B6287"/>
    <w:rsid w:val="005C44CC"/>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46A88"/>
    <w:rsid w:val="00657B94"/>
    <w:rsid w:val="00661137"/>
    <w:rsid w:val="006665D1"/>
    <w:rsid w:val="00667422"/>
    <w:rsid w:val="00675235"/>
    <w:rsid w:val="00675856"/>
    <w:rsid w:val="00683936"/>
    <w:rsid w:val="006917C8"/>
    <w:rsid w:val="00691A1A"/>
    <w:rsid w:val="006955B6"/>
    <w:rsid w:val="00696BBC"/>
    <w:rsid w:val="006A17A2"/>
    <w:rsid w:val="006A3DE6"/>
    <w:rsid w:val="006B0D4E"/>
    <w:rsid w:val="006C55F4"/>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67A9C"/>
    <w:rsid w:val="00770717"/>
    <w:rsid w:val="00772FE4"/>
    <w:rsid w:val="00773A7C"/>
    <w:rsid w:val="00785E81"/>
    <w:rsid w:val="00787279"/>
    <w:rsid w:val="00793E52"/>
    <w:rsid w:val="0079402B"/>
    <w:rsid w:val="00794F54"/>
    <w:rsid w:val="007A0BA8"/>
    <w:rsid w:val="007A32DD"/>
    <w:rsid w:val="007B2A89"/>
    <w:rsid w:val="007B7CC0"/>
    <w:rsid w:val="007C0EB0"/>
    <w:rsid w:val="007C69A2"/>
    <w:rsid w:val="007D054B"/>
    <w:rsid w:val="007D0A5E"/>
    <w:rsid w:val="007D44BF"/>
    <w:rsid w:val="007E0A20"/>
    <w:rsid w:val="007E2ED2"/>
    <w:rsid w:val="007E39F3"/>
    <w:rsid w:val="007E3D69"/>
    <w:rsid w:val="007E7004"/>
    <w:rsid w:val="007E7E4E"/>
    <w:rsid w:val="007F3E16"/>
    <w:rsid w:val="0081334A"/>
    <w:rsid w:val="0081583B"/>
    <w:rsid w:val="0082082F"/>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1A5F"/>
    <w:rsid w:val="00893D0B"/>
    <w:rsid w:val="008951D5"/>
    <w:rsid w:val="00897012"/>
    <w:rsid w:val="008A13F0"/>
    <w:rsid w:val="008A2DC3"/>
    <w:rsid w:val="008A43E8"/>
    <w:rsid w:val="008A7C67"/>
    <w:rsid w:val="008A7DA0"/>
    <w:rsid w:val="008B2A48"/>
    <w:rsid w:val="008B4031"/>
    <w:rsid w:val="008B7281"/>
    <w:rsid w:val="008C27E8"/>
    <w:rsid w:val="008C521D"/>
    <w:rsid w:val="008D2894"/>
    <w:rsid w:val="008D2BD9"/>
    <w:rsid w:val="008D7A5F"/>
    <w:rsid w:val="008E7B2B"/>
    <w:rsid w:val="008F65A5"/>
    <w:rsid w:val="00900571"/>
    <w:rsid w:val="00900C1D"/>
    <w:rsid w:val="009038D9"/>
    <w:rsid w:val="00905C5A"/>
    <w:rsid w:val="00906FC0"/>
    <w:rsid w:val="00911834"/>
    <w:rsid w:val="009135AE"/>
    <w:rsid w:val="00914B81"/>
    <w:rsid w:val="009202C2"/>
    <w:rsid w:val="009271F2"/>
    <w:rsid w:val="00932424"/>
    <w:rsid w:val="00932E62"/>
    <w:rsid w:val="00933919"/>
    <w:rsid w:val="0093436B"/>
    <w:rsid w:val="00936CB5"/>
    <w:rsid w:val="009425D6"/>
    <w:rsid w:val="0094659E"/>
    <w:rsid w:val="00946DDD"/>
    <w:rsid w:val="00947680"/>
    <w:rsid w:val="00950AF3"/>
    <w:rsid w:val="009551C9"/>
    <w:rsid w:val="009553FB"/>
    <w:rsid w:val="0095577D"/>
    <w:rsid w:val="00956885"/>
    <w:rsid w:val="009615FA"/>
    <w:rsid w:val="00965514"/>
    <w:rsid w:val="0096677D"/>
    <w:rsid w:val="00977569"/>
    <w:rsid w:val="009778BA"/>
    <w:rsid w:val="009804C4"/>
    <w:rsid w:val="00980CD8"/>
    <w:rsid w:val="0098383F"/>
    <w:rsid w:val="009868C5"/>
    <w:rsid w:val="00986C93"/>
    <w:rsid w:val="00991173"/>
    <w:rsid w:val="00992E11"/>
    <w:rsid w:val="00995717"/>
    <w:rsid w:val="00997262"/>
    <w:rsid w:val="009A02C7"/>
    <w:rsid w:val="009A2398"/>
    <w:rsid w:val="009A2B95"/>
    <w:rsid w:val="009A753A"/>
    <w:rsid w:val="009B03B2"/>
    <w:rsid w:val="009B03E2"/>
    <w:rsid w:val="009B0C0B"/>
    <w:rsid w:val="009B68DE"/>
    <w:rsid w:val="009B698C"/>
    <w:rsid w:val="009C031F"/>
    <w:rsid w:val="009C5C6E"/>
    <w:rsid w:val="009D3DA7"/>
    <w:rsid w:val="009D5620"/>
    <w:rsid w:val="009E0521"/>
    <w:rsid w:val="009E1125"/>
    <w:rsid w:val="009E1278"/>
    <w:rsid w:val="009E2679"/>
    <w:rsid w:val="009E7A19"/>
    <w:rsid w:val="009F0527"/>
    <w:rsid w:val="00A0112A"/>
    <w:rsid w:val="00A072A3"/>
    <w:rsid w:val="00A16B20"/>
    <w:rsid w:val="00A17B94"/>
    <w:rsid w:val="00A3227F"/>
    <w:rsid w:val="00A32C8B"/>
    <w:rsid w:val="00A3359D"/>
    <w:rsid w:val="00A405F0"/>
    <w:rsid w:val="00A41981"/>
    <w:rsid w:val="00A43089"/>
    <w:rsid w:val="00A4479A"/>
    <w:rsid w:val="00A4511F"/>
    <w:rsid w:val="00A50DCD"/>
    <w:rsid w:val="00A60C01"/>
    <w:rsid w:val="00A66215"/>
    <w:rsid w:val="00A70CB8"/>
    <w:rsid w:val="00A73752"/>
    <w:rsid w:val="00A7482C"/>
    <w:rsid w:val="00A752ED"/>
    <w:rsid w:val="00A75369"/>
    <w:rsid w:val="00A83D50"/>
    <w:rsid w:val="00A854FE"/>
    <w:rsid w:val="00A864E4"/>
    <w:rsid w:val="00A97A0A"/>
    <w:rsid w:val="00AA62A1"/>
    <w:rsid w:val="00AB03F9"/>
    <w:rsid w:val="00AB080D"/>
    <w:rsid w:val="00AB1E7C"/>
    <w:rsid w:val="00AB7935"/>
    <w:rsid w:val="00AB7A38"/>
    <w:rsid w:val="00AC4644"/>
    <w:rsid w:val="00AC597C"/>
    <w:rsid w:val="00AD727A"/>
    <w:rsid w:val="00AE250E"/>
    <w:rsid w:val="00AE2F59"/>
    <w:rsid w:val="00AE42FF"/>
    <w:rsid w:val="00AF0939"/>
    <w:rsid w:val="00AF2624"/>
    <w:rsid w:val="00AF27CE"/>
    <w:rsid w:val="00B0762C"/>
    <w:rsid w:val="00B10218"/>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7040B"/>
    <w:rsid w:val="00B73B6F"/>
    <w:rsid w:val="00B818FC"/>
    <w:rsid w:val="00B85B33"/>
    <w:rsid w:val="00B86558"/>
    <w:rsid w:val="00B93707"/>
    <w:rsid w:val="00BB0836"/>
    <w:rsid w:val="00BB1D0C"/>
    <w:rsid w:val="00BB216A"/>
    <w:rsid w:val="00BB7008"/>
    <w:rsid w:val="00BC563B"/>
    <w:rsid w:val="00BE7F1B"/>
    <w:rsid w:val="00BF11B9"/>
    <w:rsid w:val="00BF4ECD"/>
    <w:rsid w:val="00BF7CF9"/>
    <w:rsid w:val="00C00ADC"/>
    <w:rsid w:val="00C030F2"/>
    <w:rsid w:val="00C066B4"/>
    <w:rsid w:val="00C2357B"/>
    <w:rsid w:val="00C258E7"/>
    <w:rsid w:val="00C3206E"/>
    <w:rsid w:val="00C40DA0"/>
    <w:rsid w:val="00C41428"/>
    <w:rsid w:val="00C4390E"/>
    <w:rsid w:val="00C450C0"/>
    <w:rsid w:val="00C476EC"/>
    <w:rsid w:val="00C47E4F"/>
    <w:rsid w:val="00C57AE4"/>
    <w:rsid w:val="00C62F60"/>
    <w:rsid w:val="00C8300C"/>
    <w:rsid w:val="00C912F3"/>
    <w:rsid w:val="00CA0C60"/>
    <w:rsid w:val="00CA50ED"/>
    <w:rsid w:val="00CA60E4"/>
    <w:rsid w:val="00CA7ADA"/>
    <w:rsid w:val="00CB1A99"/>
    <w:rsid w:val="00CB2547"/>
    <w:rsid w:val="00CB38DC"/>
    <w:rsid w:val="00CC7425"/>
    <w:rsid w:val="00CD4644"/>
    <w:rsid w:val="00CD5C34"/>
    <w:rsid w:val="00CD624F"/>
    <w:rsid w:val="00CD6A4B"/>
    <w:rsid w:val="00CE04E2"/>
    <w:rsid w:val="00CF100F"/>
    <w:rsid w:val="00CF238C"/>
    <w:rsid w:val="00CF4F87"/>
    <w:rsid w:val="00D00053"/>
    <w:rsid w:val="00D0190A"/>
    <w:rsid w:val="00D02D0A"/>
    <w:rsid w:val="00D04AB6"/>
    <w:rsid w:val="00D20422"/>
    <w:rsid w:val="00D2250D"/>
    <w:rsid w:val="00D34E06"/>
    <w:rsid w:val="00D34E77"/>
    <w:rsid w:val="00D4562B"/>
    <w:rsid w:val="00D474B5"/>
    <w:rsid w:val="00D475B6"/>
    <w:rsid w:val="00D500D4"/>
    <w:rsid w:val="00D60BFA"/>
    <w:rsid w:val="00D62676"/>
    <w:rsid w:val="00D91978"/>
    <w:rsid w:val="00D94032"/>
    <w:rsid w:val="00DB7D99"/>
    <w:rsid w:val="00DC0D59"/>
    <w:rsid w:val="00DC30FC"/>
    <w:rsid w:val="00DC732F"/>
    <w:rsid w:val="00DD0B1F"/>
    <w:rsid w:val="00DD25C3"/>
    <w:rsid w:val="00DD2B17"/>
    <w:rsid w:val="00DD79F6"/>
    <w:rsid w:val="00DE4557"/>
    <w:rsid w:val="00DF5362"/>
    <w:rsid w:val="00DF5B94"/>
    <w:rsid w:val="00E10D23"/>
    <w:rsid w:val="00E12B05"/>
    <w:rsid w:val="00E130AC"/>
    <w:rsid w:val="00E146F7"/>
    <w:rsid w:val="00E21F62"/>
    <w:rsid w:val="00E23F31"/>
    <w:rsid w:val="00E40404"/>
    <w:rsid w:val="00E4331A"/>
    <w:rsid w:val="00E45828"/>
    <w:rsid w:val="00E52507"/>
    <w:rsid w:val="00E52FCB"/>
    <w:rsid w:val="00E5571E"/>
    <w:rsid w:val="00E55CAB"/>
    <w:rsid w:val="00E61879"/>
    <w:rsid w:val="00E657F9"/>
    <w:rsid w:val="00E662D4"/>
    <w:rsid w:val="00E71C46"/>
    <w:rsid w:val="00E8153A"/>
    <w:rsid w:val="00E81EF1"/>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9C9"/>
    <w:rsid w:val="00EE2DA2"/>
    <w:rsid w:val="00EE4E30"/>
    <w:rsid w:val="00EE60FE"/>
    <w:rsid w:val="00EF0092"/>
    <w:rsid w:val="00EF1A81"/>
    <w:rsid w:val="00EF3EAC"/>
    <w:rsid w:val="00F00F88"/>
    <w:rsid w:val="00F02285"/>
    <w:rsid w:val="00F02E96"/>
    <w:rsid w:val="00F036BB"/>
    <w:rsid w:val="00F12425"/>
    <w:rsid w:val="00F37928"/>
    <w:rsid w:val="00F37C31"/>
    <w:rsid w:val="00F45870"/>
    <w:rsid w:val="00F471E6"/>
    <w:rsid w:val="00F47D22"/>
    <w:rsid w:val="00F51505"/>
    <w:rsid w:val="00F562CC"/>
    <w:rsid w:val="00F6060E"/>
    <w:rsid w:val="00F6301F"/>
    <w:rsid w:val="00F65E2B"/>
    <w:rsid w:val="00F76016"/>
    <w:rsid w:val="00F80098"/>
    <w:rsid w:val="00F85F85"/>
    <w:rsid w:val="00F957EF"/>
    <w:rsid w:val="00FA6F42"/>
    <w:rsid w:val="00FB6B0C"/>
    <w:rsid w:val="00FC111D"/>
    <w:rsid w:val="00FC2FA8"/>
    <w:rsid w:val="00FC3D66"/>
    <w:rsid w:val="00FC6D1E"/>
    <w:rsid w:val="00FD31C3"/>
    <w:rsid w:val="00FD4444"/>
    <w:rsid w:val="00FE2804"/>
    <w:rsid w:val="00FE2A54"/>
    <w:rsid w:val="00FE62B7"/>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ieugit-scmv-d0.epi.bris.ac.uk/ml18692/hie-ml" TargetMode="Externa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16</Pages>
  <Words>16123</Words>
  <Characters>91903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387</cp:revision>
  <cp:lastPrinted>2020-01-16T12:50:00Z</cp:lastPrinted>
  <dcterms:created xsi:type="dcterms:W3CDTF">2020-11-21T16:50:00Z</dcterms:created>
  <dcterms:modified xsi:type="dcterms:W3CDTF">2020-12-09T09:46:00Z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