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91A" w:rsidRPr="0029292C" w:rsidRDefault="00084CC7" w:rsidP="00084CC7">
      <w:pPr>
        <w:jc w:val="center"/>
        <w:rPr>
          <w:rFonts w:ascii="Arial" w:hAnsi="Arial" w:cs="Arial"/>
          <w:sz w:val="28"/>
          <w:szCs w:val="28"/>
        </w:rPr>
      </w:pPr>
      <w:r w:rsidRPr="0029292C">
        <w:rPr>
          <w:rFonts w:ascii="Arial" w:hAnsi="Arial" w:cs="Arial"/>
          <w:sz w:val="28"/>
          <w:szCs w:val="28"/>
        </w:rPr>
        <w:t>Répartitions des tâches</w:t>
      </w:r>
    </w:p>
    <w:p w:rsidR="00084CC7" w:rsidRPr="0029292C" w:rsidRDefault="00084CC7" w:rsidP="00084CC7">
      <w:pPr>
        <w:jc w:val="center"/>
        <w:rPr>
          <w:rFonts w:ascii="Arial" w:hAnsi="Arial" w:cs="Arial"/>
        </w:rPr>
      </w:pPr>
    </w:p>
    <w:p w:rsidR="00084CC7" w:rsidRPr="0029292C" w:rsidRDefault="00084CC7" w:rsidP="00084CC7">
      <w:pPr>
        <w:rPr>
          <w:rFonts w:ascii="Arial" w:hAnsi="Arial" w:cs="Arial"/>
        </w:rPr>
      </w:pPr>
      <w:r w:rsidRPr="0029292C">
        <w:rPr>
          <w:rFonts w:ascii="Arial" w:hAnsi="Arial" w:cs="Arial"/>
        </w:rPr>
        <w:t>Robin.T :</w:t>
      </w:r>
    </w:p>
    <w:p w:rsidR="00084CC7" w:rsidRPr="0029292C" w:rsidRDefault="00084CC7" w:rsidP="00084CC7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9292C">
        <w:rPr>
          <w:rFonts w:ascii="Arial" w:hAnsi="Arial" w:cs="Arial"/>
        </w:rPr>
        <w:t>Récupérations des paramètres d’essais</w:t>
      </w:r>
    </w:p>
    <w:p w:rsidR="00084CC7" w:rsidRPr="0029292C" w:rsidRDefault="00084CC7" w:rsidP="00084CC7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9292C">
        <w:rPr>
          <w:rFonts w:ascii="Arial" w:hAnsi="Arial" w:cs="Arial"/>
        </w:rPr>
        <w:t>Affichage du tracé de CPA / CPB / Calcul du rendement (</w:t>
      </w:r>
      <w:r w:rsidRPr="0029292C">
        <w:rPr>
          <w:rFonts w:ascii="Sylfaen" w:hAnsi="Sylfaen" w:cs="Sylfaen"/>
        </w:rPr>
        <w:t>ⴄ</w:t>
      </w:r>
      <w:r w:rsidRPr="0029292C">
        <w:rPr>
          <w:rFonts w:ascii="Arial" w:hAnsi="Arial" w:cs="Arial"/>
        </w:rPr>
        <w:t>)</w:t>
      </w:r>
    </w:p>
    <w:p w:rsidR="00084CC7" w:rsidRPr="0029292C" w:rsidRDefault="00084CC7" w:rsidP="00084CC7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9292C">
        <w:rPr>
          <w:rFonts w:ascii="Arial" w:hAnsi="Arial" w:cs="Arial"/>
        </w:rPr>
        <w:t>Fin des acquisitions</w:t>
      </w:r>
    </w:p>
    <w:p w:rsidR="00084CC7" w:rsidRPr="0029292C" w:rsidRDefault="00084CC7" w:rsidP="00084CC7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9292C">
        <w:rPr>
          <w:rFonts w:ascii="Arial" w:hAnsi="Arial" w:cs="Arial"/>
        </w:rPr>
        <w:t>Sauvegarde (BDD vers fichier texte)</w:t>
      </w:r>
    </w:p>
    <w:p w:rsidR="00084CC7" w:rsidRPr="0029292C" w:rsidRDefault="00084CC7" w:rsidP="00084CC7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9292C">
        <w:rPr>
          <w:rFonts w:ascii="Arial" w:hAnsi="Arial" w:cs="Arial"/>
        </w:rPr>
        <w:t>Sauvegarde (Poste Contrôleur)</w:t>
      </w:r>
    </w:p>
    <w:p w:rsidR="00084CC7" w:rsidRPr="0029292C" w:rsidRDefault="00084CC7" w:rsidP="00084CC7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9292C">
        <w:rPr>
          <w:rFonts w:ascii="Arial" w:hAnsi="Arial" w:cs="Arial"/>
        </w:rPr>
        <w:t>Écrasement de la BD / Essais présent sur le poste contrôleur</w:t>
      </w:r>
    </w:p>
    <w:p w:rsidR="0036361F" w:rsidRPr="0029292C" w:rsidRDefault="0036361F" w:rsidP="00084CC7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9292C">
        <w:rPr>
          <w:rFonts w:ascii="Arial" w:hAnsi="Arial" w:cs="Arial"/>
        </w:rPr>
        <w:t>Initialiser BD</w:t>
      </w:r>
    </w:p>
    <w:p w:rsidR="0036361F" w:rsidRPr="0029292C" w:rsidRDefault="0036361F" w:rsidP="00084CC7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9292C">
        <w:rPr>
          <w:rFonts w:ascii="Arial" w:hAnsi="Arial" w:cs="Arial"/>
        </w:rPr>
        <w:t xml:space="preserve">Restauration BD </w:t>
      </w:r>
      <w:r w:rsidRPr="0029292C">
        <w:rPr>
          <w:rFonts w:ascii="Arial" w:hAnsi="Arial" w:cs="Arial"/>
        </w:rPr>
        <w:t>(Vers Poste Contrôleur)</w:t>
      </w:r>
    </w:p>
    <w:p w:rsidR="0036361F" w:rsidRPr="0029292C" w:rsidRDefault="0036361F" w:rsidP="00084CC7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9292C">
        <w:rPr>
          <w:rFonts w:ascii="Arial" w:hAnsi="Arial" w:cs="Arial"/>
        </w:rPr>
        <w:t>Sauvegarde BD (Vers Poste Contrôleur)</w:t>
      </w:r>
    </w:p>
    <w:p w:rsidR="00084CC7" w:rsidRPr="0029292C" w:rsidRDefault="00084CC7" w:rsidP="00084CC7">
      <w:pPr>
        <w:pStyle w:val="Paragraphedeliste"/>
        <w:ind w:left="1080"/>
        <w:rPr>
          <w:rFonts w:ascii="Arial" w:hAnsi="Arial" w:cs="Arial"/>
        </w:rPr>
      </w:pPr>
    </w:p>
    <w:p w:rsidR="00084CC7" w:rsidRPr="0029292C" w:rsidRDefault="00084CC7" w:rsidP="00084CC7">
      <w:pPr>
        <w:rPr>
          <w:rFonts w:ascii="Arial" w:hAnsi="Arial" w:cs="Arial"/>
        </w:rPr>
      </w:pPr>
      <w:r w:rsidRPr="0029292C">
        <w:rPr>
          <w:rFonts w:ascii="Arial" w:hAnsi="Arial" w:cs="Arial"/>
        </w:rPr>
        <w:t>Thomas</w:t>
      </w:r>
      <w:r w:rsidR="00927D38" w:rsidRPr="0029292C">
        <w:rPr>
          <w:rFonts w:ascii="Arial" w:hAnsi="Arial" w:cs="Arial"/>
        </w:rPr>
        <w:t xml:space="preserve"> </w:t>
      </w:r>
      <w:r w:rsidRPr="0029292C">
        <w:rPr>
          <w:rFonts w:ascii="Arial" w:hAnsi="Arial" w:cs="Arial"/>
        </w:rPr>
        <w:t>:</w:t>
      </w:r>
    </w:p>
    <w:p w:rsidR="00084CC7" w:rsidRPr="0029292C" w:rsidRDefault="00084CC7" w:rsidP="00084CC7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9292C">
        <w:rPr>
          <w:rFonts w:ascii="Arial" w:hAnsi="Arial" w:cs="Arial"/>
        </w:rPr>
        <w:t>Supervision statique des informations</w:t>
      </w:r>
    </w:p>
    <w:p w:rsidR="00084CC7" w:rsidRPr="0029292C" w:rsidRDefault="00084CC7" w:rsidP="00084CC7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9292C">
        <w:rPr>
          <w:rFonts w:ascii="Arial" w:hAnsi="Arial" w:cs="Arial"/>
        </w:rPr>
        <w:t>Paramétrage des acquisitions</w:t>
      </w:r>
    </w:p>
    <w:p w:rsidR="00084CC7" w:rsidRPr="0029292C" w:rsidRDefault="00084CC7" w:rsidP="00084CC7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9292C">
        <w:rPr>
          <w:rFonts w:ascii="Arial" w:hAnsi="Arial" w:cs="Arial"/>
        </w:rPr>
        <w:t>Départ des acquisitions</w:t>
      </w:r>
    </w:p>
    <w:p w:rsidR="00084CC7" w:rsidRPr="0029292C" w:rsidRDefault="00084CC7" w:rsidP="00084CC7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9292C">
        <w:rPr>
          <w:rFonts w:ascii="Arial" w:hAnsi="Arial" w:cs="Arial"/>
        </w:rPr>
        <w:t>Tracé de courbes en direct</w:t>
      </w:r>
    </w:p>
    <w:p w:rsidR="00084CC7" w:rsidRPr="0029292C" w:rsidRDefault="00084CC7" w:rsidP="00084CC7">
      <w:pPr>
        <w:pStyle w:val="Paragraphedeliste"/>
        <w:rPr>
          <w:rFonts w:ascii="Arial" w:hAnsi="Arial" w:cs="Arial"/>
        </w:rPr>
      </w:pPr>
      <w:r w:rsidRPr="0029292C">
        <w:rPr>
          <w:rFonts w:ascii="Arial" w:hAnsi="Arial" w:cs="Arial"/>
        </w:rPr>
        <w:t xml:space="preserve"> </w:t>
      </w:r>
    </w:p>
    <w:p w:rsidR="00084CC7" w:rsidRPr="0029292C" w:rsidRDefault="00084CC7" w:rsidP="00084CC7">
      <w:pPr>
        <w:rPr>
          <w:rFonts w:ascii="Arial" w:hAnsi="Arial" w:cs="Arial"/>
        </w:rPr>
      </w:pPr>
      <w:r w:rsidRPr="0029292C">
        <w:rPr>
          <w:rFonts w:ascii="Arial" w:hAnsi="Arial" w:cs="Arial"/>
        </w:rPr>
        <w:t>Hugo</w:t>
      </w:r>
      <w:r w:rsidR="00927D38" w:rsidRPr="0029292C">
        <w:rPr>
          <w:rFonts w:ascii="Arial" w:hAnsi="Arial" w:cs="Arial"/>
        </w:rPr>
        <w:t xml:space="preserve"> </w:t>
      </w:r>
      <w:r w:rsidRPr="0029292C">
        <w:rPr>
          <w:rFonts w:ascii="Arial" w:hAnsi="Arial" w:cs="Arial"/>
        </w:rPr>
        <w:t>:</w:t>
      </w:r>
    </w:p>
    <w:p w:rsidR="00084CC7" w:rsidRPr="0029292C" w:rsidRDefault="00084CC7" w:rsidP="00084CC7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9292C">
        <w:rPr>
          <w:rFonts w:ascii="Arial" w:hAnsi="Arial" w:cs="Arial"/>
        </w:rPr>
        <w:t>Récupérer les affaires en cours dans la BD « Essais »</w:t>
      </w:r>
    </w:p>
    <w:p w:rsidR="00084CC7" w:rsidRPr="0029292C" w:rsidRDefault="00084CC7" w:rsidP="00084CC7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9292C">
        <w:rPr>
          <w:rFonts w:ascii="Arial" w:hAnsi="Arial" w:cs="Arial"/>
        </w:rPr>
        <w:t>Modification de la BD « Essais »</w:t>
      </w:r>
    </w:p>
    <w:p w:rsidR="00927D38" w:rsidRPr="0029292C" w:rsidRDefault="00927D38" w:rsidP="00084CC7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9292C">
        <w:rPr>
          <w:rFonts w:ascii="Arial" w:hAnsi="Arial" w:cs="Arial"/>
        </w:rPr>
        <w:t>Création de la liste des essais</w:t>
      </w:r>
    </w:p>
    <w:p w:rsidR="00927D38" w:rsidRPr="0029292C" w:rsidRDefault="00927D38" w:rsidP="00084CC7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9292C">
        <w:rPr>
          <w:rFonts w:ascii="Arial" w:hAnsi="Arial" w:cs="Arial"/>
        </w:rPr>
        <w:t>Validation d’un essai</w:t>
      </w:r>
    </w:p>
    <w:p w:rsidR="00084CC7" w:rsidRPr="0029292C" w:rsidRDefault="00927D38" w:rsidP="00084CC7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9292C">
        <w:rPr>
          <w:rFonts w:ascii="Arial" w:hAnsi="Arial" w:cs="Arial"/>
        </w:rPr>
        <w:t>Gestion des listes</w:t>
      </w:r>
      <w:r w:rsidR="00084CC7" w:rsidRPr="0029292C">
        <w:rPr>
          <w:rFonts w:ascii="Arial" w:hAnsi="Arial" w:cs="Arial"/>
        </w:rPr>
        <w:t> </w:t>
      </w:r>
      <w:r w:rsidR="0036361F" w:rsidRPr="0029292C">
        <w:rPr>
          <w:rFonts w:ascii="Arial" w:hAnsi="Arial" w:cs="Arial"/>
        </w:rPr>
        <w:t>d’essais</w:t>
      </w:r>
    </w:p>
    <w:p w:rsidR="0036361F" w:rsidRPr="0029292C" w:rsidRDefault="0036361F" w:rsidP="0036361F">
      <w:pPr>
        <w:rPr>
          <w:rFonts w:ascii="Arial" w:hAnsi="Arial" w:cs="Arial"/>
        </w:rPr>
      </w:pPr>
      <w:r w:rsidRPr="0029292C">
        <w:rPr>
          <w:rFonts w:ascii="Arial" w:hAnsi="Arial" w:cs="Arial"/>
        </w:rPr>
        <w:t>Robin.P :</w:t>
      </w:r>
    </w:p>
    <w:p w:rsidR="0036361F" w:rsidRPr="0029292C" w:rsidRDefault="0036361F" w:rsidP="0036361F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9292C">
        <w:rPr>
          <w:rFonts w:ascii="Arial" w:hAnsi="Arial" w:cs="Arial"/>
        </w:rPr>
        <w:t>Tracé de CPA = f(t) / CPB = f(t)</w:t>
      </w:r>
    </w:p>
    <w:p w:rsidR="0036361F" w:rsidRPr="0029292C" w:rsidRDefault="0036361F" w:rsidP="0036361F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9292C">
        <w:rPr>
          <w:rFonts w:ascii="Arial" w:hAnsi="Arial" w:cs="Arial"/>
        </w:rPr>
        <w:t>Calcul du rendement (</w:t>
      </w:r>
      <w:r w:rsidRPr="0029292C">
        <w:rPr>
          <w:rFonts w:ascii="Sylfaen" w:hAnsi="Sylfaen" w:cs="Sylfaen"/>
        </w:rPr>
        <w:t>ⴄ</w:t>
      </w:r>
      <w:r w:rsidRPr="0029292C">
        <w:rPr>
          <w:rFonts w:ascii="Arial" w:hAnsi="Arial" w:cs="Arial"/>
        </w:rPr>
        <w:t>)</w:t>
      </w:r>
    </w:p>
    <w:p w:rsidR="0036361F" w:rsidRPr="0029292C" w:rsidRDefault="0036361F" w:rsidP="0036361F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9292C">
        <w:rPr>
          <w:rFonts w:ascii="Arial" w:hAnsi="Arial" w:cs="Arial"/>
        </w:rPr>
        <w:t>Générer PV</w:t>
      </w:r>
    </w:p>
    <w:p w:rsidR="0036361F" w:rsidRPr="0029292C" w:rsidRDefault="0036361F" w:rsidP="0036361F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9292C">
        <w:rPr>
          <w:rFonts w:ascii="Arial" w:hAnsi="Arial" w:cs="Arial"/>
        </w:rPr>
        <w:t>Gestion des PV</w:t>
      </w:r>
    </w:p>
    <w:p w:rsidR="0036361F" w:rsidRPr="0029292C" w:rsidRDefault="0036361F" w:rsidP="0036361F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9292C">
        <w:rPr>
          <w:rFonts w:ascii="Arial" w:hAnsi="Arial" w:cs="Arial"/>
        </w:rPr>
        <w:t>Édition des PV et envoi par mail</w:t>
      </w:r>
      <w:bookmarkStart w:id="0" w:name="_GoBack"/>
      <w:bookmarkEnd w:id="0"/>
    </w:p>
    <w:sectPr w:rsidR="0036361F" w:rsidRPr="002929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C4E29"/>
    <w:multiLevelType w:val="hybridMultilevel"/>
    <w:tmpl w:val="BD563B5E"/>
    <w:lvl w:ilvl="0" w:tplc="28A23D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FE4406"/>
    <w:multiLevelType w:val="hybridMultilevel"/>
    <w:tmpl w:val="FE70DA74"/>
    <w:lvl w:ilvl="0" w:tplc="4936F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CC7"/>
    <w:rsid w:val="00084CC7"/>
    <w:rsid w:val="001D2CB0"/>
    <w:rsid w:val="0029292C"/>
    <w:rsid w:val="0036361F"/>
    <w:rsid w:val="006B3134"/>
    <w:rsid w:val="00927D38"/>
    <w:rsid w:val="00DB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15486"/>
  <w15:chartTrackingRefBased/>
  <w15:docId w15:val="{052EA333-1E44-40EF-A77C-27BBA63B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4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Fossé</dc:creator>
  <cp:keywords/>
  <dc:description/>
  <cp:lastModifiedBy>Hugo Fossé</cp:lastModifiedBy>
  <cp:revision>4</cp:revision>
  <dcterms:created xsi:type="dcterms:W3CDTF">2022-02-03T08:44:00Z</dcterms:created>
  <dcterms:modified xsi:type="dcterms:W3CDTF">2022-02-03T10:17:00Z</dcterms:modified>
</cp:coreProperties>
</file>