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color w:val="3b3838"/>
                <w:rtl w:val="0"/>
              </w:rPr>
              <w:t xml:space="preserve">12</w:t>
            </w:r>
            <w:r w:rsidDel="00000000" w:rsidR="00000000" w:rsidRPr="00000000">
              <w:rPr>
                <w:rFonts w:ascii="Calibri" w:cs="Calibri" w:eastAsia="Calibri" w:hAnsi="Calibri"/>
                <w:b w:val="1"/>
                <w:color w:val="3b3838"/>
                <w:rtl w:val="0"/>
              </w:rPr>
              <w:t xml:space="preserve">. </w:t>
            </w:r>
            <w:r w:rsidDel="00000000" w:rsidR="00000000" w:rsidRPr="00000000">
              <w:rPr>
                <w:rFonts w:ascii="Calibri" w:cs="Calibri" w:eastAsia="Calibri" w:hAnsi="Calibri"/>
                <w:b w:val="0"/>
                <w:i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i w:val="0"/>
                <w:smallCaps w:val="0"/>
                <w:color w:val="000000"/>
                <w:sz w:val="22"/>
                <w:szCs w:val="22"/>
              </w:rPr>
            </w:pPr>
            <w:r w:rsidDel="00000000" w:rsidR="00000000" w:rsidRPr="00000000">
              <w:rPr>
                <w:rFonts w:ascii="Calibri" w:cs="Calibri" w:eastAsia="Calibri" w:hAnsi="Calibri"/>
                <w:b w:val="1"/>
                <w:i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i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bookmarkStart w:colFirst="0" w:colLast="0" w:name="_heading=h.b7udqlzhmekv" w:id="0"/>
            <w:bookmarkEnd w:id="0"/>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sz w:val="22"/>
                <w:szCs w:val="22"/>
                <w:u w:val="none"/>
                <w:shd w:fill="auto" w:val="clear"/>
                <w:vertAlign w:val="baseline"/>
              </w:rPr>
            </w:pPr>
            <w:r w:rsidDel="00000000" w:rsidR="00000000" w:rsidRPr="00000000">
              <w:rPr>
                <w:rFonts w:ascii="Calibri" w:cs="Calibri" w:eastAsia="Calibri" w:hAnsi="Calibri"/>
                <w:b w:val="1"/>
                <w:i w:val="0"/>
                <w:smallCaps w:val="0"/>
                <w:strike w:val="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sz w:val="22"/>
                <w:szCs w:val="22"/>
                <w:u w:val="none"/>
                <w:shd w:fill="auto" w:val="clear"/>
                <w:vertAlign w:val="baseline"/>
              </w:rPr>
            </w:pPr>
            <w:r w:rsidDel="00000000" w:rsidR="00000000" w:rsidRPr="00000000">
              <w:rPr>
                <w:rFonts w:ascii="Calibri" w:cs="Calibri" w:eastAsia="Calibri" w:hAnsi="Calibri"/>
                <w:b w:val="1"/>
                <w:i w:val="0"/>
                <w:smallCaps w:val="0"/>
                <w:strike w:val="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6">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i w:val="0"/>
                <w:smallCaps w:val="0"/>
                <w:color w:val="000000"/>
                <w:sz w:val="20"/>
                <w:szCs w:val="20"/>
              </w:rPr>
            </w:pPr>
            <w:r w:rsidDel="00000000" w:rsidR="00000000" w:rsidRPr="00000000">
              <w:rPr>
                <w:rFonts w:ascii="Calibri" w:cs="Calibri" w:eastAsia="Calibri" w:hAnsi="Calibri"/>
                <w:b w:val="1"/>
                <w:i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D">
      <w:pPr>
        <w:rPr>
          <w:rFonts w:ascii="Calibri" w:cs="Calibri" w:eastAsia="Calibri" w:hAnsi="Calibri"/>
          <w:sz w:val="22"/>
          <w:szCs w:val="22"/>
          <w:u w:val="single"/>
        </w:rPr>
      </w:pPr>
      <w:r w:rsidDel="00000000" w:rsidR="00000000" w:rsidRPr="00000000">
        <w:rPr>
          <w:rtl w:val="0"/>
        </w:rPr>
      </w:r>
    </w:p>
    <w:sdt>
      <w:sdtPr>
        <w:id w:val="-137007519"/>
        <w:docPartObj>
          <w:docPartGallery w:val="Table of Contents"/>
          <w:docPartUnique w:val="1"/>
        </w:docPartObj>
      </w:sdtPr>
      <w:sdtContent>
        <w:p w:rsidR="00000000" w:rsidDel="00000000" w:rsidP="00000000" w:rsidRDefault="00000000" w:rsidRPr="00000000" w14:paraId="0000011E">
          <w:pPr>
            <w:widowControl w:val="0"/>
            <w:tabs>
              <w:tab w:val="right" w:leader="none" w:pos="13004"/>
            </w:tabs>
            <w:spacing w:before="6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1wpido3nrcfn">
            <w:r w:rsidDel="00000000" w:rsidR="00000000" w:rsidRPr="00000000">
              <w:rPr>
                <w:b w:val="1"/>
                <w:color w:val="000000"/>
                <w:u w:val="none"/>
                <w:rtl w:val="0"/>
              </w:rPr>
              <w:t xml:space="preserve">Abstract (English)</w:t>
              <w:tab/>
            </w:r>
          </w:hyperlink>
          <w:r w:rsidDel="00000000" w:rsidR="00000000" w:rsidRPr="00000000">
            <w:fldChar w:fldCharType="begin"/>
            <w:instrText xml:space="preserve"> PAGEREF _heading=h.1wpido3nrcfn \h </w:instrText>
            <w:fldChar w:fldCharType="separate"/>
          </w:r>
          <w:r w:rsidDel="00000000" w:rsidR="00000000" w:rsidRPr="00000000">
            <w:rPr>
              <w:b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11F">
          <w:pPr>
            <w:widowControl w:val="0"/>
            <w:tabs>
              <w:tab w:val="right" w:leader="none" w:pos="13004"/>
            </w:tabs>
            <w:spacing w:before="60" w:lineRule="auto"/>
            <w:rPr>
              <w:b w:val="1"/>
              <w:color w:val="000000"/>
              <w:u w:val="none"/>
            </w:rPr>
          </w:pPr>
          <w:hyperlink w:anchor="_heading=h.gfn402kiinlz">
            <w:r w:rsidDel="00000000" w:rsidR="00000000" w:rsidRPr="00000000">
              <w:rPr>
                <w:b w:val="1"/>
                <w:color w:val="000000"/>
                <w:u w:val="none"/>
                <w:rtl w:val="0"/>
              </w:rPr>
              <w:t xml:space="preserve">Resumen (Español)</w:t>
              <w:tab/>
            </w:r>
          </w:hyperlink>
          <w:r w:rsidDel="00000000" w:rsidR="00000000" w:rsidRPr="00000000">
            <w:fldChar w:fldCharType="begin"/>
            <w:instrText xml:space="preserve"> PAGEREF _heading=h.gfn402kiinlz \h </w:instrText>
            <w:fldChar w:fldCharType="separate"/>
          </w:r>
          <w:r w:rsidDel="00000000" w:rsidR="00000000" w:rsidRPr="00000000">
            <w:rPr>
              <w:b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120">
          <w:pPr>
            <w:widowControl w:val="0"/>
            <w:tabs>
              <w:tab w:val="right" w:leader="none" w:pos="13004"/>
            </w:tabs>
            <w:spacing w:before="60" w:lineRule="auto"/>
            <w:rPr>
              <w:b w:val="1"/>
              <w:color w:val="000000"/>
              <w:u w:val="none"/>
            </w:rPr>
          </w:pPr>
          <w:hyperlink w:anchor="_heading=h.cjs2nu44nd93">
            <w:r w:rsidDel="00000000" w:rsidR="00000000" w:rsidRPr="00000000">
              <w:rPr>
                <w:b w:val="1"/>
                <w:color w:val="000000"/>
                <w:u w:val="none"/>
                <w:rtl w:val="0"/>
              </w:rPr>
              <w:t xml:space="preserve">Descripción del proyecto APT</w:t>
              <w:tab/>
            </w:r>
          </w:hyperlink>
          <w:r w:rsidDel="00000000" w:rsidR="00000000" w:rsidRPr="00000000">
            <w:fldChar w:fldCharType="begin"/>
            <w:instrText xml:space="preserve"> PAGEREF _heading=h.cjs2nu44nd93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21">
          <w:pPr>
            <w:widowControl w:val="0"/>
            <w:tabs>
              <w:tab w:val="right" w:leader="none" w:pos="13004"/>
            </w:tabs>
            <w:spacing w:before="60" w:lineRule="auto"/>
            <w:rPr>
              <w:b w:val="1"/>
              <w:color w:val="000000"/>
              <w:u w:val="none"/>
            </w:rPr>
          </w:pPr>
          <w:hyperlink w:anchor="_heading=h.dglbhyeen21e">
            <w:r w:rsidDel="00000000" w:rsidR="00000000" w:rsidRPr="00000000">
              <w:rPr>
                <w:b w:val="1"/>
                <w:color w:val="000000"/>
                <w:u w:val="none"/>
                <w:rtl w:val="0"/>
              </w:rPr>
              <w:t xml:space="preserve">Relación con las competencias del perfil de egreso</w:t>
              <w:tab/>
            </w:r>
          </w:hyperlink>
          <w:r w:rsidDel="00000000" w:rsidR="00000000" w:rsidRPr="00000000">
            <w:fldChar w:fldCharType="begin"/>
            <w:instrText xml:space="preserve"> PAGEREF _heading=h.dglbhyeen21e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22">
          <w:pPr>
            <w:widowControl w:val="0"/>
            <w:tabs>
              <w:tab w:val="right" w:leader="none" w:pos="13004"/>
            </w:tabs>
            <w:spacing w:before="60" w:lineRule="auto"/>
            <w:rPr>
              <w:b w:val="1"/>
              <w:color w:val="000000"/>
              <w:u w:val="none"/>
            </w:rPr>
          </w:pPr>
          <w:hyperlink w:anchor="_heading=h.93mj4cpjna9c">
            <w:r w:rsidDel="00000000" w:rsidR="00000000" w:rsidRPr="00000000">
              <w:rPr>
                <w:b w:val="1"/>
                <w:color w:val="000000"/>
                <w:u w:val="none"/>
                <w:rtl w:val="0"/>
              </w:rPr>
              <w:t xml:space="preserve">Relación con mis intereses profesionales</w:t>
              <w:tab/>
            </w:r>
          </w:hyperlink>
          <w:r w:rsidDel="00000000" w:rsidR="00000000" w:rsidRPr="00000000">
            <w:fldChar w:fldCharType="begin"/>
            <w:instrText xml:space="preserve"> PAGEREF _heading=h.93mj4cpjna9c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23">
          <w:pPr>
            <w:widowControl w:val="0"/>
            <w:tabs>
              <w:tab w:val="right" w:leader="none" w:pos="13004"/>
            </w:tabs>
            <w:spacing w:before="60" w:lineRule="auto"/>
            <w:rPr>
              <w:b w:val="1"/>
              <w:color w:val="000000"/>
              <w:u w:val="none"/>
            </w:rPr>
          </w:pPr>
          <w:hyperlink w:anchor="_heading=h.ww327k5t4ie">
            <w:r w:rsidDel="00000000" w:rsidR="00000000" w:rsidRPr="00000000">
              <w:rPr>
                <w:b w:val="1"/>
                <w:color w:val="000000"/>
                <w:u w:val="none"/>
                <w:rtl w:val="0"/>
              </w:rPr>
              <w:t xml:space="preserve">Argumento de factibilidad</w:t>
              <w:tab/>
            </w:r>
          </w:hyperlink>
          <w:r w:rsidDel="00000000" w:rsidR="00000000" w:rsidRPr="00000000">
            <w:fldChar w:fldCharType="begin"/>
            <w:instrText xml:space="preserve"> PAGEREF _heading=h.ww327k5t4ie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24">
          <w:pPr>
            <w:widowControl w:val="0"/>
            <w:tabs>
              <w:tab w:val="right" w:leader="none" w:pos="13004"/>
            </w:tabs>
            <w:spacing w:before="60" w:lineRule="auto"/>
            <w:rPr>
              <w:b w:val="1"/>
              <w:color w:val="000000"/>
              <w:u w:val="none"/>
            </w:rPr>
          </w:pPr>
          <w:hyperlink w:anchor="_heading=h.uoh37ywbg2bd">
            <w:r w:rsidDel="00000000" w:rsidR="00000000" w:rsidRPr="00000000">
              <w:rPr>
                <w:b w:val="1"/>
                <w:color w:val="000000"/>
                <w:u w:val="none"/>
                <w:rtl w:val="0"/>
              </w:rPr>
              <w:t xml:space="preserve">Objetivo general</w:t>
              <w:tab/>
            </w:r>
          </w:hyperlink>
          <w:r w:rsidDel="00000000" w:rsidR="00000000" w:rsidRPr="00000000">
            <w:fldChar w:fldCharType="begin"/>
            <w:instrText xml:space="preserve"> PAGEREF _heading=h.uoh37ywbg2bd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25">
          <w:pPr>
            <w:widowControl w:val="0"/>
            <w:tabs>
              <w:tab w:val="right" w:leader="none" w:pos="13004"/>
            </w:tabs>
            <w:spacing w:before="60" w:lineRule="auto"/>
            <w:rPr>
              <w:b w:val="1"/>
              <w:color w:val="000000"/>
              <w:u w:val="none"/>
            </w:rPr>
          </w:pPr>
          <w:hyperlink w:anchor="_heading=h.9zx54jcli2c9">
            <w:r w:rsidDel="00000000" w:rsidR="00000000" w:rsidRPr="00000000">
              <w:rPr>
                <w:b w:val="1"/>
                <w:color w:val="000000"/>
                <w:u w:val="none"/>
                <w:rtl w:val="0"/>
              </w:rPr>
              <w:t xml:space="preserve">Objetivos específicos</w:t>
              <w:tab/>
            </w:r>
          </w:hyperlink>
          <w:r w:rsidDel="00000000" w:rsidR="00000000" w:rsidRPr="00000000">
            <w:fldChar w:fldCharType="begin"/>
            <w:instrText xml:space="preserve"> PAGEREF _heading=h.9zx54jcli2c9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26">
          <w:pPr>
            <w:widowControl w:val="0"/>
            <w:tabs>
              <w:tab w:val="right" w:leader="none" w:pos="13004"/>
            </w:tabs>
            <w:spacing w:before="60" w:lineRule="auto"/>
            <w:rPr>
              <w:b w:val="1"/>
              <w:color w:val="000000"/>
              <w:u w:val="none"/>
            </w:rPr>
          </w:pPr>
          <w:hyperlink w:anchor="_heading=h.y40377qkebv5">
            <w:r w:rsidDel="00000000" w:rsidR="00000000" w:rsidRPr="00000000">
              <w:rPr>
                <w:b w:val="1"/>
                <w:color w:val="000000"/>
                <w:u w:val="none"/>
                <w:rtl w:val="0"/>
              </w:rPr>
              <w:t xml:space="preserve">Propuesta metodológica</w:t>
              <w:tab/>
            </w:r>
          </w:hyperlink>
          <w:r w:rsidDel="00000000" w:rsidR="00000000" w:rsidRPr="00000000">
            <w:fldChar w:fldCharType="begin"/>
            <w:instrText xml:space="preserve"> PAGEREF _heading=h.y40377qkebv5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27">
          <w:pPr>
            <w:widowControl w:val="0"/>
            <w:tabs>
              <w:tab w:val="right" w:leader="none" w:pos="13004"/>
            </w:tabs>
            <w:spacing w:before="60" w:lineRule="auto"/>
            <w:rPr>
              <w:b w:val="1"/>
              <w:color w:val="000000"/>
              <w:u w:val="none"/>
            </w:rPr>
          </w:pPr>
          <w:hyperlink w:anchor="_heading=h.pokfnlg6u1hy">
            <w:r w:rsidDel="00000000" w:rsidR="00000000" w:rsidRPr="00000000">
              <w:rPr>
                <w:b w:val="1"/>
                <w:color w:val="000000"/>
                <w:u w:val="none"/>
                <w:rtl w:val="0"/>
              </w:rPr>
              <w:t xml:space="preserve">Plan de trabajo</w:t>
              <w:tab/>
            </w:r>
          </w:hyperlink>
          <w:r w:rsidDel="00000000" w:rsidR="00000000" w:rsidRPr="00000000">
            <w:fldChar w:fldCharType="begin"/>
            <w:instrText xml:space="preserve"> PAGEREF _heading=h.pokfnlg6u1hy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28">
          <w:pPr>
            <w:widowControl w:val="0"/>
            <w:tabs>
              <w:tab w:val="right" w:leader="none" w:pos="13004"/>
            </w:tabs>
            <w:spacing w:before="60" w:lineRule="auto"/>
            <w:rPr>
              <w:b w:val="1"/>
              <w:color w:val="000000"/>
              <w:u w:val="none"/>
            </w:rPr>
          </w:pPr>
          <w:hyperlink w:anchor="_heading=h.k56uf4bwa8bf">
            <w:r w:rsidDel="00000000" w:rsidR="00000000" w:rsidRPr="00000000">
              <w:rPr>
                <w:b w:val="1"/>
                <w:color w:val="000000"/>
                <w:u w:val="none"/>
                <w:rtl w:val="0"/>
              </w:rPr>
              <w:t xml:space="preserve">Propuesta de evidencias</w:t>
              <w:tab/>
            </w:r>
          </w:hyperlink>
          <w:r w:rsidDel="00000000" w:rsidR="00000000" w:rsidRPr="00000000">
            <w:fldChar w:fldCharType="begin"/>
            <w:instrText xml:space="preserve"> PAGEREF _heading=h.k56uf4bwa8bf \h </w:instrText>
            <w:fldChar w:fldCharType="separate"/>
          </w:r>
          <w:r w:rsidDel="00000000" w:rsidR="00000000" w:rsidRPr="00000000">
            <w:rPr>
              <w:b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129">
          <w:pPr>
            <w:widowControl w:val="0"/>
            <w:tabs>
              <w:tab w:val="right" w:leader="none" w:pos="13004"/>
            </w:tabs>
            <w:spacing w:before="60" w:lineRule="auto"/>
            <w:rPr>
              <w:b w:val="1"/>
              <w:color w:val="000000"/>
              <w:u w:val="none"/>
            </w:rPr>
          </w:pPr>
          <w:hyperlink w:anchor="_heading=h.7a5yjoo2pruv">
            <w:r w:rsidDel="00000000" w:rsidR="00000000" w:rsidRPr="00000000">
              <w:rPr>
                <w:b w:val="1"/>
                <w:color w:val="000000"/>
                <w:u w:val="none"/>
                <w:rtl w:val="0"/>
              </w:rPr>
              <w:t xml:space="preserve">Conclusiones individuales (English only)</w:t>
              <w:tab/>
            </w:r>
          </w:hyperlink>
          <w:r w:rsidDel="00000000" w:rsidR="00000000" w:rsidRPr="00000000">
            <w:fldChar w:fldCharType="begin"/>
            <w:instrText xml:space="preserve"> PAGEREF _heading=h.7a5yjoo2pruv \h </w:instrText>
            <w:fldChar w:fldCharType="separate"/>
          </w:r>
          <w:r w:rsidDel="00000000" w:rsidR="00000000" w:rsidRPr="00000000">
            <w:rPr>
              <w:b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12A">
          <w:pPr>
            <w:widowControl w:val="0"/>
            <w:tabs>
              <w:tab w:val="right" w:leader="none" w:pos="13004"/>
            </w:tabs>
            <w:spacing w:before="60" w:lineRule="auto"/>
            <w:rPr>
              <w:b w:val="1"/>
              <w:color w:val="000000"/>
              <w:u w:val="none"/>
            </w:rPr>
          </w:pPr>
          <w:hyperlink w:anchor="_heading=h.vlyvavmj51gk">
            <w:r w:rsidDel="00000000" w:rsidR="00000000" w:rsidRPr="00000000">
              <w:rPr>
                <w:b w:val="1"/>
                <w:color w:val="000000"/>
                <w:u w:val="none"/>
                <w:rtl w:val="0"/>
              </w:rPr>
              <w:t xml:space="preserve">Reflexión (English only)</w:t>
              <w:tab/>
            </w:r>
          </w:hyperlink>
          <w:r w:rsidDel="00000000" w:rsidR="00000000" w:rsidRPr="00000000">
            <w:fldChar w:fldCharType="begin"/>
            <w:instrText xml:space="preserve"> PAGEREF _heading=h.vlyvavmj51gk \h </w:instrText>
            <w:fldChar w:fldCharType="separate"/>
          </w:r>
          <w:r w:rsidDel="00000000" w:rsidR="00000000" w:rsidRPr="00000000">
            <w:rPr>
              <w:b w:val="1"/>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C">
      <w:pPr>
        <w:pStyle w:val="Heading2"/>
        <w:keepNext w:val="0"/>
        <w:keepLines w:val="0"/>
        <w:rPr>
          <w:rFonts w:ascii="Calibri" w:cs="Calibri" w:eastAsia="Calibri" w:hAnsi="Calibri"/>
          <w:sz w:val="34"/>
          <w:szCs w:val="34"/>
          <w:u w:val="single"/>
        </w:rPr>
      </w:pPr>
      <w:bookmarkStart w:colFirst="0" w:colLast="0" w:name="_heading=h.1wpido3nrcfn" w:id="1"/>
      <w:bookmarkEnd w:id="1"/>
      <w:r w:rsidDel="00000000" w:rsidR="00000000" w:rsidRPr="00000000">
        <w:rPr>
          <w:rFonts w:ascii="Calibri" w:cs="Calibri" w:eastAsia="Calibri" w:hAnsi="Calibri"/>
          <w:sz w:val="34"/>
          <w:szCs w:val="34"/>
          <w:u w:val="single"/>
          <w:rtl w:val="0"/>
        </w:rPr>
        <w:t xml:space="preserve">Abstract (English)</w:t>
      </w:r>
    </w:p>
    <w:p w:rsidR="00000000" w:rsidDel="00000000" w:rsidP="00000000" w:rsidRDefault="00000000" w:rsidRPr="00000000" w14:paraId="0000012D">
      <w:pPr>
        <w:rPr/>
      </w:pPr>
      <w:r w:rsidDel="00000000" w:rsidR="00000000" w:rsidRPr="00000000">
        <w:rPr>
          <w:rtl w:val="0"/>
        </w:rPr>
        <w:t xml:space="preserve">MediTriage is a web-based platform designed to manage medical appointments, incorporating an intelligent triage module powered by Artificial Intelligence. This module provides patients with an orientation regarding the urgency level of their symptoms and the most appropriate medical specialty for their consultation. The system aims to optimize appointment scheduling, reduce operational inefficiencies, and improve the patient experience in healthcare institutions.</w:t>
      </w:r>
    </w:p>
    <w:p w:rsidR="00000000" w:rsidDel="00000000" w:rsidP="00000000" w:rsidRDefault="00000000" w:rsidRPr="00000000" w14:paraId="0000012E">
      <w:pPr>
        <w:pStyle w:val="Heading2"/>
        <w:keepNext w:val="0"/>
        <w:keepLines w:val="0"/>
        <w:rPr>
          <w:rFonts w:ascii="Calibri" w:cs="Calibri" w:eastAsia="Calibri" w:hAnsi="Calibri"/>
          <w:sz w:val="34"/>
          <w:szCs w:val="34"/>
          <w:u w:val="single"/>
        </w:rPr>
      </w:pPr>
      <w:bookmarkStart w:colFirst="0" w:colLast="0" w:name="_heading=h.gfn402kiinlz" w:id="2"/>
      <w:bookmarkEnd w:id="2"/>
      <w:r w:rsidDel="00000000" w:rsidR="00000000" w:rsidRPr="00000000">
        <w:rPr>
          <w:rFonts w:ascii="Calibri" w:cs="Calibri" w:eastAsia="Calibri" w:hAnsi="Calibri"/>
          <w:sz w:val="34"/>
          <w:szCs w:val="34"/>
          <w:u w:val="single"/>
          <w:rtl w:val="0"/>
        </w:rPr>
        <w:t xml:space="preserve">Resumen (Español)</w:t>
      </w:r>
    </w:p>
    <w:p w:rsidR="00000000" w:rsidDel="00000000" w:rsidP="00000000" w:rsidRDefault="00000000" w:rsidRPr="00000000" w14:paraId="0000012F">
      <w:pPr>
        <w:rPr>
          <w:rFonts w:ascii="Calibri" w:cs="Calibri" w:eastAsia="Calibri" w:hAnsi="Calibri"/>
          <w:sz w:val="22"/>
          <w:szCs w:val="22"/>
          <w:u w:val="single"/>
        </w:rPr>
      </w:pPr>
      <w:r w:rsidDel="00000000" w:rsidR="00000000" w:rsidRPr="00000000">
        <w:rPr>
          <w:rtl w:val="0"/>
        </w:rPr>
        <w:t xml:space="preserve">MediTriage es una plataforma web para la gestión de citas médicas que integra un módulo de triage orientativo con Inteligencia Artificial. Este permite a los pacientes obtener una orientación respecto al nivel de urgencia de sus síntomas y la especialidad médica más adecuada para su atención. El sistema busca optimizar la asignación de citas, reducir ineficiencias operativas y mejorar la experiencia del paciente en instituciones de salud.</w:t>
      </w:r>
      <w:r w:rsidDel="00000000" w:rsidR="00000000" w:rsidRPr="00000000">
        <w:rPr>
          <w:rtl w:val="0"/>
        </w:rPr>
      </w:r>
    </w:p>
    <w:p w:rsidR="00000000" w:rsidDel="00000000" w:rsidP="00000000" w:rsidRDefault="00000000" w:rsidRPr="00000000" w14:paraId="00000130">
      <w:pPr>
        <w:pStyle w:val="Heading2"/>
        <w:keepNext w:val="0"/>
        <w:keepLines w:val="0"/>
        <w:rPr>
          <w:rFonts w:ascii="Calibri" w:cs="Calibri" w:eastAsia="Calibri" w:hAnsi="Calibri"/>
          <w:sz w:val="34"/>
          <w:szCs w:val="34"/>
          <w:u w:val="single"/>
        </w:rPr>
      </w:pPr>
      <w:bookmarkStart w:colFirst="0" w:colLast="0" w:name="_heading=h.cjs2nu44nd93" w:id="3"/>
      <w:bookmarkEnd w:id="3"/>
      <w:r w:rsidDel="00000000" w:rsidR="00000000" w:rsidRPr="00000000">
        <w:rPr>
          <w:rFonts w:ascii="Calibri" w:cs="Calibri" w:eastAsia="Calibri" w:hAnsi="Calibri"/>
          <w:sz w:val="34"/>
          <w:szCs w:val="34"/>
          <w:u w:val="single"/>
          <w:rtl w:val="0"/>
        </w:rPr>
        <w:t xml:space="preserve">Descripción del proyecto APT</w:t>
      </w:r>
    </w:p>
    <w:p w:rsidR="00000000" w:rsidDel="00000000" w:rsidP="00000000" w:rsidRDefault="00000000" w:rsidRPr="00000000" w14:paraId="00000131">
      <w:pPr>
        <w:rPr>
          <w:rFonts w:ascii="Calibri" w:cs="Calibri" w:eastAsia="Calibri" w:hAnsi="Calibri"/>
          <w:sz w:val="22"/>
          <w:szCs w:val="22"/>
          <w:u w:val="single"/>
        </w:rPr>
      </w:pPr>
      <w:r w:rsidDel="00000000" w:rsidR="00000000" w:rsidRPr="00000000">
        <w:rPr>
          <w:rtl w:val="0"/>
        </w:rPr>
        <w:t xml:space="preserve">El proyecto consiste en desarrollar una plataforma de agendamiento médico con un cuestionario dinámico y un motor de reglas que identifique “banderas rojas” (síntomas graves) y, en caso de que no existan, recurra a un modelo de IA para orientar al paciente sobre la especialidad recomendada y el nivel de urgencia. Incluye panel de gestión para médicos, reportes básicos y medidas de seguridad.</w:t>
      </w:r>
      <w:r w:rsidDel="00000000" w:rsidR="00000000" w:rsidRPr="00000000">
        <w:rPr>
          <w:rtl w:val="0"/>
        </w:rPr>
      </w:r>
    </w:p>
    <w:p w:rsidR="00000000" w:rsidDel="00000000" w:rsidP="00000000" w:rsidRDefault="00000000" w:rsidRPr="00000000" w14:paraId="00000132">
      <w:pPr>
        <w:pStyle w:val="Heading2"/>
        <w:keepNext w:val="0"/>
        <w:keepLines w:val="0"/>
        <w:rPr>
          <w:rFonts w:ascii="Calibri" w:cs="Calibri" w:eastAsia="Calibri" w:hAnsi="Calibri"/>
          <w:sz w:val="34"/>
          <w:szCs w:val="34"/>
          <w:u w:val="single"/>
        </w:rPr>
      </w:pPr>
      <w:bookmarkStart w:colFirst="0" w:colLast="0" w:name="_heading=h.dglbhyeen21e" w:id="4"/>
      <w:bookmarkEnd w:id="4"/>
      <w:r w:rsidDel="00000000" w:rsidR="00000000" w:rsidRPr="00000000">
        <w:rPr>
          <w:rFonts w:ascii="Calibri" w:cs="Calibri" w:eastAsia="Calibri" w:hAnsi="Calibri"/>
          <w:sz w:val="34"/>
          <w:szCs w:val="34"/>
          <w:u w:val="single"/>
          <w:rtl w:val="0"/>
        </w:rPr>
        <w:t xml:space="preserve">Relación con las competencias del perfil de egreso</w:t>
      </w:r>
    </w:p>
    <w:p w:rsidR="00000000" w:rsidDel="00000000" w:rsidP="00000000" w:rsidRDefault="00000000" w:rsidRPr="00000000" w14:paraId="00000133">
      <w:pPr>
        <w:numPr>
          <w:ilvl w:val="0"/>
          <w:numId w:val="1"/>
        </w:numPr>
        <w:ind w:left="720" w:hanging="360"/>
      </w:pPr>
      <w:r w:rsidDel="00000000" w:rsidR="00000000" w:rsidRPr="00000000">
        <w:rPr>
          <w:rtl w:val="0"/>
        </w:rPr>
        <w:t xml:space="preserve">Pruebas de certificación: El sistema incluye validación y pruebas automatizadas de APIs para asegurar la calidad.</w:t>
        <w:br w:type="textWrapping"/>
      </w:r>
    </w:p>
    <w:p w:rsidR="00000000" w:rsidDel="00000000" w:rsidP="00000000" w:rsidRDefault="00000000" w:rsidRPr="00000000" w14:paraId="00000134">
      <w:pPr>
        <w:numPr>
          <w:ilvl w:val="0"/>
          <w:numId w:val="1"/>
        </w:numPr>
        <w:ind w:left="720" w:hanging="360"/>
      </w:pPr>
      <w:r w:rsidDel="00000000" w:rsidR="00000000" w:rsidRPr="00000000">
        <w:rPr>
          <w:rtl w:val="0"/>
        </w:rPr>
        <w:t xml:space="preserve">Gestión de proyectos informáticos: Requiere planificación, control de hitos y uso de metodologías ágiles.</w:t>
        <w:br w:type="textWrapping"/>
      </w:r>
    </w:p>
    <w:p w:rsidR="00000000" w:rsidDel="00000000" w:rsidP="00000000" w:rsidRDefault="00000000" w:rsidRPr="00000000" w14:paraId="00000135">
      <w:pPr>
        <w:numPr>
          <w:ilvl w:val="0"/>
          <w:numId w:val="1"/>
        </w:numPr>
        <w:ind w:left="720" w:hanging="360"/>
      </w:pPr>
      <w:r w:rsidDel="00000000" w:rsidR="00000000" w:rsidRPr="00000000">
        <w:rPr>
          <w:rtl w:val="0"/>
        </w:rPr>
        <w:t xml:space="preserve">Construcción de modelos de datos: Involucra el diseño e implementación de una base de datos relacional escalable.</w:t>
        <w:br w:type="textWrapping"/>
      </w:r>
    </w:p>
    <w:p w:rsidR="00000000" w:rsidDel="00000000" w:rsidP="00000000" w:rsidRDefault="00000000" w:rsidRPr="00000000" w14:paraId="00000136">
      <w:pPr>
        <w:numPr>
          <w:ilvl w:val="0"/>
          <w:numId w:val="1"/>
        </w:numPr>
        <w:ind w:left="720" w:hanging="360"/>
      </w:pPr>
      <w:r w:rsidDel="00000000" w:rsidR="00000000" w:rsidRPr="00000000">
        <w:rPr>
          <w:rtl w:val="0"/>
        </w:rPr>
        <w:t xml:space="preserve">Desarrollo de software: Se construye una solución completa con frontend, backend e integración con servicios externos (IA).</w:t>
        <w:br w:type="textWrapping"/>
      </w:r>
    </w:p>
    <w:p w:rsidR="00000000" w:rsidDel="00000000" w:rsidP="00000000" w:rsidRDefault="00000000" w:rsidRPr="00000000" w14:paraId="0000013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8">
      <w:pPr>
        <w:pStyle w:val="Heading2"/>
        <w:keepNext w:val="0"/>
        <w:keepLines w:val="0"/>
        <w:rPr>
          <w:rFonts w:ascii="Calibri" w:cs="Calibri" w:eastAsia="Calibri" w:hAnsi="Calibri"/>
          <w:sz w:val="34"/>
          <w:szCs w:val="34"/>
          <w:u w:val="single"/>
        </w:rPr>
      </w:pPr>
      <w:bookmarkStart w:colFirst="0" w:colLast="0" w:name="_heading=h.93mj4cpjna9c" w:id="5"/>
      <w:bookmarkEnd w:id="5"/>
      <w:r w:rsidDel="00000000" w:rsidR="00000000" w:rsidRPr="00000000">
        <w:rPr>
          <w:rFonts w:ascii="Calibri" w:cs="Calibri" w:eastAsia="Calibri" w:hAnsi="Calibri"/>
          <w:sz w:val="34"/>
          <w:szCs w:val="34"/>
          <w:u w:val="single"/>
          <w:rtl w:val="0"/>
        </w:rPr>
        <w:t xml:space="preserve">Relación con mis intereses profesionales</w:t>
      </w:r>
    </w:p>
    <w:p w:rsidR="00000000" w:rsidDel="00000000" w:rsidP="00000000" w:rsidRDefault="00000000" w:rsidRPr="00000000" w14:paraId="00000139">
      <w:pPr>
        <w:rPr/>
      </w:pPr>
      <w:r w:rsidDel="00000000" w:rsidR="00000000" w:rsidRPr="00000000">
        <w:rPr>
          <w:rtl w:val="0"/>
        </w:rPr>
        <w:t xml:space="preserve">Mi interés está enfocado en la arquitectura de software y la integración de sistemas. Actualmente me desempeño como líder técnico en proyectos de migración con tecnologías como IBM DataPower y App Connect, lo que me permite aplicar buenas prácticas de integración, seguridad y automatización. Este proyecto refleja mis intereses al combinar desarrollo full-stack, integración de APIs y aplicación de IA en un contexto realista como la salud.</w:t>
      </w:r>
    </w:p>
    <w:p w:rsidR="00000000" w:rsidDel="00000000" w:rsidP="00000000" w:rsidRDefault="00000000" w:rsidRPr="00000000" w14:paraId="0000013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B">
      <w:pPr>
        <w:pStyle w:val="Heading2"/>
        <w:keepNext w:val="0"/>
        <w:keepLines w:val="0"/>
        <w:rPr>
          <w:rFonts w:ascii="Calibri" w:cs="Calibri" w:eastAsia="Calibri" w:hAnsi="Calibri"/>
          <w:sz w:val="34"/>
          <w:szCs w:val="34"/>
          <w:u w:val="single"/>
        </w:rPr>
      </w:pPr>
      <w:bookmarkStart w:colFirst="0" w:colLast="0" w:name="_heading=h.ww327k5t4ie" w:id="6"/>
      <w:bookmarkEnd w:id="6"/>
      <w:r w:rsidDel="00000000" w:rsidR="00000000" w:rsidRPr="00000000">
        <w:rPr>
          <w:rFonts w:ascii="Calibri" w:cs="Calibri" w:eastAsia="Calibri" w:hAnsi="Calibri"/>
          <w:sz w:val="34"/>
          <w:szCs w:val="34"/>
          <w:u w:val="single"/>
          <w:rtl w:val="0"/>
        </w:rPr>
        <w:t xml:space="preserve">Argumento de factibilidad</w:t>
      </w:r>
    </w:p>
    <w:p w:rsidR="00000000" w:rsidDel="00000000" w:rsidP="00000000" w:rsidRDefault="00000000" w:rsidRPr="00000000" w14:paraId="0000013C">
      <w:pPr>
        <w:rPr/>
      </w:pPr>
      <w:r w:rsidDel="00000000" w:rsidR="00000000" w:rsidRPr="00000000">
        <w:rPr>
          <w:rtl w:val="0"/>
        </w:rPr>
        <w:t xml:space="preserve">El proyecto es factible porque:</w:t>
      </w:r>
    </w:p>
    <w:p w:rsidR="00000000" w:rsidDel="00000000" w:rsidP="00000000" w:rsidRDefault="00000000" w:rsidRPr="00000000" w14:paraId="0000013D">
      <w:pPr>
        <w:numPr>
          <w:ilvl w:val="0"/>
          <w:numId w:val="2"/>
        </w:numPr>
        <w:ind w:left="720" w:hanging="360"/>
      </w:pPr>
      <w:r w:rsidDel="00000000" w:rsidR="00000000" w:rsidRPr="00000000">
        <w:rPr>
          <w:rtl w:val="0"/>
        </w:rPr>
        <w:t xml:space="preserve">El alcance está definido como un MVP (mínimo producto viable).</w:t>
        <w:br w:type="textWrapping"/>
      </w:r>
    </w:p>
    <w:p w:rsidR="00000000" w:rsidDel="00000000" w:rsidP="00000000" w:rsidRDefault="00000000" w:rsidRPr="00000000" w14:paraId="0000013E">
      <w:pPr>
        <w:numPr>
          <w:ilvl w:val="0"/>
          <w:numId w:val="2"/>
        </w:numPr>
        <w:ind w:left="720" w:hanging="360"/>
      </w:pPr>
      <w:r w:rsidDel="00000000" w:rsidR="00000000" w:rsidRPr="00000000">
        <w:rPr>
          <w:rtl w:val="0"/>
        </w:rPr>
        <w:t xml:space="preserve">Se realizará en un periodo de 15 semanas, siguiendo fases de diseño, desarrollo y pruebas.</w:t>
        <w:br w:type="textWrapping"/>
      </w:r>
    </w:p>
    <w:p w:rsidR="00000000" w:rsidDel="00000000" w:rsidP="00000000" w:rsidRDefault="00000000" w:rsidRPr="00000000" w14:paraId="0000013F">
      <w:pPr>
        <w:numPr>
          <w:ilvl w:val="0"/>
          <w:numId w:val="2"/>
        </w:numPr>
        <w:ind w:left="720" w:hanging="360"/>
      </w:pPr>
      <w:r w:rsidDel="00000000" w:rsidR="00000000" w:rsidRPr="00000000">
        <w:rPr>
          <w:rtl w:val="0"/>
        </w:rPr>
        <w:t xml:space="preserve">Las tecnologías seleccionadas (.NET 8, React, SQL Server y OpenAI API) son conocidas y manejables por el equipo.</w:t>
        <w:br w:type="textWrapping"/>
      </w:r>
    </w:p>
    <w:p w:rsidR="00000000" w:rsidDel="00000000" w:rsidP="00000000" w:rsidRDefault="00000000" w:rsidRPr="00000000" w14:paraId="00000140">
      <w:pPr>
        <w:numPr>
          <w:ilvl w:val="0"/>
          <w:numId w:val="2"/>
        </w:numPr>
        <w:ind w:left="720" w:hanging="360"/>
      </w:pPr>
      <w:r w:rsidDel="00000000" w:rsidR="00000000" w:rsidRPr="00000000">
        <w:rPr>
          <w:rtl w:val="0"/>
        </w:rPr>
        <w:t xml:space="preserve">Ante posibles dificultades técnicas (ej. integración con IA), se definieron planes de mitigación como fallback con reglas predefinidas.</w:t>
        <w:br w:type="textWrapping"/>
      </w:r>
    </w:p>
    <w:p w:rsidR="00000000" w:rsidDel="00000000" w:rsidP="00000000" w:rsidRDefault="00000000" w:rsidRPr="00000000" w14:paraId="0000014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2">
      <w:pPr>
        <w:pStyle w:val="Heading2"/>
        <w:keepNext w:val="0"/>
        <w:keepLines w:val="0"/>
        <w:rPr>
          <w:rFonts w:ascii="Calibri" w:cs="Calibri" w:eastAsia="Calibri" w:hAnsi="Calibri"/>
          <w:sz w:val="34"/>
          <w:szCs w:val="34"/>
          <w:u w:val="single"/>
        </w:rPr>
      </w:pPr>
      <w:bookmarkStart w:colFirst="0" w:colLast="0" w:name="_heading=h.uoh37ywbg2bd" w:id="7"/>
      <w:bookmarkEnd w:id="7"/>
      <w:r w:rsidDel="00000000" w:rsidR="00000000" w:rsidRPr="00000000">
        <w:rPr>
          <w:rFonts w:ascii="Calibri" w:cs="Calibri" w:eastAsia="Calibri" w:hAnsi="Calibri"/>
          <w:sz w:val="34"/>
          <w:szCs w:val="34"/>
          <w:u w:val="single"/>
          <w:rtl w:val="0"/>
        </w:rPr>
        <w:t xml:space="preserve">Objetivo general</w:t>
      </w:r>
    </w:p>
    <w:p w:rsidR="00000000" w:rsidDel="00000000" w:rsidP="00000000" w:rsidRDefault="00000000" w:rsidRPr="00000000" w14:paraId="00000143">
      <w:pPr>
        <w:rPr/>
      </w:pPr>
      <w:r w:rsidDel="00000000" w:rsidR="00000000" w:rsidRPr="00000000">
        <w:rPr>
          <w:rtl w:val="0"/>
        </w:rPr>
        <w:t xml:space="preserve">Desarrollar una plataforma de agendamiento médico que integre un módulo de triage orientativo basado en IA, con el fin de mejorar la experiencia del paciente y optimizar la gestión de citas.</w:t>
      </w:r>
    </w:p>
    <w:p w:rsidR="00000000" w:rsidDel="00000000" w:rsidP="00000000" w:rsidRDefault="00000000" w:rsidRPr="00000000" w14:paraId="00000144">
      <w:pPr>
        <w:pStyle w:val="Heading2"/>
        <w:keepNext w:val="0"/>
        <w:keepLines w:val="0"/>
        <w:rPr>
          <w:rFonts w:ascii="Calibri" w:cs="Calibri" w:eastAsia="Calibri" w:hAnsi="Calibri"/>
          <w:sz w:val="34"/>
          <w:szCs w:val="34"/>
          <w:u w:val="single"/>
        </w:rPr>
      </w:pPr>
      <w:bookmarkStart w:colFirst="0" w:colLast="0" w:name="_heading=h.9zx54jcli2c9" w:id="8"/>
      <w:bookmarkEnd w:id="8"/>
      <w:r w:rsidDel="00000000" w:rsidR="00000000" w:rsidRPr="00000000">
        <w:rPr>
          <w:rFonts w:ascii="Calibri" w:cs="Calibri" w:eastAsia="Calibri" w:hAnsi="Calibri"/>
          <w:sz w:val="34"/>
          <w:szCs w:val="34"/>
          <w:u w:val="single"/>
          <w:rtl w:val="0"/>
        </w:rPr>
        <w:t xml:space="preserve">Objetivos específicos</w:t>
      </w:r>
    </w:p>
    <w:p w:rsidR="00000000" w:rsidDel="00000000" w:rsidP="00000000" w:rsidRDefault="00000000" w:rsidRPr="00000000" w14:paraId="00000145">
      <w:pPr>
        <w:numPr>
          <w:ilvl w:val="0"/>
          <w:numId w:val="3"/>
        </w:numPr>
        <w:ind w:left="720" w:hanging="360"/>
      </w:pPr>
      <w:r w:rsidDel="00000000" w:rsidR="00000000" w:rsidRPr="00000000">
        <w:rPr>
          <w:rtl w:val="0"/>
        </w:rPr>
        <w:t xml:space="preserve">Implementar autenticación y gestión de agendas/citas.</w:t>
        <w:br w:type="textWrapping"/>
      </w:r>
    </w:p>
    <w:p w:rsidR="00000000" w:rsidDel="00000000" w:rsidP="00000000" w:rsidRDefault="00000000" w:rsidRPr="00000000" w14:paraId="00000146">
      <w:pPr>
        <w:numPr>
          <w:ilvl w:val="0"/>
          <w:numId w:val="3"/>
        </w:numPr>
        <w:ind w:left="720" w:hanging="360"/>
      </w:pPr>
      <w:r w:rsidDel="00000000" w:rsidR="00000000" w:rsidRPr="00000000">
        <w:rPr>
          <w:rtl w:val="0"/>
        </w:rPr>
        <w:t xml:space="preserve">Desarrollar un cuestionario dinámico de síntomas y motor de reglas.</w:t>
        <w:br w:type="textWrapping"/>
      </w:r>
    </w:p>
    <w:p w:rsidR="00000000" w:rsidDel="00000000" w:rsidP="00000000" w:rsidRDefault="00000000" w:rsidRPr="00000000" w14:paraId="00000147">
      <w:pPr>
        <w:numPr>
          <w:ilvl w:val="0"/>
          <w:numId w:val="3"/>
        </w:numPr>
        <w:ind w:left="720" w:hanging="360"/>
      </w:pPr>
      <w:r w:rsidDel="00000000" w:rsidR="00000000" w:rsidRPr="00000000">
        <w:rPr>
          <w:rtl w:val="0"/>
        </w:rPr>
        <w:t xml:space="preserve">Integrar un modelo de IA que entregue orientación de especialidad y urgencia.</w:t>
        <w:br w:type="textWrapping"/>
      </w:r>
    </w:p>
    <w:p w:rsidR="00000000" w:rsidDel="00000000" w:rsidP="00000000" w:rsidRDefault="00000000" w:rsidRPr="00000000" w14:paraId="00000148">
      <w:pPr>
        <w:numPr>
          <w:ilvl w:val="0"/>
          <w:numId w:val="3"/>
        </w:numPr>
        <w:ind w:left="720" w:hanging="360"/>
      </w:pPr>
      <w:r w:rsidDel="00000000" w:rsidR="00000000" w:rsidRPr="00000000">
        <w:rPr>
          <w:rtl w:val="0"/>
        </w:rPr>
        <w:t xml:space="preserve">Construir un panel para médicos con información del triage previo.</w:t>
        <w:br w:type="textWrapping"/>
      </w:r>
    </w:p>
    <w:p w:rsidR="00000000" w:rsidDel="00000000" w:rsidP="00000000" w:rsidRDefault="00000000" w:rsidRPr="00000000" w14:paraId="00000149">
      <w:pPr>
        <w:numPr>
          <w:ilvl w:val="0"/>
          <w:numId w:val="3"/>
        </w:numPr>
        <w:ind w:left="720" w:hanging="360"/>
      </w:pPr>
      <w:r w:rsidDel="00000000" w:rsidR="00000000" w:rsidRPr="00000000">
        <w:rPr>
          <w:rtl w:val="0"/>
        </w:rPr>
        <w:t xml:space="preserve">Generar reportes básicos que apoyen la toma de decisiones.</w:t>
        <w:br w:type="textWrapping"/>
      </w:r>
    </w:p>
    <w:p w:rsidR="00000000" w:rsidDel="00000000" w:rsidP="00000000" w:rsidRDefault="00000000" w:rsidRPr="00000000" w14:paraId="0000014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B">
      <w:pPr>
        <w:pStyle w:val="Heading2"/>
        <w:keepNext w:val="0"/>
        <w:keepLines w:val="0"/>
        <w:rPr>
          <w:rFonts w:ascii="Calibri" w:cs="Calibri" w:eastAsia="Calibri" w:hAnsi="Calibri"/>
          <w:sz w:val="34"/>
          <w:szCs w:val="34"/>
          <w:u w:val="single"/>
        </w:rPr>
      </w:pPr>
      <w:bookmarkStart w:colFirst="0" w:colLast="0" w:name="_heading=h.y40377qkebv5" w:id="9"/>
      <w:bookmarkEnd w:id="9"/>
      <w:r w:rsidDel="00000000" w:rsidR="00000000" w:rsidRPr="00000000">
        <w:rPr>
          <w:rFonts w:ascii="Calibri" w:cs="Calibri" w:eastAsia="Calibri" w:hAnsi="Calibri"/>
          <w:sz w:val="34"/>
          <w:szCs w:val="34"/>
          <w:u w:val="single"/>
          <w:rtl w:val="0"/>
        </w:rPr>
        <w:t xml:space="preserve">Propuesta metodológica</w:t>
      </w:r>
    </w:p>
    <w:p w:rsidR="00000000" w:rsidDel="00000000" w:rsidP="00000000" w:rsidRDefault="00000000" w:rsidRPr="00000000" w14:paraId="0000014C">
      <w:pPr>
        <w:rPr/>
      </w:pPr>
      <w:r w:rsidDel="00000000" w:rsidR="00000000" w:rsidRPr="00000000">
        <w:rPr>
          <w:rtl w:val="0"/>
        </w:rPr>
        <w:t xml:space="preserve">El proyecto se desarrollará con metodología ágil (Scrum), en sprints de dos semanas. Se usarán issues y commits en GitHub como evidencia de avance. Cada sprint entregará un incremento funcional (ej: login, gestión de citas, triage, reportes).</w:t>
      </w:r>
    </w:p>
    <w:p w:rsidR="00000000" w:rsidDel="00000000" w:rsidP="00000000" w:rsidRDefault="00000000" w:rsidRPr="00000000" w14:paraId="0000014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E">
      <w:pPr>
        <w:pStyle w:val="Heading2"/>
        <w:keepNext w:val="0"/>
        <w:keepLines w:val="0"/>
        <w:rPr>
          <w:rFonts w:ascii="Calibri" w:cs="Calibri" w:eastAsia="Calibri" w:hAnsi="Calibri"/>
          <w:sz w:val="34"/>
          <w:szCs w:val="34"/>
          <w:u w:val="single"/>
        </w:rPr>
      </w:pPr>
      <w:bookmarkStart w:colFirst="0" w:colLast="0" w:name="_heading=h.pokfnlg6u1hy" w:id="10"/>
      <w:bookmarkEnd w:id="10"/>
      <w:r w:rsidDel="00000000" w:rsidR="00000000" w:rsidRPr="00000000">
        <w:rPr>
          <w:rFonts w:ascii="Calibri" w:cs="Calibri" w:eastAsia="Calibri" w:hAnsi="Calibri"/>
          <w:sz w:val="34"/>
          <w:szCs w:val="34"/>
          <w:u w:val="single"/>
          <w:rtl w:val="0"/>
        </w:rPr>
        <w:t xml:space="preserve">Plan de trabajo</w:t>
      </w:r>
    </w:p>
    <w:p w:rsidR="00000000" w:rsidDel="00000000" w:rsidP="00000000" w:rsidRDefault="00000000" w:rsidRPr="00000000" w14:paraId="0000014F">
      <w:pPr>
        <w:numPr>
          <w:ilvl w:val="0"/>
          <w:numId w:val="10"/>
        </w:numPr>
        <w:ind w:left="720" w:hanging="360"/>
      </w:pPr>
      <w:r w:rsidDel="00000000" w:rsidR="00000000" w:rsidRPr="00000000">
        <w:rPr>
          <w:rtl w:val="0"/>
        </w:rPr>
        <w:t xml:space="preserve">Semanas 1–2: Documentación inicial (acta, requerimientos, diseño, riesgos).</w:t>
        <w:br w:type="textWrapping"/>
      </w:r>
    </w:p>
    <w:p w:rsidR="00000000" w:rsidDel="00000000" w:rsidP="00000000" w:rsidRDefault="00000000" w:rsidRPr="00000000" w14:paraId="00000150">
      <w:pPr>
        <w:numPr>
          <w:ilvl w:val="0"/>
          <w:numId w:val="10"/>
        </w:numPr>
        <w:ind w:left="720" w:hanging="360"/>
      </w:pPr>
      <w:r w:rsidDel="00000000" w:rsidR="00000000" w:rsidRPr="00000000">
        <w:rPr>
          <w:rtl w:val="0"/>
        </w:rPr>
        <w:t xml:space="preserve">Semanas 3–4: Backend base, DB, login, agenda/citas.</w:t>
        <w:br w:type="textWrapping"/>
      </w:r>
    </w:p>
    <w:p w:rsidR="00000000" w:rsidDel="00000000" w:rsidP="00000000" w:rsidRDefault="00000000" w:rsidRPr="00000000" w14:paraId="00000151">
      <w:pPr>
        <w:numPr>
          <w:ilvl w:val="0"/>
          <w:numId w:val="10"/>
        </w:numPr>
        <w:ind w:left="720" w:hanging="360"/>
      </w:pPr>
      <w:r w:rsidDel="00000000" w:rsidR="00000000" w:rsidRPr="00000000">
        <w:rPr>
          <w:rtl w:val="0"/>
        </w:rPr>
        <w:t xml:space="preserve">Semana 5: Informe de avance.</w:t>
        <w:br w:type="textWrapping"/>
      </w:r>
    </w:p>
    <w:p w:rsidR="00000000" w:rsidDel="00000000" w:rsidP="00000000" w:rsidRDefault="00000000" w:rsidRPr="00000000" w14:paraId="00000152">
      <w:pPr>
        <w:numPr>
          <w:ilvl w:val="0"/>
          <w:numId w:val="10"/>
        </w:numPr>
        <w:ind w:left="720" w:hanging="360"/>
      </w:pPr>
      <w:r w:rsidDel="00000000" w:rsidR="00000000" w:rsidRPr="00000000">
        <w:rPr>
          <w:rtl w:val="0"/>
        </w:rPr>
        <w:t xml:space="preserve">Semanas 6–7: Cuestionario, motor de reglas, integración IA.</w:t>
        <w:br w:type="textWrapping"/>
      </w:r>
    </w:p>
    <w:p w:rsidR="00000000" w:rsidDel="00000000" w:rsidP="00000000" w:rsidRDefault="00000000" w:rsidRPr="00000000" w14:paraId="00000153">
      <w:pPr>
        <w:numPr>
          <w:ilvl w:val="0"/>
          <w:numId w:val="10"/>
        </w:numPr>
        <w:ind w:left="720" w:hanging="360"/>
      </w:pPr>
      <w:r w:rsidDel="00000000" w:rsidR="00000000" w:rsidRPr="00000000">
        <w:rPr>
          <w:rtl w:val="0"/>
        </w:rPr>
        <w:t xml:space="preserve">Semanas 8–9: Panel médico, reportes básicos, pruebas.</w:t>
        <w:br w:type="textWrapping"/>
      </w:r>
    </w:p>
    <w:p w:rsidR="00000000" w:rsidDel="00000000" w:rsidP="00000000" w:rsidRDefault="00000000" w:rsidRPr="00000000" w14:paraId="00000154">
      <w:pPr>
        <w:numPr>
          <w:ilvl w:val="0"/>
          <w:numId w:val="10"/>
        </w:numPr>
        <w:ind w:left="720" w:hanging="360"/>
      </w:pPr>
      <w:r w:rsidDel="00000000" w:rsidR="00000000" w:rsidRPr="00000000">
        <w:rPr>
          <w:rtl w:val="0"/>
        </w:rPr>
        <w:t xml:space="preserve">Semanas 10–11: Informe final, refinamiento de funcionalidades.</w:t>
        <w:br w:type="textWrapping"/>
      </w:r>
    </w:p>
    <w:p w:rsidR="00000000" w:rsidDel="00000000" w:rsidP="00000000" w:rsidRDefault="00000000" w:rsidRPr="00000000" w14:paraId="00000155">
      <w:pPr>
        <w:numPr>
          <w:ilvl w:val="0"/>
          <w:numId w:val="10"/>
        </w:numPr>
        <w:ind w:left="720" w:hanging="360"/>
      </w:pPr>
      <w:r w:rsidDel="00000000" w:rsidR="00000000" w:rsidRPr="00000000">
        <w:rPr>
          <w:rtl w:val="0"/>
        </w:rPr>
        <w:t xml:space="preserve">Semanas 12–15: QA, manuales, demo y presentación final.</w:t>
        <w:br w:type="textWrapping"/>
      </w:r>
    </w:p>
    <w:p w:rsidR="00000000" w:rsidDel="00000000" w:rsidP="00000000" w:rsidRDefault="00000000" w:rsidRPr="00000000" w14:paraId="0000015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57">
      <w:pPr>
        <w:pStyle w:val="Heading2"/>
        <w:keepNext w:val="0"/>
        <w:keepLines w:val="0"/>
        <w:rPr>
          <w:rFonts w:ascii="Calibri" w:cs="Calibri" w:eastAsia="Calibri" w:hAnsi="Calibri"/>
          <w:sz w:val="34"/>
          <w:szCs w:val="34"/>
          <w:u w:val="single"/>
        </w:rPr>
      </w:pPr>
      <w:bookmarkStart w:colFirst="0" w:colLast="0" w:name="_heading=h.k56uf4bwa8bf" w:id="11"/>
      <w:bookmarkEnd w:id="11"/>
      <w:r w:rsidDel="00000000" w:rsidR="00000000" w:rsidRPr="00000000">
        <w:rPr>
          <w:rFonts w:ascii="Calibri" w:cs="Calibri" w:eastAsia="Calibri" w:hAnsi="Calibri"/>
          <w:sz w:val="34"/>
          <w:szCs w:val="34"/>
          <w:u w:val="single"/>
          <w:rtl w:val="0"/>
        </w:rPr>
        <w:t xml:space="preserve">Propuesta de evidencias</w:t>
      </w:r>
    </w:p>
    <w:p w:rsidR="00000000" w:rsidDel="00000000" w:rsidP="00000000" w:rsidRDefault="00000000" w:rsidRPr="00000000" w14:paraId="00000158">
      <w:pPr>
        <w:numPr>
          <w:ilvl w:val="0"/>
          <w:numId w:val="11"/>
        </w:numPr>
        <w:ind w:left="720" w:hanging="360"/>
      </w:pPr>
      <w:r w:rsidDel="00000000" w:rsidR="00000000" w:rsidRPr="00000000">
        <w:rPr>
          <w:rtl w:val="0"/>
        </w:rPr>
        <w:t xml:space="preserve">Acta de constitución del proyecto.</w:t>
        <w:br w:type="textWrapping"/>
      </w:r>
    </w:p>
    <w:p w:rsidR="00000000" w:rsidDel="00000000" w:rsidP="00000000" w:rsidRDefault="00000000" w:rsidRPr="00000000" w14:paraId="00000159">
      <w:pPr>
        <w:numPr>
          <w:ilvl w:val="0"/>
          <w:numId w:val="11"/>
        </w:numPr>
        <w:ind w:left="720" w:hanging="360"/>
      </w:pPr>
      <w:r w:rsidDel="00000000" w:rsidR="00000000" w:rsidRPr="00000000">
        <w:rPr>
          <w:rtl w:val="0"/>
        </w:rPr>
        <w:t xml:space="preserve">Documentación de requerimientos y modelo de datos.</w:t>
        <w:br w:type="textWrapping"/>
      </w:r>
    </w:p>
    <w:p w:rsidR="00000000" w:rsidDel="00000000" w:rsidP="00000000" w:rsidRDefault="00000000" w:rsidRPr="00000000" w14:paraId="0000015A">
      <w:pPr>
        <w:numPr>
          <w:ilvl w:val="0"/>
          <w:numId w:val="11"/>
        </w:numPr>
        <w:ind w:left="720" w:hanging="360"/>
      </w:pPr>
      <w:r w:rsidDel="00000000" w:rsidR="00000000" w:rsidRPr="00000000">
        <w:rPr>
          <w:rtl w:val="0"/>
        </w:rPr>
        <w:t xml:space="preserve">Diagramas de arquitectura.</w:t>
        <w:br w:type="textWrapping"/>
      </w:r>
    </w:p>
    <w:p w:rsidR="00000000" w:rsidDel="00000000" w:rsidP="00000000" w:rsidRDefault="00000000" w:rsidRPr="00000000" w14:paraId="0000015B">
      <w:pPr>
        <w:numPr>
          <w:ilvl w:val="0"/>
          <w:numId w:val="11"/>
        </w:numPr>
        <w:ind w:left="720" w:hanging="360"/>
      </w:pPr>
      <w:r w:rsidDel="00000000" w:rsidR="00000000" w:rsidRPr="00000000">
        <w:rPr>
          <w:rtl w:val="0"/>
        </w:rPr>
        <w:t xml:space="preserve">Código fuente en GitHub (backend y frontend).</w:t>
        <w:br w:type="textWrapping"/>
      </w:r>
    </w:p>
    <w:p w:rsidR="00000000" w:rsidDel="00000000" w:rsidP="00000000" w:rsidRDefault="00000000" w:rsidRPr="00000000" w14:paraId="0000015C">
      <w:pPr>
        <w:numPr>
          <w:ilvl w:val="0"/>
          <w:numId w:val="11"/>
        </w:numPr>
        <w:ind w:left="720" w:hanging="360"/>
      </w:pPr>
      <w:r w:rsidDel="00000000" w:rsidR="00000000" w:rsidRPr="00000000">
        <w:rPr>
          <w:rtl w:val="0"/>
        </w:rPr>
        <w:t xml:space="preserve">Capturas y registros de pruebas automatizadas.</w:t>
        <w:br w:type="textWrapping"/>
      </w:r>
    </w:p>
    <w:p w:rsidR="00000000" w:rsidDel="00000000" w:rsidP="00000000" w:rsidRDefault="00000000" w:rsidRPr="00000000" w14:paraId="0000015D">
      <w:pPr>
        <w:numPr>
          <w:ilvl w:val="0"/>
          <w:numId w:val="11"/>
        </w:numPr>
        <w:ind w:left="720" w:hanging="360"/>
      </w:pPr>
      <w:r w:rsidDel="00000000" w:rsidR="00000000" w:rsidRPr="00000000">
        <w:rPr>
          <w:rtl w:val="0"/>
        </w:rPr>
        <w:t xml:space="preserve">Informe de avance e informe final.</w:t>
        <w:br w:type="textWrapping"/>
      </w:r>
    </w:p>
    <w:p w:rsidR="00000000" w:rsidDel="00000000" w:rsidP="00000000" w:rsidRDefault="00000000" w:rsidRPr="00000000" w14:paraId="0000015E">
      <w:pPr>
        <w:numPr>
          <w:ilvl w:val="0"/>
          <w:numId w:val="11"/>
        </w:numPr>
        <w:ind w:left="720" w:hanging="360"/>
      </w:pPr>
      <w:r w:rsidDel="00000000" w:rsidR="00000000" w:rsidRPr="00000000">
        <w:rPr>
          <w:rtl w:val="0"/>
        </w:rPr>
        <w:t xml:space="preserve">Manual de usuario y manual técnico.</w:t>
        <w:br w:type="textWrapping"/>
      </w:r>
    </w:p>
    <w:p w:rsidR="00000000" w:rsidDel="00000000" w:rsidP="00000000" w:rsidRDefault="00000000" w:rsidRPr="00000000" w14:paraId="0000015F">
      <w:pPr>
        <w:numPr>
          <w:ilvl w:val="0"/>
          <w:numId w:val="11"/>
        </w:numPr>
        <w:ind w:left="720" w:hanging="360"/>
      </w:pPr>
      <w:r w:rsidDel="00000000" w:rsidR="00000000" w:rsidRPr="00000000">
        <w:rPr>
          <w:rtl w:val="0"/>
        </w:rPr>
        <w:t xml:space="preserve">Presentación y demo final ante comisión.</w:t>
        <w:br w:type="textWrapping"/>
      </w:r>
    </w:p>
    <w:p w:rsidR="00000000" w:rsidDel="00000000" w:rsidP="00000000" w:rsidRDefault="00000000" w:rsidRPr="00000000" w14:paraId="0000016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61">
      <w:pPr>
        <w:pStyle w:val="Heading2"/>
        <w:keepNext w:val="0"/>
        <w:keepLines w:val="0"/>
        <w:rPr>
          <w:rFonts w:ascii="Calibri" w:cs="Calibri" w:eastAsia="Calibri" w:hAnsi="Calibri"/>
          <w:sz w:val="34"/>
          <w:szCs w:val="34"/>
          <w:u w:val="single"/>
        </w:rPr>
      </w:pPr>
      <w:bookmarkStart w:colFirst="0" w:colLast="0" w:name="_heading=h.7a5yjoo2pruv" w:id="12"/>
      <w:bookmarkEnd w:id="12"/>
      <w:r w:rsidDel="00000000" w:rsidR="00000000" w:rsidRPr="00000000">
        <w:rPr>
          <w:rFonts w:ascii="Calibri" w:cs="Calibri" w:eastAsia="Calibri" w:hAnsi="Calibri"/>
          <w:sz w:val="34"/>
          <w:szCs w:val="34"/>
          <w:u w:val="single"/>
          <w:rtl w:val="0"/>
        </w:rPr>
        <w:t xml:space="preserve">Conclusiones individuales (English only)</w:t>
      </w:r>
    </w:p>
    <w:p w:rsidR="00000000" w:rsidDel="00000000" w:rsidP="00000000" w:rsidRDefault="00000000" w:rsidRPr="00000000" w14:paraId="00000162">
      <w:pPr>
        <w:rPr/>
      </w:pPr>
      <w:r w:rsidDel="00000000" w:rsidR="00000000" w:rsidRPr="00000000">
        <w:rPr>
          <w:rtl w:val="0"/>
        </w:rPr>
        <w:t xml:space="preserve">Through this project, I expect to strengthen my technical and professional competencies, especially in system integration, software quality assurance, and project management. The proposal is aligned with my career interests and demonstrates the capacity to design, implement, and present a complete solution within a limited timeframe.</w:t>
      </w:r>
    </w:p>
    <w:p w:rsidR="00000000" w:rsidDel="00000000" w:rsidP="00000000" w:rsidRDefault="00000000" w:rsidRPr="00000000" w14:paraId="0000016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64">
      <w:pPr>
        <w:pStyle w:val="Heading2"/>
        <w:keepNext w:val="0"/>
        <w:keepLines w:val="0"/>
        <w:rPr>
          <w:rFonts w:ascii="Calibri" w:cs="Calibri" w:eastAsia="Calibri" w:hAnsi="Calibri"/>
          <w:sz w:val="34"/>
          <w:szCs w:val="34"/>
          <w:u w:val="single"/>
        </w:rPr>
      </w:pPr>
      <w:bookmarkStart w:colFirst="0" w:colLast="0" w:name="_heading=h.vlyvavmj51gk" w:id="13"/>
      <w:bookmarkEnd w:id="13"/>
      <w:r w:rsidDel="00000000" w:rsidR="00000000" w:rsidRPr="00000000">
        <w:rPr>
          <w:rFonts w:ascii="Calibri" w:cs="Calibri" w:eastAsia="Calibri" w:hAnsi="Calibri"/>
          <w:sz w:val="34"/>
          <w:szCs w:val="34"/>
          <w:u w:val="single"/>
          <w:rtl w:val="0"/>
        </w:rPr>
        <w:t xml:space="preserve">Reflexión (English only)</w:t>
      </w:r>
    </w:p>
    <w:p w:rsidR="00000000" w:rsidDel="00000000" w:rsidP="00000000" w:rsidRDefault="00000000" w:rsidRPr="00000000" w14:paraId="00000165">
      <w:pPr>
        <w:rPr/>
      </w:pPr>
      <w:r w:rsidDel="00000000" w:rsidR="00000000" w:rsidRPr="00000000">
        <w:rPr>
          <w:rtl w:val="0"/>
        </w:rPr>
        <w:t xml:space="preserve">This experience allows me to reflect on how my current professional skills can be applied to academic requirements. Leading real integration projects has given me a strong foundation to approach this Capstone with confidence. However, I must also ensure that the solution is clear, well-documented, and demonstrable to a broader audience. This project challenges me to balance technical complexity with usability and clarity, reinforcing the importance of communication, planning, and teamwork.</w:t>
      </w:r>
    </w:p>
    <w:p w:rsidR="00000000" w:rsidDel="00000000" w:rsidP="00000000" w:rsidRDefault="00000000" w:rsidRPr="00000000" w14:paraId="00000166">
      <w:pPr>
        <w:rPr>
          <w:rFonts w:ascii="Calibri" w:cs="Calibri" w:eastAsia="Calibri" w:hAnsi="Calibri"/>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BEuX13pCHy9Hr3jm+L1Ny/QePQ==">CgMxLjAyDmguYjd1ZHFsemhtZWt2Mg5oLjF3cGlkbzNucmNmbjIOaC5nZm40MDJraWlubHoyDmguY2pzMm51NDRuZDkzMg5oLmRnbGJoeWVlbjIxZTIOaC45M21qNGNwam5hOWMyDWgud3czMjdrNXQ0aWUyDmgudW9oMzd5d2JnMmJkMg5oLjl6eDU0amNsaTJjOTIOaC55NDAzNzdxa2VidjUyDmgucG9rZm5sZzZ1MWh5Mg5oLms1NnVmNGJ3YThiZjIOaC43YTV5am9vMnBydXYyDmgudmx5dmF2bWo1MWdrOAByITFMdElOamt5UTZUTHNwVmZvSUU4cm5IYlU2UXV0eTRE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