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4D9B9" w14:textId="77777777" w:rsidR="007B6222" w:rsidRDefault="00000000">
      <w:r>
        <w:t>}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09E01E9E" wp14:editId="7603540F">
                <wp:simplePos x="0" y="0"/>
                <wp:positionH relativeFrom="column">
                  <wp:posOffset>-435398</wp:posOffset>
                </wp:positionH>
                <wp:positionV relativeFrom="paragraph">
                  <wp:posOffset>33444</wp:posOffset>
                </wp:positionV>
                <wp:extent cx="6580505" cy="1500317"/>
                <wp:effectExtent l="0" t="0" r="0" b="0"/>
                <wp:wrapNone/>
                <wp:docPr id="48" name="Grupo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500317"/>
                          <a:chOff x="2055725" y="3036725"/>
                          <a:chExt cx="6580550" cy="1486550"/>
                        </a:xfrm>
                      </wpg:grpSpPr>
                      <wpg:grpSp>
                        <wpg:cNvPr id="2096655057" name="Grupo 2096655057"/>
                        <wpg:cNvGrpSpPr/>
                        <wpg:grpSpPr>
                          <a:xfrm>
                            <a:off x="2055748" y="3036733"/>
                            <a:ext cx="6580505" cy="1486535"/>
                            <a:chOff x="0" y="0"/>
                            <a:chExt cx="5903463" cy="1486894"/>
                          </a:xfrm>
                        </wpg:grpSpPr>
                        <wps:wsp>
                          <wps:cNvPr id="256429077" name="Rectángulo 256429077"/>
                          <wps:cNvSpPr/>
                          <wps:spPr>
                            <a:xfrm>
                              <a:off x="0" y="0"/>
                              <a:ext cx="5903450" cy="1486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7E0575A" w14:textId="77777777" w:rsidR="007B6222" w:rsidRDefault="007B622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00257704" name="Rectángulo 1700257704"/>
                          <wps:cNvSpPr/>
                          <wps:spPr>
                            <a:xfrm>
                              <a:off x="1024758" y="239160"/>
                              <a:ext cx="4878705" cy="123631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FF5534" w14:textId="77777777" w:rsidR="007B6222" w:rsidRDefault="007B622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17746F07" w14:textId="77777777" w:rsidR="007B6222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Guide 1. Project </w:t>
                                </w:r>
                                <w:proofErr w:type="spellStart"/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Definition</w:t>
                                </w:r>
                                <w:proofErr w:type="spellEnd"/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 APT </w:t>
                                </w:r>
                              </w:p>
                              <w:p w14:paraId="68D42FCA" w14:textId="77777777" w:rsidR="007B6222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proofErr w:type="spellStart"/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Subject</w:t>
                                </w:r>
                                <w:proofErr w:type="spellEnd"/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: Capstone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2102760135" name="Rectángulo 2102760135"/>
                          <wps:cNvSpPr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9BC02D0" w14:textId="77777777" w:rsidR="007B6222" w:rsidRDefault="007B622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-435398</wp:posOffset>
                </wp:positionH>
                <wp:positionV relativeFrom="paragraph">
                  <wp:posOffset>33444</wp:posOffset>
                </wp:positionV>
                <wp:extent cx="6580505" cy="1500317"/>
                <wp:effectExtent b="0" l="0" r="0" t="0"/>
                <wp:wrapNone/>
                <wp:docPr id="4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80505" cy="150031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1116E6B" w14:textId="77777777" w:rsidR="007B6222" w:rsidRDefault="007B6222"/>
    <w:p w14:paraId="14C5BB0B" w14:textId="77777777" w:rsidR="007B6222" w:rsidRDefault="007B6222"/>
    <w:p w14:paraId="00A54302" w14:textId="77777777" w:rsidR="007B6222" w:rsidRDefault="007B6222"/>
    <w:p w14:paraId="5F085092" w14:textId="77777777" w:rsidR="007B6222" w:rsidRDefault="007B6222"/>
    <w:p w14:paraId="5D07D302" w14:textId="77777777" w:rsidR="007B6222" w:rsidRDefault="007B6222"/>
    <w:p w14:paraId="1036D8E2" w14:textId="77777777" w:rsidR="007B6222" w:rsidRDefault="00000000">
      <w:pPr>
        <w:rPr>
          <w:b/>
        </w:rPr>
      </w:pPr>
      <w:r>
        <w:rPr>
          <w:b/>
        </w:rPr>
        <w:tab/>
      </w:r>
    </w:p>
    <w:p w14:paraId="232B11D2" w14:textId="77777777" w:rsidR="007B6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4472C4"/>
          <w:sz w:val="32"/>
          <w:szCs w:val="32"/>
        </w:rPr>
      </w:pPr>
      <w:proofErr w:type="spellStart"/>
      <w:r>
        <w:rPr>
          <w:b/>
          <w:color w:val="4472C4"/>
          <w:sz w:val="32"/>
          <w:szCs w:val="32"/>
        </w:rPr>
        <w:t>Part</w:t>
      </w:r>
      <w:proofErr w:type="spellEnd"/>
      <w:r>
        <w:rPr>
          <w:b/>
          <w:color w:val="4472C4"/>
          <w:sz w:val="32"/>
          <w:szCs w:val="32"/>
        </w:rPr>
        <w:t xml:space="preserve"> I</w:t>
      </w:r>
    </w:p>
    <w:tbl>
      <w:tblPr>
        <w:tblStyle w:val="a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7B6222" w14:paraId="245ED60D" w14:textId="77777777">
        <w:trPr>
          <w:trHeight w:val="440"/>
        </w:trPr>
        <w:tc>
          <w:tcPr>
            <w:tcW w:w="9498" w:type="dxa"/>
            <w:vAlign w:val="center"/>
          </w:tcPr>
          <w:p w14:paraId="46577636" w14:textId="77777777" w:rsidR="007B6222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1. Personal Information</w:t>
            </w:r>
          </w:p>
        </w:tc>
      </w:tr>
      <w:tr w:rsidR="007B6222" w14:paraId="5CEE371D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654681CB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Below</w:t>
            </w:r>
            <w:proofErr w:type="spellEnd"/>
            <w:r>
              <w:rPr>
                <w:color w:val="1F3864"/>
              </w:rPr>
              <w:t xml:space="preserve"> is a table in </w:t>
            </w:r>
            <w:proofErr w:type="spellStart"/>
            <w:r>
              <w:rPr>
                <w:color w:val="1F3864"/>
              </w:rPr>
              <w:t>which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must</w:t>
            </w:r>
            <w:proofErr w:type="spellEnd"/>
            <w:r>
              <w:rPr>
                <w:color w:val="1F3864"/>
              </w:rPr>
              <w:t xml:space="preserve"> complete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requested</w:t>
            </w:r>
            <w:proofErr w:type="spellEnd"/>
            <w:r>
              <w:rPr>
                <w:color w:val="1F3864"/>
              </w:rPr>
              <w:t xml:space="preserve"> information. </w:t>
            </w:r>
          </w:p>
        </w:tc>
      </w:tr>
    </w:tbl>
    <w:p w14:paraId="39C542BB" w14:textId="77777777" w:rsidR="007B6222" w:rsidRDefault="007B6222">
      <w:pPr>
        <w:rPr>
          <w:b/>
          <w:color w:val="4472C4"/>
          <w:sz w:val="24"/>
          <w:szCs w:val="24"/>
        </w:rPr>
      </w:pPr>
    </w:p>
    <w:tbl>
      <w:tblPr>
        <w:tblStyle w:val="a0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34"/>
        <w:gridCol w:w="6964"/>
      </w:tblGrid>
      <w:tr w:rsidR="007B6222" w14:paraId="148F6844" w14:textId="77777777">
        <w:trPr>
          <w:trHeight w:val="440"/>
        </w:trPr>
        <w:tc>
          <w:tcPr>
            <w:tcW w:w="2534" w:type="dxa"/>
            <w:vAlign w:val="center"/>
          </w:tcPr>
          <w:p w14:paraId="5F9DC8B0" w14:textId="77777777" w:rsidR="007B6222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Names</w:t>
            </w:r>
            <w:proofErr w:type="spellEnd"/>
          </w:p>
        </w:tc>
        <w:tc>
          <w:tcPr>
            <w:tcW w:w="6964" w:type="dxa"/>
            <w:vAlign w:val="center"/>
          </w:tcPr>
          <w:p w14:paraId="4328F017" w14:textId="77777777" w:rsidR="007B6222" w:rsidRDefault="00000000">
            <w:pPr>
              <w:rPr>
                <w:b/>
              </w:rPr>
            </w:pPr>
            <w:r>
              <w:rPr>
                <w:b/>
              </w:rPr>
              <w:t>Matias Cuevas / Raul Benavides</w:t>
            </w:r>
          </w:p>
        </w:tc>
      </w:tr>
      <w:tr w:rsidR="007B6222" w14:paraId="1DEC62A5" w14:textId="77777777">
        <w:trPr>
          <w:trHeight w:val="418"/>
        </w:trPr>
        <w:tc>
          <w:tcPr>
            <w:tcW w:w="2534" w:type="dxa"/>
            <w:vAlign w:val="center"/>
          </w:tcPr>
          <w:p w14:paraId="5C9FBE3C" w14:textId="77777777" w:rsidR="007B6222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RUT</w:t>
            </w:r>
          </w:p>
        </w:tc>
        <w:tc>
          <w:tcPr>
            <w:tcW w:w="6964" w:type="dxa"/>
            <w:vAlign w:val="center"/>
          </w:tcPr>
          <w:p w14:paraId="7751F336" w14:textId="77777777" w:rsidR="007B6222" w:rsidRDefault="00000000">
            <w:pPr>
              <w:rPr>
                <w:b/>
              </w:rPr>
            </w:pPr>
            <w:r>
              <w:rPr>
                <w:b/>
              </w:rPr>
              <w:t xml:space="preserve">19526237-3 </w:t>
            </w:r>
            <w:proofErr w:type="gramStart"/>
            <w:r>
              <w:rPr>
                <w:b/>
              </w:rPr>
              <w:t>/  18360407</w:t>
            </w:r>
            <w:proofErr w:type="gramEnd"/>
            <w:r>
              <w:rPr>
                <w:b/>
              </w:rPr>
              <w:t>-4</w:t>
            </w:r>
          </w:p>
        </w:tc>
      </w:tr>
      <w:tr w:rsidR="007B6222" w14:paraId="19B5F3D4" w14:textId="77777777">
        <w:trPr>
          <w:trHeight w:val="425"/>
        </w:trPr>
        <w:tc>
          <w:tcPr>
            <w:tcW w:w="2534" w:type="dxa"/>
            <w:vAlign w:val="center"/>
          </w:tcPr>
          <w:p w14:paraId="10910985" w14:textId="77777777" w:rsidR="007B6222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Degree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program</w:t>
            </w:r>
            <w:proofErr w:type="spellEnd"/>
          </w:p>
        </w:tc>
        <w:tc>
          <w:tcPr>
            <w:tcW w:w="6964" w:type="dxa"/>
            <w:vAlign w:val="center"/>
          </w:tcPr>
          <w:p w14:paraId="2726E1EC" w14:textId="77777777" w:rsidR="007B6222" w:rsidRDefault="00000000">
            <w:pPr>
              <w:rPr>
                <w:b/>
              </w:rPr>
            </w:pPr>
            <w:proofErr w:type="spellStart"/>
            <w:r>
              <w:rPr>
                <w:b/>
              </w:rPr>
              <w:t>Computer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Engineering</w:t>
            </w:r>
            <w:proofErr w:type="spellEnd"/>
          </w:p>
        </w:tc>
      </w:tr>
      <w:tr w:rsidR="007B6222" w14:paraId="55FBB884" w14:textId="77777777">
        <w:trPr>
          <w:trHeight w:val="417"/>
        </w:trPr>
        <w:tc>
          <w:tcPr>
            <w:tcW w:w="2534" w:type="dxa"/>
            <w:vAlign w:val="center"/>
          </w:tcPr>
          <w:p w14:paraId="7457BE5D" w14:textId="77777777" w:rsidR="007B6222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Campus</w:t>
            </w:r>
          </w:p>
        </w:tc>
        <w:tc>
          <w:tcPr>
            <w:tcW w:w="6964" w:type="dxa"/>
            <w:vAlign w:val="center"/>
          </w:tcPr>
          <w:p w14:paraId="652EF862" w14:textId="77777777" w:rsidR="007B6222" w:rsidRDefault="00000000">
            <w:pPr>
              <w:rPr>
                <w:b/>
              </w:rPr>
            </w:pPr>
            <w:r>
              <w:rPr>
                <w:b/>
              </w:rPr>
              <w:t xml:space="preserve">San </w:t>
            </w:r>
            <w:proofErr w:type="spellStart"/>
            <w:r>
              <w:rPr>
                <w:b/>
              </w:rPr>
              <w:t>Joaquin</w:t>
            </w:r>
            <w:proofErr w:type="spellEnd"/>
          </w:p>
        </w:tc>
      </w:tr>
    </w:tbl>
    <w:p w14:paraId="34E295E4" w14:textId="77777777" w:rsidR="007B6222" w:rsidRDefault="007B6222">
      <w:pPr>
        <w:rPr>
          <w:b/>
          <w:color w:val="4472C4"/>
          <w:sz w:val="24"/>
          <w:szCs w:val="24"/>
        </w:rPr>
      </w:pPr>
    </w:p>
    <w:tbl>
      <w:tblPr>
        <w:tblStyle w:val="a1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7B6222" w14:paraId="6E2B2942" w14:textId="77777777">
        <w:trPr>
          <w:trHeight w:val="440"/>
        </w:trPr>
        <w:tc>
          <w:tcPr>
            <w:tcW w:w="9498" w:type="dxa"/>
            <w:vAlign w:val="center"/>
          </w:tcPr>
          <w:p w14:paraId="739D21EB" w14:textId="77777777" w:rsidR="007B6222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2. APT Project </w:t>
            </w:r>
            <w:proofErr w:type="spellStart"/>
            <w:r>
              <w:rPr>
                <w:b/>
                <w:color w:val="1F3864"/>
                <w:sz w:val="28"/>
                <w:szCs w:val="28"/>
              </w:rPr>
              <w:t>Description</w:t>
            </w:r>
            <w:proofErr w:type="spellEnd"/>
          </w:p>
        </w:tc>
      </w:tr>
      <w:tr w:rsidR="007B6222" w14:paraId="48B5E5E0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08DAB09B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MediTriage</w:t>
            </w:r>
            <w:proofErr w:type="spellEnd"/>
            <w:r>
              <w:rPr>
                <w:color w:val="1F3864"/>
              </w:rPr>
              <w:t xml:space="preserve"> is a web </w:t>
            </w:r>
            <w:proofErr w:type="spellStart"/>
            <w:r>
              <w:rPr>
                <w:color w:val="1F3864"/>
              </w:rPr>
              <w:t>platform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for</w:t>
            </w:r>
            <w:proofErr w:type="spellEnd"/>
            <w:r>
              <w:rPr>
                <w:color w:val="1F3864"/>
              </w:rPr>
              <w:t xml:space="preserve"> medical </w:t>
            </w:r>
            <w:proofErr w:type="spellStart"/>
            <w:r>
              <w:rPr>
                <w:color w:val="1F3864"/>
              </w:rPr>
              <w:t>appointment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scheduling</w:t>
            </w:r>
            <w:proofErr w:type="spellEnd"/>
            <w:r>
              <w:rPr>
                <w:color w:val="1F3864"/>
              </w:rPr>
              <w:t xml:space="preserve"> that </w:t>
            </w:r>
            <w:proofErr w:type="spellStart"/>
            <w:r>
              <w:rPr>
                <w:color w:val="1F3864"/>
              </w:rPr>
              <w:t>integrates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an</w:t>
            </w:r>
            <w:proofErr w:type="spellEnd"/>
            <w:r>
              <w:rPr>
                <w:color w:val="1F3864"/>
              </w:rPr>
              <w:t xml:space="preserve"> AI-</w:t>
            </w:r>
            <w:proofErr w:type="spellStart"/>
            <w:r>
              <w:rPr>
                <w:color w:val="1F3864"/>
              </w:rPr>
              <w:t>based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triage</w:t>
            </w:r>
            <w:proofErr w:type="spellEnd"/>
            <w:r>
              <w:rPr>
                <w:color w:val="1F3864"/>
              </w:rPr>
              <w:t xml:space="preserve"> module and a rule </w:t>
            </w:r>
            <w:proofErr w:type="spellStart"/>
            <w:r>
              <w:rPr>
                <w:color w:val="1F3864"/>
              </w:rPr>
              <w:t>engine</w:t>
            </w:r>
            <w:proofErr w:type="spellEnd"/>
            <w:r>
              <w:rPr>
                <w:color w:val="1F3864"/>
              </w:rPr>
              <w:t xml:space="preserve"> to </w:t>
            </w:r>
            <w:proofErr w:type="spellStart"/>
            <w:r>
              <w:rPr>
                <w:color w:val="1F3864"/>
              </w:rPr>
              <w:t>identify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urgent</w:t>
            </w:r>
            <w:proofErr w:type="spellEnd"/>
            <w:r>
              <w:rPr>
                <w:color w:val="1F3864"/>
              </w:rPr>
              <w:t xml:space="preserve"> cases. </w:t>
            </w:r>
            <w:proofErr w:type="spellStart"/>
            <w:r>
              <w:rPr>
                <w:color w:val="1F3864"/>
              </w:rPr>
              <w:t>Patients</w:t>
            </w:r>
            <w:proofErr w:type="spellEnd"/>
            <w:r>
              <w:rPr>
                <w:color w:val="1F3864"/>
              </w:rPr>
              <w:t xml:space="preserve"> complete a </w:t>
            </w:r>
            <w:proofErr w:type="spellStart"/>
            <w:r>
              <w:rPr>
                <w:color w:val="1F3864"/>
              </w:rPr>
              <w:t>dynamic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questionnaire</w:t>
            </w:r>
            <w:proofErr w:type="spellEnd"/>
            <w:r>
              <w:rPr>
                <w:color w:val="1F3864"/>
              </w:rPr>
              <w:t xml:space="preserve"> and </w:t>
            </w:r>
            <w:proofErr w:type="spellStart"/>
            <w:r>
              <w:rPr>
                <w:color w:val="1F3864"/>
              </w:rPr>
              <w:t>receive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an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orientation</w:t>
            </w:r>
            <w:proofErr w:type="spellEnd"/>
            <w:r>
              <w:rPr>
                <w:color w:val="1F3864"/>
              </w:rPr>
              <w:t xml:space="preserve"> about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urgency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level</w:t>
            </w:r>
            <w:proofErr w:type="spellEnd"/>
            <w:r>
              <w:rPr>
                <w:color w:val="1F3864"/>
              </w:rPr>
              <w:t xml:space="preserve"> and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most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suitable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specialty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for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their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consultation</w:t>
            </w:r>
            <w:proofErr w:type="spellEnd"/>
            <w:r>
              <w:rPr>
                <w:color w:val="1F3864"/>
              </w:rPr>
              <w:t xml:space="preserve">. The </w:t>
            </w:r>
            <w:proofErr w:type="spellStart"/>
            <w:r>
              <w:rPr>
                <w:color w:val="1F3864"/>
              </w:rPr>
              <w:t>system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also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provides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doctors</w:t>
            </w:r>
            <w:proofErr w:type="spellEnd"/>
            <w:r>
              <w:rPr>
                <w:color w:val="1F3864"/>
              </w:rPr>
              <w:t xml:space="preserve"> with a panel to </w:t>
            </w:r>
            <w:proofErr w:type="spellStart"/>
            <w:r>
              <w:rPr>
                <w:color w:val="1F3864"/>
              </w:rPr>
              <w:t>manage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appointments</w:t>
            </w:r>
            <w:proofErr w:type="spellEnd"/>
            <w:r>
              <w:rPr>
                <w:color w:val="1F3864"/>
              </w:rPr>
              <w:t xml:space="preserve"> and </w:t>
            </w:r>
            <w:proofErr w:type="spellStart"/>
            <w:r>
              <w:rPr>
                <w:color w:val="1F3864"/>
              </w:rPr>
              <w:t>view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pre-triage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results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helping</w:t>
            </w:r>
            <w:proofErr w:type="spellEnd"/>
            <w:r>
              <w:rPr>
                <w:color w:val="1F3864"/>
              </w:rPr>
              <w:t xml:space="preserve"> to </w:t>
            </w:r>
            <w:proofErr w:type="spellStart"/>
            <w:r>
              <w:rPr>
                <w:color w:val="1F3864"/>
              </w:rPr>
              <w:t>optimize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scheduling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improve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patient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experience</w:t>
            </w:r>
            <w:proofErr w:type="spellEnd"/>
            <w:r>
              <w:rPr>
                <w:color w:val="1F3864"/>
              </w:rPr>
              <w:t xml:space="preserve">, and reduce </w:t>
            </w:r>
            <w:proofErr w:type="spellStart"/>
            <w:r>
              <w:rPr>
                <w:color w:val="1F3864"/>
              </w:rPr>
              <w:t>inefficiencies</w:t>
            </w:r>
            <w:proofErr w:type="spellEnd"/>
            <w:r>
              <w:rPr>
                <w:color w:val="1F3864"/>
              </w:rPr>
              <w:t xml:space="preserve"> in </w:t>
            </w:r>
            <w:proofErr w:type="spellStart"/>
            <w:r>
              <w:rPr>
                <w:color w:val="1F3864"/>
              </w:rPr>
              <w:t>healthcare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services</w:t>
            </w:r>
            <w:proofErr w:type="spellEnd"/>
            <w:r>
              <w:rPr>
                <w:color w:val="1F3864"/>
              </w:rPr>
              <w:t>.</w:t>
            </w:r>
          </w:p>
        </w:tc>
      </w:tr>
    </w:tbl>
    <w:p w14:paraId="0540ABBA" w14:textId="77777777" w:rsidR="007B6222" w:rsidRDefault="007B6222">
      <w:pPr>
        <w:rPr>
          <w:b/>
          <w:sz w:val="24"/>
          <w:szCs w:val="24"/>
        </w:rPr>
      </w:pPr>
    </w:p>
    <w:tbl>
      <w:tblPr>
        <w:tblStyle w:val="a2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87"/>
        <w:gridCol w:w="6911"/>
      </w:tblGrid>
      <w:tr w:rsidR="007B6222" w14:paraId="6A851AA5" w14:textId="77777777">
        <w:trPr>
          <w:trHeight w:val="440"/>
        </w:trPr>
        <w:tc>
          <w:tcPr>
            <w:tcW w:w="2587" w:type="dxa"/>
            <w:vAlign w:val="center"/>
          </w:tcPr>
          <w:p w14:paraId="1D08C0E2" w14:textId="77777777" w:rsidR="007B6222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 xml:space="preserve">Project </w:t>
            </w:r>
            <w:proofErr w:type="spellStart"/>
            <w:r>
              <w:rPr>
                <w:color w:val="1F3864"/>
              </w:rPr>
              <w:t>Name</w:t>
            </w:r>
            <w:proofErr w:type="spellEnd"/>
          </w:p>
        </w:tc>
        <w:tc>
          <w:tcPr>
            <w:tcW w:w="6911" w:type="dxa"/>
            <w:vAlign w:val="center"/>
          </w:tcPr>
          <w:p w14:paraId="73DC6E6C" w14:textId="77777777" w:rsidR="007B6222" w:rsidRDefault="00000000">
            <w:pPr>
              <w:rPr>
                <w:b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Meditriage</w:t>
            </w:r>
            <w:proofErr w:type="spellEnd"/>
          </w:p>
        </w:tc>
      </w:tr>
      <w:tr w:rsidR="007B6222" w14:paraId="71591288" w14:textId="77777777">
        <w:trPr>
          <w:trHeight w:val="418"/>
        </w:trPr>
        <w:tc>
          <w:tcPr>
            <w:tcW w:w="2587" w:type="dxa"/>
            <w:vAlign w:val="center"/>
          </w:tcPr>
          <w:p w14:paraId="0F5C1E0F" w14:textId="77777777" w:rsidR="007B6222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Area</w:t>
            </w:r>
            <w:proofErr w:type="spellEnd"/>
            <w:r>
              <w:rPr>
                <w:color w:val="1F3864"/>
              </w:rPr>
              <w:t xml:space="preserve">(s)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performance</w:t>
            </w:r>
          </w:p>
        </w:tc>
        <w:tc>
          <w:tcPr>
            <w:tcW w:w="6911" w:type="dxa"/>
            <w:vAlign w:val="center"/>
          </w:tcPr>
          <w:p w14:paraId="5BF9F16D" w14:textId="77777777" w:rsidR="007B6222" w:rsidRDefault="00000000">
            <w:pPr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Software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integration</w:t>
            </w:r>
            <w:proofErr w:type="spellEnd"/>
          </w:p>
          <w:p w14:paraId="1EAFC37B" w14:textId="77777777" w:rsidR="007B6222" w:rsidRDefault="00000000">
            <w:pPr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IT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management</w:t>
            </w:r>
            <w:proofErr w:type="spellEnd"/>
          </w:p>
          <w:p w14:paraId="57EB1A34" w14:textId="77777777" w:rsidR="007B6222" w:rsidRDefault="00000000">
            <w:pPr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Software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quality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assurance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testing</w:t>
            </w:r>
            <w:proofErr w:type="spellEnd"/>
          </w:p>
        </w:tc>
      </w:tr>
      <w:tr w:rsidR="007B6222" w14:paraId="79CD27D2" w14:textId="77777777">
        <w:trPr>
          <w:trHeight w:val="425"/>
        </w:trPr>
        <w:tc>
          <w:tcPr>
            <w:tcW w:w="2587" w:type="dxa"/>
            <w:vAlign w:val="center"/>
          </w:tcPr>
          <w:p w14:paraId="0128DCDA" w14:textId="77777777" w:rsidR="007B6222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Competencies</w:t>
            </w:r>
            <w:proofErr w:type="spellEnd"/>
          </w:p>
          <w:p w14:paraId="17AD4AF9" w14:textId="77777777" w:rsidR="007B6222" w:rsidRDefault="007B6222">
            <w:pPr>
              <w:rPr>
                <w:color w:val="1F3864"/>
              </w:rPr>
            </w:pPr>
          </w:p>
        </w:tc>
        <w:tc>
          <w:tcPr>
            <w:tcW w:w="6911" w:type="dxa"/>
            <w:vAlign w:val="center"/>
          </w:tcPr>
          <w:p w14:paraId="6E21F9A3" w14:textId="77777777" w:rsidR="007B6222" w:rsidRDefault="00000000">
            <w:pPr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Develop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software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solutions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using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techniques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that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systematize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maintenance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processes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2872DCFD" w14:textId="77777777" w:rsidR="007B6222" w:rsidRDefault="00000000">
            <w:pPr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Build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data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models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support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organizational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requirements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 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scalable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way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59948E08" w14:textId="77777777" w:rsidR="007B6222" w:rsidRDefault="00000000">
            <w:pPr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lastRenderedPageBreak/>
              <w:t>Perform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certification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tests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products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processes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using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industry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best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practices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3319A49F" w14:textId="77777777" w:rsidR="007B6222" w:rsidRDefault="00000000">
            <w:pPr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Manage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offering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alternatives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decision-making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according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organizational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requirements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</w:tc>
      </w:tr>
    </w:tbl>
    <w:p w14:paraId="4E7DAF1B" w14:textId="77777777" w:rsidR="007B6222" w:rsidRDefault="007B6222">
      <w:pPr>
        <w:spacing w:after="0" w:line="360" w:lineRule="auto"/>
        <w:jc w:val="both"/>
        <w:rPr>
          <w:b/>
          <w:sz w:val="24"/>
          <w:szCs w:val="24"/>
        </w:rPr>
      </w:pPr>
    </w:p>
    <w:p w14:paraId="46B3768D" w14:textId="77777777" w:rsidR="007B6222" w:rsidRDefault="00000000">
      <w:pPr>
        <w:spacing w:after="0" w:line="240" w:lineRule="auto"/>
        <w:rPr>
          <w:b/>
          <w:sz w:val="24"/>
          <w:szCs w:val="24"/>
        </w:rPr>
      </w:pPr>
      <w:r>
        <w:br w:type="page"/>
      </w:r>
    </w:p>
    <w:tbl>
      <w:tblPr>
        <w:tblStyle w:val="a3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7B6222" w14:paraId="0AF74046" w14:textId="77777777">
        <w:trPr>
          <w:trHeight w:val="440"/>
        </w:trPr>
        <w:tc>
          <w:tcPr>
            <w:tcW w:w="9498" w:type="dxa"/>
            <w:vAlign w:val="center"/>
          </w:tcPr>
          <w:p w14:paraId="6DD7CD98" w14:textId="77777777" w:rsidR="007B6222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lastRenderedPageBreak/>
              <w:t xml:space="preserve">3. APT Project </w:t>
            </w:r>
            <w:proofErr w:type="spellStart"/>
            <w:r>
              <w:rPr>
                <w:b/>
                <w:color w:val="1F3864"/>
                <w:sz w:val="28"/>
                <w:szCs w:val="28"/>
              </w:rPr>
              <w:t>Rationale</w:t>
            </w:r>
            <w:proofErr w:type="spellEnd"/>
          </w:p>
        </w:tc>
      </w:tr>
      <w:tr w:rsidR="007B6222" w14:paraId="4C8FE9C2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4A69813D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Below</w:t>
            </w:r>
            <w:proofErr w:type="spellEnd"/>
            <w:r>
              <w:rPr>
                <w:color w:val="1F3864"/>
              </w:rPr>
              <w:t xml:space="preserve"> are </w:t>
            </w:r>
            <w:proofErr w:type="spellStart"/>
            <w:r>
              <w:rPr>
                <w:color w:val="1F3864"/>
              </w:rPr>
              <w:t>several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fields</w:t>
            </w:r>
            <w:proofErr w:type="spellEnd"/>
            <w:r>
              <w:rPr>
                <w:color w:val="1F3864"/>
              </w:rPr>
              <w:t xml:space="preserve"> that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must</w:t>
            </w:r>
            <w:proofErr w:type="spellEnd"/>
            <w:r>
              <w:rPr>
                <w:color w:val="1F3864"/>
              </w:rPr>
              <w:t xml:space="preserve"> complete with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requested</w:t>
            </w:r>
            <w:proofErr w:type="spellEnd"/>
            <w:r>
              <w:rPr>
                <w:color w:val="1F3864"/>
              </w:rPr>
              <w:t xml:space="preserve"> information. </w:t>
            </w:r>
            <w:proofErr w:type="spellStart"/>
            <w:r>
              <w:rPr>
                <w:color w:val="1F3864"/>
              </w:rPr>
              <w:t>This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section</w:t>
            </w:r>
            <w:proofErr w:type="spellEnd"/>
            <w:r>
              <w:rPr>
                <w:color w:val="1F3864"/>
              </w:rPr>
              <w:t xml:space="preserve"> is </w:t>
            </w:r>
            <w:proofErr w:type="spellStart"/>
            <w:r>
              <w:rPr>
                <w:color w:val="1F3864"/>
              </w:rPr>
              <w:t>intended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for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to describe </w:t>
            </w:r>
            <w:proofErr w:type="spellStart"/>
            <w:r>
              <w:rPr>
                <w:color w:val="1F3864"/>
              </w:rPr>
              <w:t>your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project</w:t>
            </w:r>
            <w:proofErr w:type="spellEnd"/>
            <w:r>
              <w:rPr>
                <w:color w:val="1F3864"/>
              </w:rPr>
              <w:t xml:space="preserve"> in </w:t>
            </w:r>
            <w:proofErr w:type="spellStart"/>
            <w:r>
              <w:rPr>
                <w:color w:val="1F3864"/>
              </w:rPr>
              <w:t>detail</w:t>
            </w:r>
            <w:proofErr w:type="spellEnd"/>
            <w:r>
              <w:rPr>
                <w:color w:val="1F3864"/>
              </w:rPr>
              <w:t xml:space="preserve"> and </w:t>
            </w:r>
            <w:proofErr w:type="spellStart"/>
            <w:r>
              <w:rPr>
                <w:color w:val="1F3864"/>
              </w:rPr>
              <w:t>justify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its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relevance</w:t>
            </w:r>
            <w:proofErr w:type="spellEnd"/>
            <w:r>
              <w:rPr>
                <w:color w:val="1F3864"/>
              </w:rPr>
              <w:t xml:space="preserve"> and </w:t>
            </w:r>
            <w:proofErr w:type="spellStart"/>
            <w:r>
              <w:rPr>
                <w:color w:val="1F3864"/>
              </w:rPr>
              <w:t>pertinence</w:t>
            </w:r>
            <w:proofErr w:type="spellEnd"/>
            <w:r>
              <w:rPr>
                <w:color w:val="1F3864"/>
              </w:rPr>
              <w:t xml:space="preserve">  </w:t>
            </w:r>
          </w:p>
        </w:tc>
      </w:tr>
    </w:tbl>
    <w:p w14:paraId="4807A732" w14:textId="77777777" w:rsidR="007B6222" w:rsidRDefault="007B6222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4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386"/>
        <w:gridCol w:w="7112"/>
      </w:tblGrid>
      <w:tr w:rsidR="007B6222" w14:paraId="49651634" w14:textId="77777777">
        <w:trPr>
          <w:trHeight w:val="2443"/>
        </w:trPr>
        <w:tc>
          <w:tcPr>
            <w:tcW w:w="2386" w:type="dxa"/>
            <w:vAlign w:val="center"/>
          </w:tcPr>
          <w:p w14:paraId="68A5FC55" w14:textId="77777777" w:rsidR="007B6222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Relevance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APT Project</w:t>
            </w:r>
          </w:p>
        </w:tc>
        <w:tc>
          <w:tcPr>
            <w:tcW w:w="7112" w:type="dxa"/>
            <w:vAlign w:val="center"/>
          </w:tcPr>
          <w:p w14:paraId="42CE3A8C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addresses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problem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poorly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oriented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overloaded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medical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appointments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common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issue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healthcare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institutions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 Chile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worldwide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Patients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often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schedule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consultations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with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wrong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specialty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or in cases that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should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be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referred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directly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urgent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care,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generating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inefficiencies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long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waiting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times, and a negative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user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experience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7CA8D563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This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situation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relevant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professional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field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because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demonstrates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how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technology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can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improve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service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management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optimize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resources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integrate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modern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tools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such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as artificial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intelligence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into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critical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processes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740F3092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situated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Chilean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healthcare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context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applicable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both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private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institutions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(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such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clinics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health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centers)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public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sector.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mainly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impacts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patients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seeking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medical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attention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doctors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who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manage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their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agendas, and administrative staff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responsible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scheduling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05C749C1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value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lies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offering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solution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that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improves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scheduling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process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provides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patients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with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timely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orientation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through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AI-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based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triage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module,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contributes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better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use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medical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resources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Even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if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simulated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solution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reflects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how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professionals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can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generate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innovations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that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have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real social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organizational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impact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</w:tc>
      </w:tr>
      <w:tr w:rsidR="007B6222" w14:paraId="7FCD8AC2" w14:textId="77777777">
        <w:trPr>
          <w:trHeight w:val="1037"/>
        </w:trPr>
        <w:tc>
          <w:tcPr>
            <w:tcW w:w="2386" w:type="dxa"/>
            <w:vAlign w:val="center"/>
          </w:tcPr>
          <w:p w14:paraId="46119F5C" w14:textId="77777777" w:rsidR="007B6222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Description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APT Project</w:t>
            </w:r>
          </w:p>
        </w:tc>
        <w:tc>
          <w:tcPr>
            <w:tcW w:w="7112" w:type="dxa"/>
            <w:vAlign w:val="center"/>
          </w:tcPr>
          <w:p w14:paraId="2D1B576D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main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objective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is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improve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scheduling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medical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appointments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providing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patients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with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orientation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system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that reduces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inefficiencies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enhances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healthcare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experience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0CF5C39F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consists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 web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platform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called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MediTriage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which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allows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patients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book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medical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appointments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online. Before confirming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appointment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system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provides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dynamic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questionnaire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collect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symptoms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. A rule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engine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detects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red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flags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if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none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found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AI-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based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triage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module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suggests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urgency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level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most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appropriate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specialty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4B5E6821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This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approach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addresses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problem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misoriented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appointments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overloaded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agendas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guiding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patients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before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reach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consultation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helping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doctors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manage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their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time more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efficiently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improving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overall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use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medical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resources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healthcare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institutions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</w:tc>
      </w:tr>
      <w:tr w:rsidR="007B6222" w14:paraId="404C30CB" w14:textId="77777777">
        <w:trPr>
          <w:trHeight w:val="866"/>
        </w:trPr>
        <w:tc>
          <w:tcPr>
            <w:tcW w:w="2386" w:type="dxa"/>
            <w:vAlign w:val="center"/>
          </w:tcPr>
          <w:p w14:paraId="0B512D57" w14:textId="77777777" w:rsidR="007B6222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Relevance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Project to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Graduate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Profile</w:t>
            </w:r>
            <w:proofErr w:type="spellEnd"/>
          </w:p>
        </w:tc>
        <w:tc>
          <w:tcPr>
            <w:tcW w:w="7112" w:type="dxa"/>
            <w:vAlign w:val="center"/>
          </w:tcPr>
          <w:p w14:paraId="444515A2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MediTriage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aligned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with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graduate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profile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Computer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Engineering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program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since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requires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integration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several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key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competencies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 complete web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platform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demands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ability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design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implement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software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solutions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build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scalable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data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models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apply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quality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assurance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practices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ensure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reliability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295BB614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also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involves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management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skills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must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be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planned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organized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delivered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within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defined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timeframe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with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limited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resources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These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competencies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essential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address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identified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problem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misoriented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medical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appointments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since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solution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requires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both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technical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implementation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organizational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planning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3E64E905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lastRenderedPageBreak/>
              <w:t xml:space="preserve">In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way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demonstrates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direct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application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graduate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profile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competencies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a real-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world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context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providing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evidence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that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these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skills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necessary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design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innovative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solutions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that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optimize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processes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create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value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healthcare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institutions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</w:tc>
      </w:tr>
      <w:tr w:rsidR="007B6222" w14:paraId="4E41DCB7" w14:textId="77777777">
        <w:trPr>
          <w:trHeight w:val="866"/>
        </w:trPr>
        <w:tc>
          <w:tcPr>
            <w:tcW w:w="2386" w:type="dxa"/>
            <w:vAlign w:val="center"/>
          </w:tcPr>
          <w:p w14:paraId="45F8BCA1" w14:textId="77777777" w:rsidR="007B6222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lastRenderedPageBreak/>
              <w:t>Relation</w:t>
            </w:r>
            <w:proofErr w:type="spellEnd"/>
            <w:r>
              <w:rPr>
                <w:color w:val="1F3864"/>
              </w:rPr>
              <w:t xml:space="preserve"> to Professional </w:t>
            </w:r>
            <w:proofErr w:type="spellStart"/>
            <w:r>
              <w:rPr>
                <w:color w:val="1F3864"/>
              </w:rPr>
              <w:t>Interests</w:t>
            </w:r>
            <w:proofErr w:type="spellEnd"/>
          </w:p>
        </w:tc>
        <w:tc>
          <w:tcPr>
            <w:tcW w:w="7112" w:type="dxa"/>
            <w:vAlign w:val="center"/>
          </w:tcPr>
          <w:p w14:paraId="72694101" w14:textId="77777777" w:rsidR="007B6222" w:rsidRDefault="00000000">
            <w:pPr>
              <w:spacing w:after="240"/>
              <w:jc w:val="both"/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Our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professional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interests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aligned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with different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stages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career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r>
              <w:rPr>
                <w:b/>
                <w:i/>
                <w:color w:val="548DD4"/>
                <w:sz w:val="20"/>
                <w:szCs w:val="20"/>
              </w:rPr>
              <w:t>Matías Cuevas</w:t>
            </w:r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interests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focus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r>
              <w:rPr>
                <w:b/>
                <w:i/>
                <w:color w:val="548DD4"/>
                <w:sz w:val="20"/>
                <w:szCs w:val="20"/>
              </w:rPr>
              <w:t xml:space="preserve">software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system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integration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, and IT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management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areas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where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he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already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has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professional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experience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as 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technical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leader in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migration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integration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. The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MediTriage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reflects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these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interests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directly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requires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full-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stack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design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database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management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quality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assurance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integration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artificial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intelligence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into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realistic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system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4AEFBF5F" w14:textId="77777777" w:rsidR="007B6222" w:rsidRDefault="00000000">
            <w:pPr>
              <w:spacing w:before="240" w:after="240"/>
              <w:jc w:val="both"/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other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hand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r>
              <w:rPr>
                <w:b/>
                <w:i/>
                <w:color w:val="548DD4"/>
                <w:sz w:val="20"/>
                <w:szCs w:val="20"/>
              </w:rPr>
              <w:t>Raúl Benavides</w:t>
            </w:r>
            <w:r>
              <w:rPr>
                <w:i/>
                <w:color w:val="548DD4"/>
                <w:sz w:val="20"/>
                <w:szCs w:val="20"/>
              </w:rPr>
              <w:t xml:space="preserve"> is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starting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professional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experience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as a software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interests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focused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strengthening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his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skills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programming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frontend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, and software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quality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making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ideal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opportunity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gain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practical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experience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work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 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apply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agile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methodologies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both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academic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professional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contexts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6A8D6AAA" w14:textId="77777777" w:rsidR="007B6222" w:rsidRDefault="00000000">
            <w:pPr>
              <w:spacing w:before="240" w:after="240"/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In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way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MediTriage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contributes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professional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growth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both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members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: Matías,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consolidating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leadership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role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technological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integration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vision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; and Raúl,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reinforcing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initial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technical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skills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building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applied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experience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through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 real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</w:tc>
      </w:tr>
      <w:tr w:rsidR="007B6222" w14:paraId="3E9215A7" w14:textId="77777777">
        <w:trPr>
          <w:trHeight w:val="132"/>
        </w:trPr>
        <w:tc>
          <w:tcPr>
            <w:tcW w:w="2386" w:type="dxa"/>
            <w:vAlign w:val="center"/>
          </w:tcPr>
          <w:p w14:paraId="4FBD33F8" w14:textId="77777777" w:rsidR="007B6222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Feasibility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Developing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APT Project</w:t>
            </w:r>
          </w:p>
        </w:tc>
        <w:tc>
          <w:tcPr>
            <w:tcW w:w="7112" w:type="dxa"/>
            <w:vAlign w:val="center"/>
          </w:tcPr>
          <w:p w14:paraId="287F829E" w14:textId="77777777" w:rsidR="007B6222" w:rsidRDefault="00000000">
            <w:pPr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MediTriage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feasible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within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semester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because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scope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has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been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defined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as 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Minimum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Viable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Product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(MVP) that can be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completed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 15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weeks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. The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will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use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technologies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already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familiar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such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as .NET 8,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React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SQL Server,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OpenAI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API,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which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reduces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learning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curve.</w:t>
            </w:r>
          </w:p>
          <w:p w14:paraId="3EC2B2DA" w14:textId="77777777" w:rsidR="007B6222" w:rsidRDefault="00000000">
            <w:pPr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Required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materials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limited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environments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software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tools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access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cloud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services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all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which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are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available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4E542BA9" w14:textId="77777777" w:rsidR="007B6222" w:rsidRDefault="00000000">
            <w:pPr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External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factors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that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facilitate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include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previous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professional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experience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system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integration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management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well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collaborative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work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between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members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0E1BE3C4" w14:textId="77777777" w:rsidR="007B6222" w:rsidRDefault="00000000">
            <w:pPr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Possible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difficulties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arise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from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integration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with AI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services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time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management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during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semester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.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address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these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includes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fallback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rule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engine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if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AI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service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is not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available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division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tasks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between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members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optimize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delivery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5EFD82DC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Therefore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considering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time,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resources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risk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mitigation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strategies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is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considered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feasible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successful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completion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within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course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</w:tc>
      </w:tr>
    </w:tbl>
    <w:p w14:paraId="05557872" w14:textId="77777777" w:rsidR="007B6222" w:rsidRDefault="007B6222">
      <w:pPr>
        <w:rPr>
          <w:b/>
          <w:color w:val="4472C4"/>
          <w:sz w:val="32"/>
          <w:szCs w:val="32"/>
        </w:rPr>
      </w:pPr>
    </w:p>
    <w:p w14:paraId="3AFA598C" w14:textId="77777777" w:rsidR="007B6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4472C4"/>
          <w:sz w:val="32"/>
          <w:szCs w:val="32"/>
        </w:rPr>
      </w:pPr>
      <w:proofErr w:type="spellStart"/>
      <w:r>
        <w:rPr>
          <w:b/>
          <w:color w:val="4472C4"/>
          <w:sz w:val="32"/>
          <w:szCs w:val="32"/>
        </w:rPr>
        <w:t>Part</w:t>
      </w:r>
      <w:proofErr w:type="spellEnd"/>
      <w:r>
        <w:rPr>
          <w:b/>
          <w:color w:val="4472C4"/>
          <w:sz w:val="32"/>
          <w:szCs w:val="32"/>
        </w:rPr>
        <w:t xml:space="preserve"> II </w:t>
      </w:r>
    </w:p>
    <w:tbl>
      <w:tblPr>
        <w:tblStyle w:val="a5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7B6222" w14:paraId="051A6A9C" w14:textId="77777777">
        <w:trPr>
          <w:trHeight w:val="440"/>
        </w:trPr>
        <w:tc>
          <w:tcPr>
            <w:tcW w:w="9498" w:type="dxa"/>
            <w:vAlign w:val="center"/>
          </w:tcPr>
          <w:p w14:paraId="314A292D" w14:textId="77777777" w:rsidR="007B6222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4. </w:t>
            </w:r>
            <w:proofErr w:type="spellStart"/>
            <w:r>
              <w:rPr>
                <w:b/>
                <w:color w:val="1F3864"/>
                <w:sz w:val="28"/>
                <w:szCs w:val="28"/>
              </w:rPr>
              <w:t>Objectives</w:t>
            </w:r>
            <w:proofErr w:type="spellEnd"/>
          </w:p>
        </w:tc>
      </w:tr>
      <w:tr w:rsidR="007B6222" w14:paraId="68A6B2AD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61788C2E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lastRenderedPageBreak/>
              <w:t xml:space="preserve">In </w:t>
            </w:r>
            <w:proofErr w:type="spellStart"/>
            <w:r>
              <w:rPr>
                <w:color w:val="1F3864"/>
              </w:rPr>
              <w:t>this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section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must</w:t>
            </w:r>
            <w:proofErr w:type="spellEnd"/>
            <w:r>
              <w:rPr>
                <w:color w:val="1F3864"/>
              </w:rPr>
              <w:t xml:space="preserve"> define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general and </w:t>
            </w:r>
            <w:proofErr w:type="spellStart"/>
            <w:r>
              <w:rPr>
                <w:color w:val="1F3864"/>
              </w:rPr>
              <w:t>specific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objectives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APT Project. </w:t>
            </w:r>
            <w:proofErr w:type="spellStart"/>
            <w:r>
              <w:rPr>
                <w:color w:val="1F3864"/>
              </w:rPr>
              <w:t>It</w:t>
            </w:r>
            <w:proofErr w:type="spellEnd"/>
            <w:r>
              <w:rPr>
                <w:color w:val="1F3864"/>
              </w:rPr>
              <w:t xml:space="preserve"> is </w:t>
            </w:r>
            <w:proofErr w:type="spellStart"/>
            <w:r>
              <w:rPr>
                <w:color w:val="1F3864"/>
              </w:rPr>
              <w:t>important</w:t>
            </w:r>
            <w:proofErr w:type="spellEnd"/>
            <w:r>
              <w:rPr>
                <w:color w:val="1F3864"/>
              </w:rPr>
              <w:t xml:space="preserve"> to </w:t>
            </w:r>
            <w:proofErr w:type="spellStart"/>
            <w:r>
              <w:rPr>
                <w:color w:val="1F3864"/>
              </w:rPr>
              <w:t>clarify</w:t>
            </w:r>
            <w:proofErr w:type="spellEnd"/>
            <w:r>
              <w:rPr>
                <w:color w:val="1F3864"/>
              </w:rPr>
              <w:t xml:space="preserve"> that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objectives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should</w:t>
            </w:r>
            <w:proofErr w:type="spellEnd"/>
            <w:r>
              <w:rPr>
                <w:color w:val="1F3864"/>
              </w:rPr>
              <w:t xml:space="preserve"> be </w:t>
            </w:r>
            <w:proofErr w:type="spellStart"/>
            <w:r>
              <w:rPr>
                <w:color w:val="1F3864"/>
              </w:rPr>
              <w:t>stated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clearly</w:t>
            </w:r>
            <w:proofErr w:type="spellEnd"/>
            <w:r>
              <w:rPr>
                <w:color w:val="1F3864"/>
              </w:rPr>
              <w:t xml:space="preserve"> and </w:t>
            </w:r>
            <w:proofErr w:type="spellStart"/>
            <w:r>
              <w:rPr>
                <w:color w:val="1F3864"/>
              </w:rPr>
              <w:t>concisely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without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further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explanations</w:t>
            </w:r>
            <w:proofErr w:type="spellEnd"/>
            <w:r>
              <w:rPr>
                <w:color w:val="1F3864"/>
              </w:rPr>
              <w:t xml:space="preserve">; in </w:t>
            </w:r>
            <w:proofErr w:type="spellStart"/>
            <w:r>
              <w:rPr>
                <w:color w:val="1F3864"/>
              </w:rPr>
              <w:t>other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words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they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must</w:t>
            </w:r>
            <w:proofErr w:type="spellEnd"/>
            <w:r>
              <w:rPr>
                <w:color w:val="1F3864"/>
              </w:rPr>
              <w:t xml:space="preserve"> be </w:t>
            </w:r>
            <w:proofErr w:type="spellStart"/>
            <w:r>
              <w:rPr>
                <w:color w:val="1F3864"/>
              </w:rPr>
              <w:t>self-explanatory</w:t>
            </w:r>
            <w:proofErr w:type="spellEnd"/>
            <w:r>
              <w:rPr>
                <w:color w:val="1F3864"/>
              </w:rPr>
              <w:t xml:space="preserve">. </w:t>
            </w:r>
            <w:proofErr w:type="spellStart"/>
            <w:r>
              <w:rPr>
                <w:color w:val="1F3864"/>
              </w:rPr>
              <w:t>It</w:t>
            </w:r>
            <w:proofErr w:type="spellEnd"/>
            <w:r>
              <w:rPr>
                <w:color w:val="1F3864"/>
              </w:rPr>
              <w:t xml:space="preserve"> is </w:t>
            </w:r>
            <w:proofErr w:type="spellStart"/>
            <w:r>
              <w:rPr>
                <w:color w:val="1F3864"/>
              </w:rPr>
              <w:t>suggested</w:t>
            </w:r>
            <w:proofErr w:type="spellEnd"/>
            <w:r>
              <w:rPr>
                <w:color w:val="1F3864"/>
              </w:rPr>
              <w:t xml:space="preserve"> to </w:t>
            </w:r>
            <w:proofErr w:type="spellStart"/>
            <w:r>
              <w:rPr>
                <w:color w:val="1F3864"/>
              </w:rPr>
              <w:t>write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them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using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an</w:t>
            </w:r>
            <w:proofErr w:type="spellEnd"/>
            <w:r>
              <w:rPr>
                <w:color w:val="1F3864"/>
              </w:rPr>
              <w:t xml:space="preserve"> infinitive </w:t>
            </w:r>
            <w:proofErr w:type="spellStart"/>
            <w:r>
              <w:rPr>
                <w:color w:val="1F3864"/>
              </w:rPr>
              <w:t>verb</w:t>
            </w:r>
            <w:proofErr w:type="spellEnd"/>
            <w:r>
              <w:rPr>
                <w:color w:val="1F3864"/>
              </w:rPr>
              <w:t xml:space="preserve">, as </w:t>
            </w:r>
            <w:proofErr w:type="spellStart"/>
            <w:r>
              <w:rPr>
                <w:color w:val="1F3864"/>
              </w:rPr>
              <w:t>this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requires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specifying</w:t>
            </w:r>
            <w:proofErr w:type="spellEnd"/>
            <w:r>
              <w:rPr>
                <w:color w:val="1F3864"/>
              </w:rPr>
              <w:t xml:space="preserve"> concrete </w:t>
            </w:r>
            <w:proofErr w:type="spellStart"/>
            <w:r>
              <w:rPr>
                <w:color w:val="1F3864"/>
              </w:rPr>
              <w:t>actions</w:t>
            </w:r>
            <w:proofErr w:type="spellEnd"/>
            <w:r>
              <w:rPr>
                <w:color w:val="1F3864"/>
              </w:rPr>
              <w:t>.</w:t>
            </w:r>
          </w:p>
        </w:tc>
      </w:tr>
    </w:tbl>
    <w:p w14:paraId="5E217B40" w14:textId="77777777" w:rsidR="007B6222" w:rsidRDefault="007B6222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6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6860"/>
      </w:tblGrid>
      <w:tr w:rsidR="007B6222" w14:paraId="3EF61BA1" w14:textId="77777777">
        <w:trPr>
          <w:trHeight w:val="1259"/>
        </w:trPr>
        <w:tc>
          <w:tcPr>
            <w:tcW w:w="2638" w:type="dxa"/>
            <w:vAlign w:val="center"/>
          </w:tcPr>
          <w:p w14:paraId="45822F60" w14:textId="77777777" w:rsidR="007B6222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 xml:space="preserve">General </w:t>
            </w:r>
            <w:proofErr w:type="spellStart"/>
            <w:r>
              <w:rPr>
                <w:color w:val="1F3864"/>
              </w:rPr>
              <w:t>Objective</w:t>
            </w:r>
            <w:proofErr w:type="spellEnd"/>
          </w:p>
        </w:tc>
        <w:tc>
          <w:tcPr>
            <w:tcW w:w="6860" w:type="dxa"/>
            <w:vAlign w:val="center"/>
          </w:tcPr>
          <w:p w14:paraId="2E6049A5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 web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platform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medical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appointment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scheduling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that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integrates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AI-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based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triage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module and a rule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engine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in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order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optimize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appointment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allocation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improve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patient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experience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</w:tc>
      </w:tr>
      <w:tr w:rsidR="007B6222" w14:paraId="5ED9C4AC" w14:textId="77777777">
        <w:trPr>
          <w:trHeight w:val="834"/>
        </w:trPr>
        <w:tc>
          <w:tcPr>
            <w:tcW w:w="2638" w:type="dxa"/>
            <w:vAlign w:val="center"/>
          </w:tcPr>
          <w:p w14:paraId="028EBD6B" w14:textId="77777777" w:rsidR="007B6222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Specific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Objectives</w:t>
            </w:r>
            <w:proofErr w:type="spellEnd"/>
          </w:p>
        </w:tc>
        <w:tc>
          <w:tcPr>
            <w:tcW w:w="6860" w:type="dxa"/>
            <w:vAlign w:val="center"/>
          </w:tcPr>
          <w:p w14:paraId="390561C0" w14:textId="77777777" w:rsidR="007B6222" w:rsidRDefault="00000000">
            <w:pPr>
              <w:numPr>
                <w:ilvl w:val="0"/>
                <w:numId w:val="3"/>
              </w:numPr>
              <w:spacing w:after="0"/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implement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user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authentication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role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management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(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patient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doctor,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administrator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).</w:t>
            </w:r>
          </w:p>
          <w:p w14:paraId="1E83DF37" w14:textId="77777777" w:rsidR="007B6222" w:rsidRDefault="00000000">
            <w:pPr>
              <w:numPr>
                <w:ilvl w:val="0"/>
                <w:numId w:val="3"/>
              </w:numPr>
              <w:spacing w:after="0"/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design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build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database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model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support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scheduling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appointment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management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44171101" w14:textId="77777777" w:rsidR="007B6222" w:rsidRDefault="00000000">
            <w:pPr>
              <w:numPr>
                <w:ilvl w:val="0"/>
                <w:numId w:val="3"/>
              </w:numPr>
              <w:spacing w:after="0"/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dynamic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questionnaire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a rule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engine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detect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red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flags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43F42CE7" w14:textId="77777777" w:rsidR="007B6222" w:rsidRDefault="00000000">
            <w:pPr>
              <w:numPr>
                <w:ilvl w:val="0"/>
                <w:numId w:val="3"/>
              </w:numPr>
              <w:spacing w:after="0"/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integrate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AI-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based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service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provide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orientation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about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urgency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level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medical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specialty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096B7615" w14:textId="77777777" w:rsidR="007B6222" w:rsidRDefault="00000000">
            <w:pPr>
              <w:numPr>
                <w:ilvl w:val="0"/>
                <w:numId w:val="3"/>
              </w:numPr>
              <w:spacing w:after="0"/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create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doctor’s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panel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review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appointments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pre-triage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results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7A9DC723" w14:textId="77777777" w:rsidR="007B6222" w:rsidRDefault="00000000">
            <w:pPr>
              <w:numPr>
                <w:ilvl w:val="0"/>
                <w:numId w:val="3"/>
              </w:numPr>
              <w:spacing w:after="0"/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implement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basic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reports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analyze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appointments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, no-</w:t>
            </w:r>
            <w:proofErr w:type="gramStart"/>
            <w:r>
              <w:rPr>
                <w:i/>
                <w:color w:val="548DD4"/>
                <w:sz w:val="20"/>
                <w:szCs w:val="20"/>
              </w:rPr>
              <w:t>shows</w:t>
            </w:r>
            <w:proofErr w:type="gram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frequent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symptoms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11ED7CCF" w14:textId="77777777" w:rsidR="007B6222" w:rsidRDefault="00000000">
            <w:pPr>
              <w:numPr>
                <w:ilvl w:val="0"/>
                <w:numId w:val="3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document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system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ensure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quality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through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testing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version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gramStart"/>
            <w:r>
              <w:rPr>
                <w:i/>
                <w:color w:val="548DD4"/>
                <w:sz w:val="20"/>
                <w:szCs w:val="20"/>
              </w:rPr>
              <w:t>control..</w:t>
            </w:r>
            <w:proofErr w:type="gram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</w:p>
        </w:tc>
      </w:tr>
    </w:tbl>
    <w:p w14:paraId="635AF285" w14:textId="77777777" w:rsidR="007B6222" w:rsidRDefault="007B6222">
      <w:pPr>
        <w:spacing w:after="0" w:line="360" w:lineRule="auto"/>
        <w:jc w:val="both"/>
        <w:rPr>
          <w:b/>
          <w:sz w:val="24"/>
          <w:szCs w:val="24"/>
        </w:rPr>
      </w:pPr>
    </w:p>
    <w:p w14:paraId="3316B1B5" w14:textId="77777777" w:rsidR="007B6222" w:rsidRDefault="007B6222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7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7B6222" w14:paraId="525F7AEF" w14:textId="77777777">
        <w:trPr>
          <w:trHeight w:val="440"/>
        </w:trPr>
        <w:tc>
          <w:tcPr>
            <w:tcW w:w="9498" w:type="dxa"/>
            <w:vAlign w:val="center"/>
          </w:tcPr>
          <w:p w14:paraId="08AC3AFC" w14:textId="77777777" w:rsidR="007B6222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5. </w:t>
            </w:r>
            <w:proofErr w:type="spellStart"/>
            <w:r>
              <w:rPr>
                <w:b/>
                <w:color w:val="1F3864"/>
                <w:sz w:val="28"/>
                <w:szCs w:val="28"/>
              </w:rPr>
              <w:t>Methodology</w:t>
            </w:r>
            <w:proofErr w:type="spellEnd"/>
            <w:r>
              <w:rPr>
                <w:b/>
                <w:color w:val="1F3864"/>
                <w:sz w:val="28"/>
                <w:szCs w:val="28"/>
              </w:rPr>
              <w:t xml:space="preserve"> </w:t>
            </w:r>
          </w:p>
        </w:tc>
      </w:tr>
      <w:tr w:rsidR="007B6222" w14:paraId="68C4CD23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33FC152A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In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following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section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must</w:t>
            </w:r>
            <w:proofErr w:type="spellEnd"/>
            <w:r>
              <w:rPr>
                <w:color w:val="1F3864"/>
              </w:rPr>
              <w:t xml:space="preserve"> describe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methodology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specific</w:t>
            </w:r>
            <w:proofErr w:type="spellEnd"/>
            <w:r>
              <w:rPr>
                <w:color w:val="1F3864"/>
              </w:rPr>
              <w:t xml:space="preserve"> to </w:t>
            </w:r>
            <w:proofErr w:type="spellStart"/>
            <w:r>
              <w:rPr>
                <w:color w:val="1F3864"/>
              </w:rPr>
              <w:t>your</w:t>
            </w:r>
            <w:proofErr w:type="spellEnd"/>
            <w:r>
              <w:rPr>
                <w:color w:val="1F3864"/>
              </w:rPr>
              <w:t xml:space="preserve"> discipline, that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will</w:t>
            </w:r>
            <w:proofErr w:type="spellEnd"/>
            <w:r>
              <w:rPr>
                <w:color w:val="1F3864"/>
              </w:rPr>
              <w:t xml:space="preserve"> use to </w:t>
            </w:r>
            <w:proofErr w:type="spellStart"/>
            <w:r>
              <w:rPr>
                <w:color w:val="1F3864"/>
              </w:rPr>
              <w:t>carry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out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previously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described</w:t>
            </w:r>
            <w:proofErr w:type="spellEnd"/>
            <w:r>
              <w:rPr>
                <w:color w:val="1F3864"/>
              </w:rPr>
              <w:t xml:space="preserve"> APT </w:t>
            </w:r>
            <w:proofErr w:type="spellStart"/>
            <w:r>
              <w:rPr>
                <w:color w:val="1F3864"/>
              </w:rPr>
              <w:t>project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including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stages</w:t>
            </w:r>
            <w:proofErr w:type="spellEnd"/>
            <w:r>
              <w:rPr>
                <w:color w:val="1F3864"/>
              </w:rPr>
              <w:t xml:space="preserve"> and </w:t>
            </w:r>
            <w:proofErr w:type="spellStart"/>
            <w:r>
              <w:rPr>
                <w:color w:val="1F3864"/>
              </w:rPr>
              <w:t>work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methods</w:t>
            </w:r>
            <w:proofErr w:type="spellEnd"/>
            <w:r>
              <w:rPr>
                <w:color w:val="1F3864"/>
              </w:rPr>
              <w:t xml:space="preserve">.  </w:t>
            </w:r>
          </w:p>
        </w:tc>
      </w:tr>
    </w:tbl>
    <w:p w14:paraId="60FEB298" w14:textId="77777777" w:rsidR="007B6222" w:rsidRDefault="007B6222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8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7B6222" w14:paraId="45691526" w14:textId="77777777">
        <w:tc>
          <w:tcPr>
            <w:tcW w:w="9498" w:type="dxa"/>
          </w:tcPr>
          <w:p w14:paraId="26166D3A" w14:textId="77777777" w:rsidR="007B6222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Description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Methodology</w:t>
            </w:r>
            <w:proofErr w:type="spellEnd"/>
          </w:p>
        </w:tc>
      </w:tr>
      <w:tr w:rsidR="007B6222" w14:paraId="295869CC" w14:textId="77777777">
        <w:trPr>
          <w:trHeight w:val="1920"/>
        </w:trPr>
        <w:tc>
          <w:tcPr>
            <w:tcW w:w="9498" w:type="dxa"/>
          </w:tcPr>
          <w:p w14:paraId="6B5D2CCB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will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be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using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agile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methodology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specifically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Scrum,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structured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in short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iterations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(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sprints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)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two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weeks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approach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allows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continuous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progress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regular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feedback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timely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adjustments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meet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objectives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708C475A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methodology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will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include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following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stages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:</w:t>
            </w:r>
          </w:p>
          <w:p w14:paraId="509A3F35" w14:textId="77777777" w:rsidR="007B6222" w:rsidRDefault="00000000">
            <w:pPr>
              <w:numPr>
                <w:ilvl w:val="0"/>
                <w:numId w:val="1"/>
              </w:numPr>
              <w:spacing w:after="0"/>
              <w:jc w:val="both"/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Planning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Definition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backlog,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tasks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responsibilities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4877A34E" w14:textId="77777777" w:rsidR="007B6222" w:rsidRDefault="00000000">
            <w:pPr>
              <w:numPr>
                <w:ilvl w:val="0"/>
                <w:numId w:val="1"/>
              </w:numPr>
              <w:spacing w:after="0"/>
              <w:jc w:val="both"/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Design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Creation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architecture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database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model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user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flows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30C0B304" w14:textId="77777777" w:rsidR="007B6222" w:rsidRDefault="00000000">
            <w:pPr>
              <w:numPr>
                <w:ilvl w:val="0"/>
                <w:numId w:val="1"/>
              </w:numPr>
              <w:spacing w:after="0"/>
              <w:jc w:val="both"/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Implementation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backend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services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frontend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gramStart"/>
            <w:r>
              <w:rPr>
                <w:i/>
                <w:color w:val="548DD4"/>
                <w:sz w:val="20"/>
                <w:szCs w:val="20"/>
              </w:rPr>
              <w:t>interface</w:t>
            </w:r>
            <w:proofErr w:type="gramEnd"/>
            <w:r>
              <w:rPr>
                <w:i/>
                <w:color w:val="548DD4"/>
                <w:sz w:val="20"/>
                <w:szCs w:val="20"/>
              </w:rPr>
              <w:t xml:space="preserve">, and AI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integration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6BA06576" w14:textId="77777777" w:rsidR="007B6222" w:rsidRDefault="00000000">
            <w:pPr>
              <w:numPr>
                <w:ilvl w:val="0"/>
                <w:numId w:val="1"/>
              </w:numPr>
              <w:spacing w:after="0"/>
              <w:jc w:val="both"/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Testing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Execution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functional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tests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API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validations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quality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assurance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036144E0" w14:textId="77777777" w:rsidR="007B6222" w:rsidRDefault="00000000">
            <w:pPr>
              <w:numPr>
                <w:ilvl w:val="0"/>
                <w:numId w:val="1"/>
              </w:numPr>
              <w:spacing w:after="0"/>
              <w:jc w:val="both"/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Documentation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Preparation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technical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user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documentation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459BF328" w14:textId="77777777" w:rsidR="007B6222" w:rsidRDefault="00000000">
            <w:pPr>
              <w:numPr>
                <w:ilvl w:val="0"/>
                <w:numId w:val="1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Presentation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Delivery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final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product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and demo.</w:t>
            </w:r>
          </w:p>
          <w:p w14:paraId="0ACC1EB3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Roles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responsibilities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:</w:t>
            </w:r>
          </w:p>
          <w:p w14:paraId="53C27259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Matías Cuevas: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Technical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leader,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responsible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backend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database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integration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documentation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coordination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with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65A99872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lastRenderedPageBreak/>
              <w:t xml:space="preserve">Raúl Benavides: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responsible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frontend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quality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assurance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preparation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user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gramStart"/>
            <w:r>
              <w:rPr>
                <w:i/>
                <w:color w:val="548DD4"/>
                <w:sz w:val="20"/>
                <w:szCs w:val="20"/>
              </w:rPr>
              <w:t>interface</w:t>
            </w:r>
            <w:proofErr w:type="gram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364A3EA2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Both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members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Definition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requirements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testing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version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control, and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preparation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final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presentation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595191EF" w14:textId="77777777" w:rsidR="007B6222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color w:val="548DD4"/>
                <w:sz w:val="20"/>
                <w:szCs w:val="20"/>
              </w:rPr>
              <w:t>This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methodology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ensures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that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addresses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identified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problem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effectively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while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demonstrating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integration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competencies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from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graduate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profile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</w:tc>
      </w:tr>
    </w:tbl>
    <w:p w14:paraId="3FDF8722" w14:textId="77777777" w:rsidR="007B6222" w:rsidRDefault="007B6222">
      <w:pPr>
        <w:spacing w:after="0" w:line="360" w:lineRule="auto"/>
        <w:jc w:val="both"/>
        <w:rPr>
          <w:b/>
          <w:sz w:val="24"/>
          <w:szCs w:val="24"/>
        </w:rPr>
      </w:pPr>
    </w:p>
    <w:p w14:paraId="7D4FFCE3" w14:textId="77777777" w:rsidR="007B6222" w:rsidRDefault="00000000">
      <w:pPr>
        <w:spacing w:after="0" w:line="240" w:lineRule="auto"/>
        <w:rPr>
          <w:b/>
          <w:sz w:val="24"/>
          <w:szCs w:val="24"/>
        </w:rPr>
      </w:pPr>
      <w:r>
        <w:br w:type="page"/>
      </w:r>
    </w:p>
    <w:tbl>
      <w:tblPr>
        <w:tblStyle w:val="a9"/>
        <w:tblW w:w="9640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7B6222" w14:paraId="6B04DDEE" w14:textId="77777777">
        <w:trPr>
          <w:trHeight w:val="440"/>
        </w:trPr>
        <w:tc>
          <w:tcPr>
            <w:tcW w:w="9640" w:type="dxa"/>
            <w:vAlign w:val="center"/>
          </w:tcPr>
          <w:p w14:paraId="00A592FE" w14:textId="77777777" w:rsidR="007B6222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lastRenderedPageBreak/>
              <w:t xml:space="preserve">6. </w:t>
            </w:r>
            <w:proofErr w:type="spellStart"/>
            <w:r>
              <w:rPr>
                <w:b/>
                <w:color w:val="1F3864"/>
                <w:sz w:val="28"/>
                <w:szCs w:val="28"/>
              </w:rPr>
              <w:t>Evidence</w:t>
            </w:r>
            <w:proofErr w:type="spellEnd"/>
          </w:p>
        </w:tc>
      </w:tr>
      <w:tr w:rsidR="007B6222" w14:paraId="362A3C8C" w14:textId="77777777">
        <w:trPr>
          <w:trHeight w:val="440"/>
        </w:trPr>
        <w:tc>
          <w:tcPr>
            <w:tcW w:w="9640" w:type="dxa"/>
            <w:shd w:val="clear" w:color="auto" w:fill="D9E2F3"/>
            <w:vAlign w:val="center"/>
          </w:tcPr>
          <w:p w14:paraId="34C2F47D" w14:textId="77777777" w:rsidR="007B6222" w:rsidRDefault="00000000">
            <w:pPr>
              <w:spacing w:after="0"/>
              <w:jc w:val="both"/>
              <w:rPr>
                <w:color w:val="595959"/>
              </w:rPr>
            </w:pPr>
            <w:proofErr w:type="spellStart"/>
            <w:r>
              <w:rPr>
                <w:color w:val="595959"/>
              </w:rPr>
              <w:t>Below</w:t>
            </w:r>
            <w:proofErr w:type="spellEnd"/>
            <w:r>
              <w:rPr>
                <w:color w:val="595959"/>
              </w:rPr>
              <w:t xml:space="preserve">, describe </w:t>
            </w:r>
            <w:proofErr w:type="spellStart"/>
            <w:r>
              <w:rPr>
                <w:color w:val="595959"/>
              </w:rPr>
              <w:t>which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pieces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of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evidence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will</w:t>
            </w:r>
            <w:proofErr w:type="spellEnd"/>
            <w:r>
              <w:rPr>
                <w:color w:val="595959"/>
              </w:rPr>
              <w:t xml:space="preserve"> be </w:t>
            </w:r>
            <w:proofErr w:type="spellStart"/>
            <w:r>
              <w:rPr>
                <w:color w:val="595959"/>
              </w:rPr>
              <w:t>evaluated</w:t>
            </w:r>
            <w:proofErr w:type="spellEnd"/>
            <w:r>
              <w:rPr>
                <w:color w:val="595959"/>
              </w:rPr>
              <w:t xml:space="preserve"> in </w:t>
            </w:r>
            <w:proofErr w:type="spellStart"/>
            <w:r>
              <w:rPr>
                <w:color w:val="595959"/>
              </w:rPr>
              <w:t>the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progress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report</w:t>
            </w:r>
            <w:proofErr w:type="spellEnd"/>
            <w:r>
              <w:rPr>
                <w:color w:val="595959"/>
              </w:rPr>
              <w:t xml:space="preserve"> and in </w:t>
            </w:r>
            <w:proofErr w:type="spellStart"/>
            <w:r>
              <w:rPr>
                <w:color w:val="595959"/>
              </w:rPr>
              <w:t>the</w:t>
            </w:r>
            <w:proofErr w:type="spellEnd"/>
            <w:r>
              <w:rPr>
                <w:color w:val="595959"/>
              </w:rPr>
              <w:t xml:space="preserve"> final </w:t>
            </w:r>
            <w:proofErr w:type="spellStart"/>
            <w:r>
              <w:rPr>
                <w:color w:val="595959"/>
              </w:rPr>
              <w:t>report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of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your</w:t>
            </w:r>
            <w:proofErr w:type="spellEnd"/>
            <w:r>
              <w:rPr>
                <w:color w:val="595959"/>
              </w:rPr>
              <w:t xml:space="preserve"> APT </w:t>
            </w:r>
            <w:proofErr w:type="spellStart"/>
            <w:r>
              <w:rPr>
                <w:color w:val="595959"/>
              </w:rPr>
              <w:t>project</w:t>
            </w:r>
            <w:proofErr w:type="spellEnd"/>
            <w:r>
              <w:rPr>
                <w:color w:val="595959"/>
              </w:rPr>
              <w:t xml:space="preserve">. </w:t>
            </w:r>
            <w:proofErr w:type="spellStart"/>
            <w:r>
              <w:rPr>
                <w:color w:val="595959"/>
              </w:rPr>
              <w:t>These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pieces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of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evidence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must</w:t>
            </w:r>
            <w:proofErr w:type="spellEnd"/>
            <w:r>
              <w:rPr>
                <w:color w:val="595959"/>
              </w:rPr>
              <w:t xml:space="preserve"> be </w:t>
            </w:r>
            <w:proofErr w:type="spellStart"/>
            <w:r>
              <w:rPr>
                <w:color w:val="595959"/>
              </w:rPr>
              <w:t>agreed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upon</w:t>
            </w:r>
            <w:proofErr w:type="spellEnd"/>
            <w:r>
              <w:rPr>
                <w:color w:val="595959"/>
              </w:rPr>
              <w:t xml:space="preserve"> with </w:t>
            </w:r>
            <w:proofErr w:type="spellStart"/>
            <w:r>
              <w:rPr>
                <w:color w:val="595959"/>
              </w:rPr>
              <w:t>your</w:t>
            </w:r>
            <w:proofErr w:type="spellEnd"/>
            <w:r>
              <w:rPr>
                <w:color w:val="595959"/>
              </w:rPr>
              <w:t xml:space="preserve"> instructor. </w:t>
            </w:r>
            <w:proofErr w:type="spellStart"/>
            <w:r>
              <w:rPr>
                <w:color w:val="595959"/>
              </w:rPr>
              <w:t>Evidence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will</w:t>
            </w:r>
            <w:proofErr w:type="spellEnd"/>
            <w:r>
              <w:rPr>
                <w:color w:val="595959"/>
              </w:rPr>
              <w:t xml:space="preserve"> be </w:t>
            </w:r>
            <w:proofErr w:type="spellStart"/>
            <w:r>
              <w:rPr>
                <w:color w:val="595959"/>
              </w:rPr>
              <w:t>understood</w:t>
            </w:r>
            <w:proofErr w:type="spellEnd"/>
            <w:r>
              <w:rPr>
                <w:color w:val="595959"/>
              </w:rPr>
              <w:t xml:space="preserve"> as </w:t>
            </w:r>
            <w:proofErr w:type="spellStart"/>
            <w:r>
              <w:rPr>
                <w:color w:val="595959"/>
              </w:rPr>
              <w:t>the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deliverables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developed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during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the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project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whose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purpose</w:t>
            </w:r>
            <w:proofErr w:type="spellEnd"/>
            <w:r>
              <w:rPr>
                <w:color w:val="595959"/>
              </w:rPr>
              <w:t xml:space="preserve"> is to </w:t>
            </w:r>
            <w:proofErr w:type="spellStart"/>
            <w:r>
              <w:rPr>
                <w:color w:val="595959"/>
              </w:rPr>
              <w:t>make</w:t>
            </w:r>
            <w:proofErr w:type="spellEnd"/>
            <w:r>
              <w:rPr>
                <w:color w:val="595959"/>
              </w:rPr>
              <w:t xml:space="preserve"> visible or </w:t>
            </w:r>
            <w:proofErr w:type="spellStart"/>
            <w:r>
              <w:rPr>
                <w:color w:val="595959"/>
              </w:rPr>
              <w:t>document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how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the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work</w:t>
            </w:r>
            <w:proofErr w:type="spellEnd"/>
            <w:r>
              <w:rPr>
                <w:color w:val="595959"/>
              </w:rPr>
              <w:t xml:space="preserve"> has </w:t>
            </w:r>
            <w:proofErr w:type="spellStart"/>
            <w:r>
              <w:rPr>
                <w:color w:val="595959"/>
              </w:rPr>
              <w:t>been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implemented</w:t>
            </w:r>
            <w:proofErr w:type="spellEnd"/>
          </w:p>
        </w:tc>
      </w:tr>
    </w:tbl>
    <w:p w14:paraId="0D61983C" w14:textId="77777777" w:rsidR="007B6222" w:rsidRDefault="007B6222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a"/>
        <w:tblW w:w="10062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1843"/>
        <w:gridCol w:w="3825"/>
        <w:gridCol w:w="2551"/>
      </w:tblGrid>
      <w:tr w:rsidR="007B6222" w14:paraId="2A47A64B" w14:textId="77777777">
        <w:trPr>
          <w:trHeight w:val="362"/>
        </w:trPr>
        <w:tc>
          <w:tcPr>
            <w:tcW w:w="1843" w:type="dxa"/>
            <w:vAlign w:val="center"/>
          </w:tcPr>
          <w:p w14:paraId="7419F34F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Type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of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Evidence</w:t>
            </w:r>
            <w:proofErr w:type="spellEnd"/>
          </w:p>
        </w:tc>
        <w:tc>
          <w:tcPr>
            <w:tcW w:w="1843" w:type="dxa"/>
            <w:vAlign w:val="center"/>
          </w:tcPr>
          <w:p w14:paraId="229822C6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Name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Evidence</w:t>
            </w:r>
            <w:proofErr w:type="spellEnd"/>
          </w:p>
        </w:tc>
        <w:tc>
          <w:tcPr>
            <w:tcW w:w="3825" w:type="dxa"/>
            <w:vAlign w:val="center"/>
          </w:tcPr>
          <w:p w14:paraId="417AD02F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Description</w:t>
            </w:r>
            <w:proofErr w:type="spellEnd"/>
          </w:p>
        </w:tc>
        <w:tc>
          <w:tcPr>
            <w:tcW w:w="2551" w:type="dxa"/>
            <w:vAlign w:val="center"/>
          </w:tcPr>
          <w:p w14:paraId="1F917524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Justification</w:t>
            </w:r>
            <w:proofErr w:type="spellEnd"/>
            <w:r>
              <w:rPr>
                <w:b/>
                <w:color w:val="1F3864"/>
              </w:rPr>
              <w:t xml:space="preserve"> </w:t>
            </w:r>
          </w:p>
        </w:tc>
      </w:tr>
      <w:tr w:rsidR="007B6222" w14:paraId="16DB934F" w14:textId="77777777">
        <w:trPr>
          <w:trHeight w:val="362"/>
        </w:trPr>
        <w:tc>
          <w:tcPr>
            <w:tcW w:w="1843" w:type="dxa"/>
          </w:tcPr>
          <w:p w14:paraId="19C35846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Progress</w:t>
            </w:r>
            <w:proofErr w:type="spellEnd"/>
          </w:p>
        </w:tc>
        <w:tc>
          <w:tcPr>
            <w:tcW w:w="1843" w:type="dxa"/>
          </w:tcPr>
          <w:p w14:paraId="761E44C7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 xml:space="preserve">Project </w:t>
            </w:r>
            <w:proofErr w:type="spellStart"/>
            <w:r>
              <w:rPr>
                <w:b/>
                <w:color w:val="1F3864"/>
              </w:rPr>
              <w:t>Charter</w:t>
            </w:r>
            <w:proofErr w:type="spellEnd"/>
            <w:r>
              <w:rPr>
                <w:b/>
                <w:color w:val="1F3864"/>
              </w:rPr>
              <w:t xml:space="preserve"> and </w:t>
            </w:r>
            <w:proofErr w:type="spellStart"/>
            <w:r>
              <w:rPr>
                <w:b/>
                <w:color w:val="1F3864"/>
              </w:rPr>
              <w:t>Requirements</w:t>
            </w:r>
            <w:proofErr w:type="spellEnd"/>
          </w:p>
        </w:tc>
        <w:tc>
          <w:tcPr>
            <w:tcW w:w="3825" w:type="dxa"/>
          </w:tcPr>
          <w:p w14:paraId="02416DD9" w14:textId="77777777" w:rsidR="007B6222" w:rsidRDefault="00000000">
            <w:pPr>
              <w:jc w:val="both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Document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including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project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definition</w:t>
            </w:r>
            <w:proofErr w:type="spellEnd"/>
            <w:r>
              <w:rPr>
                <w:b/>
                <w:color w:val="1F3864"/>
              </w:rPr>
              <w:t xml:space="preserve">, </w:t>
            </w:r>
            <w:proofErr w:type="spellStart"/>
            <w:r>
              <w:rPr>
                <w:b/>
                <w:color w:val="1F3864"/>
              </w:rPr>
              <w:t>scope</w:t>
            </w:r>
            <w:proofErr w:type="spellEnd"/>
            <w:r>
              <w:rPr>
                <w:b/>
                <w:color w:val="1F3864"/>
              </w:rPr>
              <w:t xml:space="preserve">, </w:t>
            </w:r>
            <w:proofErr w:type="spellStart"/>
            <w:r>
              <w:rPr>
                <w:b/>
                <w:color w:val="1F3864"/>
              </w:rPr>
              <w:t>objectives</w:t>
            </w:r>
            <w:proofErr w:type="spellEnd"/>
            <w:r>
              <w:rPr>
                <w:b/>
                <w:color w:val="1F3864"/>
              </w:rPr>
              <w:t xml:space="preserve">, </w:t>
            </w:r>
            <w:proofErr w:type="spellStart"/>
            <w:r>
              <w:rPr>
                <w:b/>
                <w:color w:val="1F3864"/>
              </w:rPr>
              <w:t>requirements</w:t>
            </w:r>
            <w:proofErr w:type="spellEnd"/>
            <w:r>
              <w:rPr>
                <w:b/>
                <w:color w:val="1F3864"/>
              </w:rPr>
              <w:t xml:space="preserve">, and </w:t>
            </w:r>
            <w:proofErr w:type="spellStart"/>
            <w:r>
              <w:rPr>
                <w:b/>
                <w:color w:val="1F3864"/>
              </w:rPr>
              <w:t>architecture</w:t>
            </w:r>
            <w:proofErr w:type="spellEnd"/>
            <w:r>
              <w:rPr>
                <w:b/>
                <w:color w:val="1F3864"/>
              </w:rPr>
              <w:t>.</w:t>
            </w:r>
          </w:p>
        </w:tc>
        <w:tc>
          <w:tcPr>
            <w:tcW w:w="2551" w:type="dxa"/>
          </w:tcPr>
          <w:p w14:paraId="231FD282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Demonstrates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planning</w:t>
            </w:r>
            <w:proofErr w:type="spellEnd"/>
            <w:r>
              <w:rPr>
                <w:b/>
                <w:color w:val="1F3864"/>
              </w:rPr>
              <w:t xml:space="preserve">, </w:t>
            </w:r>
            <w:proofErr w:type="spellStart"/>
            <w:r>
              <w:rPr>
                <w:b/>
                <w:color w:val="1F3864"/>
              </w:rPr>
              <w:t>feasibility</w:t>
            </w:r>
            <w:proofErr w:type="spellEnd"/>
            <w:r>
              <w:rPr>
                <w:b/>
                <w:color w:val="1F3864"/>
              </w:rPr>
              <w:t xml:space="preserve">, and </w:t>
            </w:r>
            <w:proofErr w:type="spellStart"/>
            <w:r>
              <w:rPr>
                <w:b/>
                <w:color w:val="1F3864"/>
              </w:rPr>
              <w:t>alignment</w:t>
            </w:r>
            <w:proofErr w:type="spellEnd"/>
            <w:r>
              <w:rPr>
                <w:b/>
                <w:color w:val="1F3864"/>
              </w:rPr>
              <w:t xml:space="preserve"> with </w:t>
            </w:r>
            <w:proofErr w:type="spellStart"/>
            <w:r>
              <w:rPr>
                <w:b/>
                <w:color w:val="1F3864"/>
              </w:rPr>
              <w:t>the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graduate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profile</w:t>
            </w:r>
            <w:proofErr w:type="spellEnd"/>
            <w:r>
              <w:rPr>
                <w:b/>
                <w:color w:val="1F3864"/>
              </w:rPr>
              <w:t>.</w:t>
            </w:r>
          </w:p>
        </w:tc>
      </w:tr>
      <w:tr w:rsidR="007B6222" w14:paraId="4BEFBE13" w14:textId="77777777">
        <w:trPr>
          <w:trHeight w:val="362"/>
        </w:trPr>
        <w:tc>
          <w:tcPr>
            <w:tcW w:w="1843" w:type="dxa"/>
          </w:tcPr>
          <w:p w14:paraId="00AEEC29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Progress</w:t>
            </w:r>
            <w:proofErr w:type="spellEnd"/>
          </w:p>
        </w:tc>
        <w:tc>
          <w:tcPr>
            <w:tcW w:w="1843" w:type="dxa"/>
          </w:tcPr>
          <w:p w14:paraId="51A685AF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Initial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Prototype</w:t>
            </w:r>
            <w:proofErr w:type="spellEnd"/>
            <w:r>
              <w:rPr>
                <w:b/>
                <w:color w:val="1F3864"/>
              </w:rPr>
              <w:t xml:space="preserve"> (</w:t>
            </w:r>
            <w:proofErr w:type="spellStart"/>
            <w:r>
              <w:rPr>
                <w:b/>
                <w:color w:val="1F3864"/>
              </w:rPr>
              <w:t>Backend</w:t>
            </w:r>
            <w:proofErr w:type="spellEnd"/>
            <w:r>
              <w:rPr>
                <w:b/>
                <w:color w:val="1F3864"/>
              </w:rPr>
              <w:t xml:space="preserve"> + </w:t>
            </w:r>
            <w:proofErr w:type="spellStart"/>
            <w:r>
              <w:rPr>
                <w:b/>
                <w:color w:val="1F3864"/>
              </w:rPr>
              <w:t>Frontend</w:t>
            </w:r>
            <w:proofErr w:type="spellEnd"/>
            <w:r>
              <w:rPr>
                <w:b/>
                <w:color w:val="1F3864"/>
              </w:rPr>
              <w:t>)</w:t>
            </w:r>
          </w:p>
        </w:tc>
        <w:tc>
          <w:tcPr>
            <w:tcW w:w="3825" w:type="dxa"/>
          </w:tcPr>
          <w:p w14:paraId="7C636B87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 xml:space="preserve">Basic </w:t>
            </w:r>
            <w:proofErr w:type="spellStart"/>
            <w:r>
              <w:rPr>
                <w:b/>
                <w:color w:val="1F3864"/>
              </w:rPr>
              <w:t>version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of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the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system</w:t>
            </w:r>
            <w:proofErr w:type="spellEnd"/>
            <w:r>
              <w:rPr>
                <w:b/>
                <w:color w:val="1F3864"/>
              </w:rPr>
              <w:t xml:space="preserve"> with </w:t>
            </w:r>
            <w:proofErr w:type="spellStart"/>
            <w:r>
              <w:rPr>
                <w:b/>
                <w:color w:val="1F3864"/>
              </w:rPr>
              <w:t>user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authentication</w:t>
            </w:r>
            <w:proofErr w:type="spellEnd"/>
            <w:r>
              <w:rPr>
                <w:b/>
                <w:color w:val="1F3864"/>
              </w:rPr>
              <w:t xml:space="preserve"> and </w:t>
            </w:r>
            <w:proofErr w:type="spellStart"/>
            <w:r>
              <w:rPr>
                <w:b/>
                <w:color w:val="1F3864"/>
              </w:rPr>
              <w:t>appointment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scheduling</w:t>
            </w:r>
            <w:proofErr w:type="spellEnd"/>
            <w:r>
              <w:rPr>
                <w:b/>
                <w:color w:val="1F3864"/>
              </w:rPr>
              <w:t>.</w:t>
            </w:r>
          </w:p>
        </w:tc>
        <w:tc>
          <w:tcPr>
            <w:tcW w:w="2551" w:type="dxa"/>
          </w:tcPr>
          <w:p w14:paraId="0D21275C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proofErr w:type="gramStart"/>
            <w:r>
              <w:rPr>
                <w:b/>
                <w:color w:val="1F3864"/>
              </w:rPr>
              <w:t>Shows</w:t>
            </w:r>
            <w:proofErr w:type="gram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technical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feasibility</w:t>
            </w:r>
            <w:proofErr w:type="spellEnd"/>
            <w:r>
              <w:rPr>
                <w:b/>
                <w:color w:val="1F3864"/>
              </w:rPr>
              <w:t xml:space="preserve"> and </w:t>
            </w:r>
            <w:proofErr w:type="spellStart"/>
            <w:r>
              <w:rPr>
                <w:b/>
                <w:color w:val="1F3864"/>
              </w:rPr>
              <w:t>first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implementation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of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core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functionalities</w:t>
            </w:r>
            <w:proofErr w:type="spellEnd"/>
            <w:r>
              <w:rPr>
                <w:b/>
                <w:color w:val="1F3864"/>
              </w:rPr>
              <w:t>.</w:t>
            </w:r>
          </w:p>
        </w:tc>
      </w:tr>
      <w:tr w:rsidR="007B6222" w14:paraId="6418A93D" w14:textId="77777777">
        <w:trPr>
          <w:trHeight w:val="362"/>
        </w:trPr>
        <w:tc>
          <w:tcPr>
            <w:tcW w:w="1843" w:type="dxa"/>
          </w:tcPr>
          <w:p w14:paraId="475BCDF2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>Final</w:t>
            </w:r>
          </w:p>
        </w:tc>
        <w:tc>
          <w:tcPr>
            <w:tcW w:w="1843" w:type="dxa"/>
          </w:tcPr>
          <w:p w14:paraId="27F89E19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Functional</w:t>
            </w:r>
            <w:proofErr w:type="spellEnd"/>
            <w:r>
              <w:rPr>
                <w:b/>
                <w:color w:val="1F3864"/>
              </w:rPr>
              <w:t xml:space="preserve"> MVP (</w:t>
            </w:r>
            <w:proofErr w:type="spellStart"/>
            <w:r>
              <w:rPr>
                <w:b/>
                <w:color w:val="1F3864"/>
              </w:rPr>
              <w:t>MediTriage</w:t>
            </w:r>
            <w:proofErr w:type="spellEnd"/>
            <w:r>
              <w:rPr>
                <w:b/>
                <w:color w:val="1F3864"/>
              </w:rPr>
              <w:t>)</w:t>
            </w:r>
          </w:p>
        </w:tc>
        <w:tc>
          <w:tcPr>
            <w:tcW w:w="3825" w:type="dxa"/>
          </w:tcPr>
          <w:p w14:paraId="07D5EF1D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 xml:space="preserve">Complete web </w:t>
            </w:r>
            <w:proofErr w:type="spellStart"/>
            <w:r>
              <w:rPr>
                <w:b/>
                <w:color w:val="1F3864"/>
              </w:rPr>
              <w:t>platform</w:t>
            </w:r>
            <w:proofErr w:type="spellEnd"/>
            <w:r>
              <w:rPr>
                <w:b/>
                <w:color w:val="1F3864"/>
              </w:rPr>
              <w:t xml:space="preserve"> with </w:t>
            </w:r>
            <w:proofErr w:type="spellStart"/>
            <w:r>
              <w:rPr>
                <w:b/>
                <w:color w:val="1F3864"/>
              </w:rPr>
              <w:t>dynamic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questionnaire</w:t>
            </w:r>
            <w:proofErr w:type="spellEnd"/>
            <w:r>
              <w:rPr>
                <w:b/>
                <w:color w:val="1F3864"/>
              </w:rPr>
              <w:t xml:space="preserve">, rule </w:t>
            </w:r>
            <w:proofErr w:type="spellStart"/>
            <w:r>
              <w:rPr>
                <w:b/>
                <w:color w:val="1F3864"/>
              </w:rPr>
              <w:t>engine</w:t>
            </w:r>
            <w:proofErr w:type="spellEnd"/>
            <w:r>
              <w:rPr>
                <w:b/>
                <w:color w:val="1F3864"/>
              </w:rPr>
              <w:t xml:space="preserve">, AI </w:t>
            </w:r>
            <w:proofErr w:type="spellStart"/>
            <w:r>
              <w:rPr>
                <w:b/>
                <w:color w:val="1F3864"/>
              </w:rPr>
              <w:t>triage</w:t>
            </w:r>
            <w:proofErr w:type="spellEnd"/>
            <w:r>
              <w:rPr>
                <w:b/>
                <w:color w:val="1F3864"/>
              </w:rPr>
              <w:t>, and doctor panel.</w:t>
            </w:r>
          </w:p>
        </w:tc>
        <w:tc>
          <w:tcPr>
            <w:tcW w:w="2551" w:type="dxa"/>
          </w:tcPr>
          <w:p w14:paraId="3542F0B2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Evidence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of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achieving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the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main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objective</w:t>
            </w:r>
            <w:proofErr w:type="spellEnd"/>
            <w:r>
              <w:rPr>
                <w:b/>
                <w:color w:val="1F3864"/>
              </w:rPr>
              <w:t xml:space="preserve"> and </w:t>
            </w:r>
            <w:proofErr w:type="spellStart"/>
            <w:r>
              <w:rPr>
                <w:b/>
                <w:color w:val="1F3864"/>
              </w:rPr>
              <w:t>solving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the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identified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problem</w:t>
            </w:r>
            <w:proofErr w:type="spellEnd"/>
            <w:r>
              <w:rPr>
                <w:b/>
                <w:color w:val="1F3864"/>
              </w:rPr>
              <w:t>.</w:t>
            </w:r>
          </w:p>
        </w:tc>
      </w:tr>
      <w:tr w:rsidR="007B6222" w14:paraId="6C3D63FD" w14:textId="77777777">
        <w:trPr>
          <w:trHeight w:val="345"/>
        </w:trPr>
        <w:tc>
          <w:tcPr>
            <w:tcW w:w="1843" w:type="dxa"/>
          </w:tcPr>
          <w:p w14:paraId="21217B6E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>Final</w:t>
            </w:r>
          </w:p>
        </w:tc>
        <w:tc>
          <w:tcPr>
            <w:tcW w:w="1843" w:type="dxa"/>
          </w:tcPr>
          <w:p w14:paraId="1C88DE84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Technical</w:t>
            </w:r>
            <w:proofErr w:type="spellEnd"/>
            <w:r>
              <w:rPr>
                <w:b/>
                <w:color w:val="1F3864"/>
              </w:rPr>
              <w:t xml:space="preserve"> and </w:t>
            </w:r>
            <w:proofErr w:type="spellStart"/>
            <w:r>
              <w:rPr>
                <w:b/>
                <w:color w:val="1F3864"/>
              </w:rPr>
              <w:t>User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Documentation</w:t>
            </w:r>
            <w:proofErr w:type="spellEnd"/>
          </w:p>
        </w:tc>
        <w:tc>
          <w:tcPr>
            <w:tcW w:w="3825" w:type="dxa"/>
          </w:tcPr>
          <w:p w14:paraId="49CD203B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Documents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explaining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architecture</w:t>
            </w:r>
            <w:proofErr w:type="spellEnd"/>
            <w:r>
              <w:rPr>
                <w:b/>
                <w:color w:val="1F3864"/>
              </w:rPr>
              <w:t xml:space="preserve">, </w:t>
            </w:r>
            <w:proofErr w:type="spellStart"/>
            <w:r>
              <w:rPr>
                <w:b/>
                <w:color w:val="1F3864"/>
              </w:rPr>
              <w:t>database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model</w:t>
            </w:r>
            <w:proofErr w:type="spellEnd"/>
            <w:r>
              <w:rPr>
                <w:b/>
                <w:color w:val="1F3864"/>
              </w:rPr>
              <w:t xml:space="preserve">, </w:t>
            </w:r>
            <w:proofErr w:type="spellStart"/>
            <w:r>
              <w:rPr>
                <w:b/>
                <w:color w:val="1F3864"/>
              </w:rPr>
              <w:t>installation</w:t>
            </w:r>
            <w:proofErr w:type="spellEnd"/>
            <w:r>
              <w:rPr>
                <w:b/>
                <w:color w:val="1F3864"/>
              </w:rPr>
              <w:t xml:space="preserve">, and </w:t>
            </w:r>
            <w:proofErr w:type="spellStart"/>
            <w:r>
              <w:rPr>
                <w:b/>
                <w:color w:val="1F3864"/>
              </w:rPr>
              <w:t>user</w:t>
            </w:r>
            <w:proofErr w:type="spellEnd"/>
            <w:r>
              <w:rPr>
                <w:b/>
                <w:color w:val="1F3864"/>
              </w:rPr>
              <w:t xml:space="preserve"> guide.</w:t>
            </w:r>
          </w:p>
        </w:tc>
        <w:tc>
          <w:tcPr>
            <w:tcW w:w="2551" w:type="dxa"/>
          </w:tcPr>
          <w:p w14:paraId="5D5A4CB3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Ensures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traceability</w:t>
            </w:r>
            <w:proofErr w:type="spellEnd"/>
            <w:r>
              <w:rPr>
                <w:b/>
                <w:color w:val="1F3864"/>
              </w:rPr>
              <w:t xml:space="preserve">, </w:t>
            </w:r>
            <w:proofErr w:type="spellStart"/>
            <w:r>
              <w:rPr>
                <w:b/>
                <w:color w:val="1F3864"/>
              </w:rPr>
              <w:t>reproducibility</w:t>
            </w:r>
            <w:proofErr w:type="spellEnd"/>
            <w:r>
              <w:rPr>
                <w:b/>
                <w:color w:val="1F3864"/>
              </w:rPr>
              <w:t xml:space="preserve">, and </w:t>
            </w:r>
            <w:proofErr w:type="spellStart"/>
            <w:r>
              <w:rPr>
                <w:b/>
                <w:color w:val="1F3864"/>
              </w:rPr>
              <w:t>usability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of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the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solution</w:t>
            </w:r>
            <w:proofErr w:type="spellEnd"/>
          </w:p>
        </w:tc>
      </w:tr>
      <w:tr w:rsidR="007B6222" w14:paraId="591A0EBC" w14:textId="77777777">
        <w:trPr>
          <w:trHeight w:val="345"/>
        </w:trPr>
        <w:tc>
          <w:tcPr>
            <w:tcW w:w="1843" w:type="dxa"/>
          </w:tcPr>
          <w:p w14:paraId="0A31CF82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>Final</w:t>
            </w:r>
          </w:p>
        </w:tc>
        <w:tc>
          <w:tcPr>
            <w:tcW w:w="1843" w:type="dxa"/>
          </w:tcPr>
          <w:p w14:paraId="33F2659A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Presentation</w:t>
            </w:r>
            <w:proofErr w:type="spellEnd"/>
            <w:r>
              <w:rPr>
                <w:b/>
                <w:color w:val="1F3864"/>
              </w:rPr>
              <w:t xml:space="preserve"> and Demo</w:t>
            </w:r>
          </w:p>
        </w:tc>
        <w:tc>
          <w:tcPr>
            <w:tcW w:w="3825" w:type="dxa"/>
          </w:tcPr>
          <w:p w14:paraId="75308156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 xml:space="preserve">Final </w:t>
            </w:r>
            <w:proofErr w:type="spellStart"/>
            <w:r>
              <w:rPr>
                <w:b/>
                <w:color w:val="1F3864"/>
              </w:rPr>
              <w:t>presentation</w:t>
            </w:r>
            <w:proofErr w:type="spellEnd"/>
            <w:r>
              <w:rPr>
                <w:b/>
                <w:color w:val="1F3864"/>
              </w:rPr>
              <w:t xml:space="preserve"> with </w:t>
            </w:r>
            <w:proofErr w:type="spellStart"/>
            <w:r>
              <w:rPr>
                <w:b/>
                <w:color w:val="1F3864"/>
              </w:rPr>
              <w:t>live</w:t>
            </w:r>
            <w:proofErr w:type="spellEnd"/>
            <w:r>
              <w:rPr>
                <w:b/>
                <w:color w:val="1F3864"/>
              </w:rPr>
              <w:t xml:space="preserve"> demo </w:t>
            </w:r>
            <w:proofErr w:type="spellStart"/>
            <w:r>
              <w:rPr>
                <w:b/>
                <w:color w:val="1F3864"/>
              </w:rPr>
              <w:t>of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the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system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for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the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evaluation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committee</w:t>
            </w:r>
            <w:proofErr w:type="spellEnd"/>
            <w:r>
              <w:rPr>
                <w:b/>
                <w:color w:val="1F3864"/>
              </w:rPr>
              <w:t>.</w:t>
            </w:r>
          </w:p>
        </w:tc>
        <w:tc>
          <w:tcPr>
            <w:tcW w:w="2551" w:type="dxa"/>
          </w:tcPr>
          <w:p w14:paraId="60DEA984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Communicates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results</w:t>
            </w:r>
            <w:proofErr w:type="spellEnd"/>
            <w:r>
              <w:rPr>
                <w:b/>
                <w:color w:val="1F3864"/>
              </w:rPr>
              <w:t xml:space="preserve">, </w:t>
            </w:r>
            <w:proofErr w:type="spellStart"/>
            <w:r>
              <w:rPr>
                <w:b/>
                <w:color w:val="1F3864"/>
              </w:rPr>
              <w:t>demonstrates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functionality</w:t>
            </w:r>
            <w:proofErr w:type="spellEnd"/>
            <w:r>
              <w:rPr>
                <w:b/>
                <w:color w:val="1F3864"/>
              </w:rPr>
              <w:t xml:space="preserve">, and </w:t>
            </w:r>
            <w:proofErr w:type="spellStart"/>
            <w:r>
              <w:rPr>
                <w:b/>
                <w:color w:val="1F3864"/>
              </w:rPr>
              <w:t>validates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project</w:t>
            </w:r>
            <w:proofErr w:type="spellEnd"/>
            <w:r>
              <w:rPr>
                <w:b/>
                <w:color w:val="1F3864"/>
              </w:rPr>
              <w:t xml:space="preserve"> </w:t>
            </w:r>
            <w:proofErr w:type="spellStart"/>
            <w:r>
              <w:rPr>
                <w:b/>
                <w:color w:val="1F3864"/>
              </w:rPr>
              <w:t>outcomes</w:t>
            </w:r>
            <w:proofErr w:type="spellEnd"/>
            <w:r>
              <w:rPr>
                <w:b/>
                <w:color w:val="1F3864"/>
              </w:rPr>
              <w:t>.</w:t>
            </w:r>
          </w:p>
        </w:tc>
      </w:tr>
    </w:tbl>
    <w:p w14:paraId="57B41DB5" w14:textId="77777777" w:rsidR="007B6222" w:rsidRDefault="007B6222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b"/>
        <w:tblW w:w="9640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7B6222" w14:paraId="63E82B0E" w14:textId="77777777">
        <w:trPr>
          <w:trHeight w:val="440"/>
        </w:trPr>
        <w:tc>
          <w:tcPr>
            <w:tcW w:w="9640" w:type="dxa"/>
            <w:vAlign w:val="center"/>
          </w:tcPr>
          <w:p w14:paraId="33E499AC" w14:textId="77777777" w:rsidR="007B6222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7. </w:t>
            </w:r>
            <w:proofErr w:type="spellStart"/>
            <w:r>
              <w:rPr>
                <w:b/>
                <w:color w:val="1F3864"/>
                <w:sz w:val="28"/>
                <w:szCs w:val="28"/>
              </w:rPr>
              <w:t>Work</w:t>
            </w:r>
            <w:proofErr w:type="spellEnd"/>
            <w:r>
              <w:rPr>
                <w:b/>
                <w:color w:val="1F3864"/>
                <w:sz w:val="28"/>
                <w:szCs w:val="28"/>
              </w:rPr>
              <w:t xml:space="preserve"> Plan</w:t>
            </w:r>
          </w:p>
        </w:tc>
      </w:tr>
      <w:tr w:rsidR="007B6222" w14:paraId="1AC30706" w14:textId="77777777">
        <w:trPr>
          <w:trHeight w:val="440"/>
        </w:trPr>
        <w:tc>
          <w:tcPr>
            <w:tcW w:w="9640" w:type="dxa"/>
            <w:shd w:val="clear" w:color="auto" w:fill="D9E2F3"/>
            <w:vAlign w:val="center"/>
          </w:tcPr>
          <w:p w14:paraId="5CC8B48A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In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following</w:t>
            </w:r>
            <w:proofErr w:type="spellEnd"/>
            <w:r>
              <w:rPr>
                <w:color w:val="1F3864"/>
              </w:rPr>
              <w:t xml:space="preserve"> table, define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planning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your</w:t>
            </w:r>
            <w:proofErr w:type="spellEnd"/>
            <w:r>
              <w:rPr>
                <w:color w:val="1F3864"/>
              </w:rPr>
              <w:t xml:space="preserve"> APT Project </w:t>
            </w:r>
            <w:proofErr w:type="spellStart"/>
            <w:r>
              <w:rPr>
                <w:color w:val="1F3864"/>
              </w:rPr>
              <w:t>according</w:t>
            </w:r>
            <w:proofErr w:type="spellEnd"/>
            <w:r>
              <w:rPr>
                <w:color w:val="1F3864"/>
              </w:rPr>
              <w:t xml:space="preserve"> to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requirements</w:t>
            </w:r>
            <w:proofErr w:type="spellEnd"/>
          </w:p>
        </w:tc>
      </w:tr>
    </w:tbl>
    <w:p w14:paraId="46F13271" w14:textId="77777777" w:rsidR="007B6222" w:rsidRDefault="007B6222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c"/>
        <w:tblW w:w="11061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383"/>
        <w:gridCol w:w="1383"/>
        <w:gridCol w:w="1383"/>
        <w:gridCol w:w="1382"/>
        <w:gridCol w:w="1382"/>
        <w:gridCol w:w="1382"/>
        <w:gridCol w:w="1382"/>
        <w:gridCol w:w="1384"/>
      </w:tblGrid>
      <w:tr w:rsidR="007B6222" w14:paraId="752E78A9" w14:textId="77777777">
        <w:trPr>
          <w:jc w:val="center"/>
        </w:trPr>
        <w:tc>
          <w:tcPr>
            <w:tcW w:w="11057" w:type="dxa"/>
            <w:gridSpan w:val="8"/>
          </w:tcPr>
          <w:p w14:paraId="2E28FAE9" w14:textId="77777777" w:rsidR="007B6222" w:rsidRDefault="00000000">
            <w:pPr>
              <w:jc w:val="center"/>
              <w:rPr>
                <w:color w:val="1F3864"/>
              </w:rPr>
            </w:pPr>
            <w:r>
              <w:rPr>
                <w:b/>
                <w:color w:val="1F3864"/>
              </w:rPr>
              <w:t xml:space="preserve">APT Project </w:t>
            </w:r>
            <w:proofErr w:type="spellStart"/>
            <w:r>
              <w:rPr>
                <w:b/>
                <w:color w:val="1F3864"/>
              </w:rPr>
              <w:t>Work</w:t>
            </w:r>
            <w:proofErr w:type="spellEnd"/>
            <w:r>
              <w:rPr>
                <w:b/>
                <w:color w:val="1F3864"/>
              </w:rPr>
              <w:t xml:space="preserve"> Plan</w:t>
            </w:r>
          </w:p>
        </w:tc>
      </w:tr>
      <w:tr w:rsidR="007B6222" w14:paraId="278BD7B6" w14:textId="77777777">
        <w:trPr>
          <w:jc w:val="center"/>
        </w:trPr>
        <w:tc>
          <w:tcPr>
            <w:tcW w:w="1382" w:type="dxa"/>
          </w:tcPr>
          <w:p w14:paraId="12D7D832" w14:textId="77777777" w:rsidR="007B6222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proofErr w:type="spellStart"/>
            <w:r>
              <w:rPr>
                <w:color w:val="1F3864"/>
                <w:sz w:val="18"/>
                <w:szCs w:val="18"/>
              </w:rPr>
              <w:t>Competency</w:t>
            </w:r>
            <w:proofErr w:type="spellEnd"/>
            <w:r>
              <w:rPr>
                <w:color w:val="1F3864"/>
                <w:sz w:val="18"/>
                <w:szCs w:val="18"/>
              </w:rPr>
              <w:t xml:space="preserve"> or </w:t>
            </w:r>
            <w:proofErr w:type="spellStart"/>
            <w:r>
              <w:rPr>
                <w:color w:val="1F3864"/>
                <w:sz w:val="18"/>
                <w:szCs w:val="18"/>
              </w:rPr>
              <w:t>Units</w:t>
            </w:r>
            <w:proofErr w:type="spellEnd"/>
            <w:r>
              <w:rPr>
                <w:color w:val="1F386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F3864"/>
                <w:sz w:val="18"/>
                <w:szCs w:val="18"/>
              </w:rPr>
              <w:t>of</w:t>
            </w:r>
            <w:proofErr w:type="spellEnd"/>
            <w:r>
              <w:rPr>
                <w:color w:val="1F386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F3864"/>
                <w:sz w:val="18"/>
                <w:szCs w:val="18"/>
              </w:rPr>
              <w:t>Competencies</w:t>
            </w:r>
            <w:proofErr w:type="spellEnd"/>
          </w:p>
        </w:tc>
        <w:tc>
          <w:tcPr>
            <w:tcW w:w="1382" w:type="dxa"/>
            <w:vAlign w:val="center"/>
          </w:tcPr>
          <w:p w14:paraId="7D8D9FBF" w14:textId="77777777" w:rsidR="007B6222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Name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Activities</w:t>
            </w:r>
            <w:proofErr w:type="spellEnd"/>
            <w:r>
              <w:rPr>
                <w:color w:val="1F3864"/>
              </w:rPr>
              <w:t>/</w:t>
            </w:r>
            <w:proofErr w:type="spellStart"/>
            <w:r>
              <w:rPr>
                <w:color w:val="1F3864"/>
              </w:rPr>
              <w:t>Tasks</w:t>
            </w:r>
            <w:proofErr w:type="spellEnd"/>
          </w:p>
        </w:tc>
        <w:tc>
          <w:tcPr>
            <w:tcW w:w="1382" w:type="dxa"/>
            <w:vAlign w:val="center"/>
          </w:tcPr>
          <w:p w14:paraId="3D365B52" w14:textId="77777777" w:rsidR="007B6222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Description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Activities</w:t>
            </w:r>
            <w:proofErr w:type="spellEnd"/>
            <w:r>
              <w:rPr>
                <w:color w:val="1F3864"/>
              </w:rPr>
              <w:t>/</w:t>
            </w:r>
            <w:proofErr w:type="spellStart"/>
            <w:r>
              <w:rPr>
                <w:color w:val="1F3864"/>
              </w:rPr>
              <w:t>Tasks</w:t>
            </w:r>
            <w:proofErr w:type="spellEnd"/>
          </w:p>
        </w:tc>
        <w:tc>
          <w:tcPr>
            <w:tcW w:w="1382" w:type="dxa"/>
            <w:vAlign w:val="center"/>
          </w:tcPr>
          <w:p w14:paraId="695A3938" w14:textId="77777777" w:rsidR="007B6222" w:rsidRDefault="007B6222">
            <w:pPr>
              <w:jc w:val="center"/>
              <w:rPr>
                <w:color w:val="1F3864"/>
              </w:rPr>
            </w:pPr>
          </w:p>
        </w:tc>
        <w:tc>
          <w:tcPr>
            <w:tcW w:w="1382" w:type="dxa"/>
            <w:vAlign w:val="center"/>
          </w:tcPr>
          <w:p w14:paraId="455210C8" w14:textId="77777777" w:rsidR="007B6222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Resources</w:t>
            </w:r>
            <w:proofErr w:type="spellEnd"/>
          </w:p>
        </w:tc>
        <w:tc>
          <w:tcPr>
            <w:tcW w:w="1382" w:type="dxa"/>
            <w:tcBorders>
              <w:right w:val="single" w:sz="4" w:space="0" w:color="FFFFFF"/>
            </w:tcBorders>
            <w:vAlign w:val="center"/>
          </w:tcPr>
          <w:p w14:paraId="785A90A9" w14:textId="77777777" w:rsidR="007B6222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Duration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Activity</w:t>
            </w:r>
            <w:proofErr w:type="spellEnd"/>
          </w:p>
          <w:p w14:paraId="456C9297" w14:textId="77777777" w:rsidR="007B6222" w:rsidRDefault="007B6222">
            <w:pPr>
              <w:jc w:val="center"/>
              <w:rPr>
                <w:color w:val="1F3864"/>
              </w:rPr>
            </w:pPr>
          </w:p>
        </w:tc>
        <w:tc>
          <w:tcPr>
            <w:tcW w:w="1382" w:type="dxa"/>
            <w:tcBorders>
              <w:left w:val="single" w:sz="4" w:space="0" w:color="FFFFFF"/>
            </w:tcBorders>
            <w:shd w:val="clear" w:color="auto" w:fill="D9D9D9"/>
            <w:vAlign w:val="center"/>
          </w:tcPr>
          <w:p w14:paraId="7140739C" w14:textId="77777777" w:rsidR="007B6222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Person</w:t>
            </w:r>
            <w:proofErr w:type="spellEnd"/>
            <w:r>
              <w:rPr>
                <w:color w:val="1F3864"/>
              </w:rPr>
              <w:t xml:space="preserve"> in </w:t>
            </w:r>
            <w:proofErr w:type="spellStart"/>
            <w:r>
              <w:rPr>
                <w:color w:val="1F3864"/>
              </w:rPr>
              <w:t>Charge</w:t>
            </w:r>
            <w:proofErr w:type="spellEnd"/>
          </w:p>
        </w:tc>
        <w:tc>
          <w:tcPr>
            <w:tcW w:w="1383" w:type="dxa"/>
            <w:vAlign w:val="center"/>
          </w:tcPr>
          <w:p w14:paraId="50A00FD2" w14:textId="77777777" w:rsidR="007B6222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b/>
                <w:color w:val="1F3864"/>
              </w:rPr>
              <w:t>Remarks</w:t>
            </w:r>
            <w:proofErr w:type="spellEnd"/>
            <w:r>
              <w:rPr>
                <w:color w:val="1F3864"/>
              </w:rPr>
              <w:t xml:space="preserve"> </w:t>
            </w:r>
          </w:p>
        </w:tc>
      </w:tr>
      <w:tr w:rsidR="007B6222" w14:paraId="618243B0" w14:textId="77777777">
        <w:trPr>
          <w:jc w:val="center"/>
        </w:trPr>
        <w:tc>
          <w:tcPr>
            <w:tcW w:w="1382" w:type="dxa"/>
          </w:tcPr>
          <w:p w14:paraId="3ADF3497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Software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Solution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Development</w:t>
            </w:r>
            <w:proofErr w:type="spellEnd"/>
          </w:p>
        </w:tc>
        <w:tc>
          <w:tcPr>
            <w:tcW w:w="1382" w:type="dxa"/>
          </w:tcPr>
          <w:p w14:paraId="1FF145AC" w14:textId="77777777" w:rsidR="007B6222" w:rsidRDefault="00000000">
            <w:pPr>
              <w:jc w:val="both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Requirements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Gathering</w:t>
            </w:r>
            <w:proofErr w:type="spellEnd"/>
          </w:p>
        </w:tc>
        <w:tc>
          <w:tcPr>
            <w:tcW w:w="1382" w:type="dxa"/>
          </w:tcPr>
          <w:p w14:paraId="060A8F89" w14:textId="77777777" w:rsidR="007B6222" w:rsidRDefault="00000000">
            <w:pPr>
              <w:jc w:val="both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Collect</w:t>
            </w:r>
            <w:proofErr w:type="spellEnd"/>
            <w:r>
              <w:rPr>
                <w:b/>
                <w:sz w:val="18"/>
                <w:szCs w:val="18"/>
              </w:rPr>
              <w:t xml:space="preserve"> and </w:t>
            </w:r>
            <w:proofErr w:type="spellStart"/>
            <w:r>
              <w:rPr>
                <w:b/>
                <w:sz w:val="18"/>
                <w:szCs w:val="18"/>
              </w:rPr>
              <w:t>document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functional</w:t>
            </w:r>
            <w:proofErr w:type="spellEnd"/>
            <w:r>
              <w:rPr>
                <w:b/>
                <w:sz w:val="18"/>
                <w:szCs w:val="18"/>
              </w:rPr>
              <w:t xml:space="preserve"> and non-</w:t>
            </w:r>
            <w:proofErr w:type="spellStart"/>
            <w:r>
              <w:rPr>
                <w:b/>
                <w:sz w:val="18"/>
                <w:szCs w:val="18"/>
              </w:rPr>
              <w:t>functional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requirements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of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the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system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</w:p>
        </w:tc>
        <w:tc>
          <w:tcPr>
            <w:tcW w:w="1382" w:type="dxa"/>
          </w:tcPr>
          <w:p w14:paraId="5E312926" w14:textId="77777777" w:rsidR="007B6222" w:rsidRDefault="007B6222">
            <w:p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1382" w:type="dxa"/>
          </w:tcPr>
          <w:p w14:paraId="1F04815B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gramStart"/>
            <w:r>
              <w:rPr>
                <w:i/>
                <w:color w:val="548DD4"/>
                <w:sz w:val="18"/>
                <w:szCs w:val="18"/>
              </w:rPr>
              <w:t>Meetings</w:t>
            </w:r>
            <w:proofErr w:type="gramEnd"/>
            <w:r>
              <w:rPr>
                <w:i/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documentation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tools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(Word/Excel, Teams)</w:t>
            </w:r>
          </w:p>
        </w:tc>
        <w:tc>
          <w:tcPr>
            <w:tcW w:w="1382" w:type="dxa"/>
            <w:tcBorders>
              <w:right w:val="single" w:sz="4" w:space="0" w:color="FFFFFF"/>
            </w:tcBorders>
          </w:tcPr>
          <w:p w14:paraId="0AE33EC7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1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week</w:t>
            </w:r>
            <w:proofErr w:type="spellEnd"/>
          </w:p>
        </w:tc>
        <w:tc>
          <w:tcPr>
            <w:tcW w:w="1382" w:type="dxa"/>
            <w:tcBorders>
              <w:left w:val="single" w:sz="4" w:space="0" w:color="FFFFFF"/>
            </w:tcBorders>
            <w:shd w:val="clear" w:color="auto" w:fill="D9D9D9"/>
          </w:tcPr>
          <w:p w14:paraId="4AEC0D0B" w14:textId="77777777" w:rsidR="007B6222" w:rsidRDefault="00000000">
            <w:pPr>
              <w:jc w:val="both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Matías Cuevas</w:t>
            </w:r>
          </w:p>
        </w:tc>
        <w:tc>
          <w:tcPr>
            <w:tcW w:w="1383" w:type="dxa"/>
          </w:tcPr>
          <w:p w14:paraId="5CBD340A" w14:textId="77777777" w:rsidR="007B6222" w:rsidRDefault="00000000">
            <w:pPr>
              <w:jc w:val="both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Possible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difficulty</w:t>
            </w:r>
            <w:proofErr w:type="spellEnd"/>
            <w:r>
              <w:rPr>
                <w:b/>
                <w:sz w:val="18"/>
                <w:szCs w:val="18"/>
              </w:rPr>
              <w:t xml:space="preserve">: incomplete </w:t>
            </w:r>
            <w:proofErr w:type="spellStart"/>
            <w:r>
              <w:rPr>
                <w:b/>
                <w:sz w:val="18"/>
                <w:szCs w:val="18"/>
              </w:rPr>
              <w:t>info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from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stakeholders</w:t>
            </w:r>
            <w:proofErr w:type="spellEnd"/>
            <w:r>
              <w:rPr>
                <w:b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lastRenderedPageBreak/>
              <w:t>Facilitator</w:t>
            </w:r>
            <w:proofErr w:type="spellEnd"/>
            <w:r>
              <w:rPr>
                <w:b/>
                <w:sz w:val="18"/>
                <w:szCs w:val="18"/>
              </w:rPr>
              <w:t xml:space="preserve">: </w:t>
            </w:r>
            <w:proofErr w:type="spellStart"/>
            <w:r>
              <w:rPr>
                <w:b/>
                <w:sz w:val="18"/>
                <w:szCs w:val="18"/>
              </w:rPr>
              <w:t>clear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checklist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</w:p>
        </w:tc>
      </w:tr>
      <w:tr w:rsidR="007B6222" w14:paraId="6F6C7C5D" w14:textId="77777777">
        <w:trPr>
          <w:jc w:val="center"/>
        </w:trPr>
        <w:tc>
          <w:tcPr>
            <w:tcW w:w="1382" w:type="dxa"/>
          </w:tcPr>
          <w:p w14:paraId="5D6BB1E5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lastRenderedPageBreak/>
              <w:t xml:space="preserve">Data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Modeling</w:t>
            </w:r>
            <w:proofErr w:type="spellEnd"/>
          </w:p>
        </w:tc>
        <w:tc>
          <w:tcPr>
            <w:tcW w:w="1382" w:type="dxa"/>
          </w:tcPr>
          <w:p w14:paraId="07947ACE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Database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Design</w:t>
            </w:r>
            <w:proofErr w:type="spellEnd"/>
          </w:p>
        </w:tc>
        <w:tc>
          <w:tcPr>
            <w:tcW w:w="1382" w:type="dxa"/>
          </w:tcPr>
          <w:p w14:paraId="6637F7CB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Design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ER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model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and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create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initial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SQL Server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database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schema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>.</w:t>
            </w:r>
          </w:p>
        </w:tc>
        <w:tc>
          <w:tcPr>
            <w:tcW w:w="1382" w:type="dxa"/>
          </w:tcPr>
          <w:p w14:paraId="0C2A011D" w14:textId="77777777" w:rsidR="007B6222" w:rsidRDefault="007B6222">
            <w:pPr>
              <w:jc w:val="both"/>
              <w:rPr>
                <w:i/>
                <w:color w:val="548DD4"/>
                <w:sz w:val="18"/>
                <w:szCs w:val="18"/>
              </w:rPr>
            </w:pPr>
          </w:p>
        </w:tc>
        <w:tc>
          <w:tcPr>
            <w:tcW w:w="1382" w:type="dxa"/>
          </w:tcPr>
          <w:p w14:paraId="42796B42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>SQL Server, draw.io, Visual Studio</w:t>
            </w:r>
          </w:p>
        </w:tc>
        <w:tc>
          <w:tcPr>
            <w:tcW w:w="1382" w:type="dxa"/>
            <w:tcBorders>
              <w:right w:val="single" w:sz="4" w:space="0" w:color="FFFFFF"/>
            </w:tcBorders>
          </w:tcPr>
          <w:p w14:paraId="4714A5E2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1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week</w:t>
            </w:r>
            <w:proofErr w:type="spellEnd"/>
          </w:p>
        </w:tc>
        <w:tc>
          <w:tcPr>
            <w:tcW w:w="1382" w:type="dxa"/>
            <w:tcBorders>
              <w:left w:val="single" w:sz="4" w:space="0" w:color="FFFFFF"/>
            </w:tcBorders>
            <w:shd w:val="clear" w:color="auto" w:fill="D9D9D9"/>
          </w:tcPr>
          <w:p w14:paraId="7E2C9FF2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>Raúl Benavides</w:t>
            </w:r>
          </w:p>
        </w:tc>
        <w:tc>
          <w:tcPr>
            <w:tcW w:w="1383" w:type="dxa"/>
          </w:tcPr>
          <w:p w14:paraId="110106BF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Ensure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scalability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;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challenge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normalization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trade-offs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>.</w:t>
            </w:r>
          </w:p>
        </w:tc>
      </w:tr>
      <w:tr w:rsidR="007B6222" w14:paraId="03C02FAC" w14:textId="77777777">
        <w:trPr>
          <w:jc w:val="center"/>
        </w:trPr>
        <w:tc>
          <w:tcPr>
            <w:tcW w:w="1382" w:type="dxa"/>
          </w:tcPr>
          <w:p w14:paraId="2FEBF7B8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Software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Integration</w:t>
            </w:r>
            <w:proofErr w:type="spellEnd"/>
          </w:p>
        </w:tc>
        <w:tc>
          <w:tcPr>
            <w:tcW w:w="1382" w:type="dxa"/>
          </w:tcPr>
          <w:p w14:paraId="0A8B121B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Backend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Development</w:t>
            </w:r>
            <w:proofErr w:type="spellEnd"/>
          </w:p>
        </w:tc>
        <w:tc>
          <w:tcPr>
            <w:tcW w:w="1382" w:type="dxa"/>
          </w:tcPr>
          <w:p w14:paraId="14425B7F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Implement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API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endpoints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(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authentication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scheduling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triage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>).</w:t>
            </w:r>
          </w:p>
        </w:tc>
        <w:tc>
          <w:tcPr>
            <w:tcW w:w="1382" w:type="dxa"/>
          </w:tcPr>
          <w:p w14:paraId="50BCC7C4" w14:textId="77777777" w:rsidR="007B6222" w:rsidRDefault="007B6222">
            <w:pPr>
              <w:jc w:val="both"/>
              <w:rPr>
                <w:i/>
                <w:color w:val="548DD4"/>
                <w:sz w:val="18"/>
                <w:szCs w:val="18"/>
              </w:rPr>
            </w:pPr>
          </w:p>
        </w:tc>
        <w:tc>
          <w:tcPr>
            <w:tcW w:w="1382" w:type="dxa"/>
          </w:tcPr>
          <w:p w14:paraId="75487F9E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>NET 8, Visual Studio, GitHub</w:t>
            </w:r>
          </w:p>
        </w:tc>
        <w:tc>
          <w:tcPr>
            <w:tcW w:w="1382" w:type="dxa"/>
            <w:tcBorders>
              <w:right w:val="single" w:sz="4" w:space="0" w:color="FFFFFF"/>
            </w:tcBorders>
          </w:tcPr>
          <w:p w14:paraId="7954D34C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3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weeks</w:t>
            </w:r>
            <w:proofErr w:type="spellEnd"/>
          </w:p>
        </w:tc>
        <w:tc>
          <w:tcPr>
            <w:tcW w:w="1382" w:type="dxa"/>
            <w:tcBorders>
              <w:left w:val="single" w:sz="4" w:space="0" w:color="FFFFFF"/>
            </w:tcBorders>
            <w:shd w:val="clear" w:color="auto" w:fill="D9D9D9"/>
          </w:tcPr>
          <w:p w14:paraId="463AF109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>Matías Cuevas</w:t>
            </w:r>
          </w:p>
        </w:tc>
        <w:tc>
          <w:tcPr>
            <w:tcW w:w="1383" w:type="dxa"/>
          </w:tcPr>
          <w:p w14:paraId="5E3DCBCC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Risk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integration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errors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Facilitator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: use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Swagger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>/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Postman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testing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>.</w:t>
            </w:r>
          </w:p>
        </w:tc>
      </w:tr>
      <w:tr w:rsidR="007B6222" w14:paraId="193EC727" w14:textId="77777777">
        <w:trPr>
          <w:jc w:val="center"/>
        </w:trPr>
        <w:tc>
          <w:tcPr>
            <w:tcW w:w="1382" w:type="dxa"/>
          </w:tcPr>
          <w:p w14:paraId="7EF195CC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Software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Integration</w:t>
            </w:r>
            <w:proofErr w:type="spellEnd"/>
          </w:p>
        </w:tc>
        <w:tc>
          <w:tcPr>
            <w:tcW w:w="1382" w:type="dxa"/>
          </w:tcPr>
          <w:p w14:paraId="150CBBC8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Frontend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Prototype</w:t>
            </w:r>
            <w:proofErr w:type="spellEnd"/>
          </w:p>
        </w:tc>
        <w:tc>
          <w:tcPr>
            <w:tcW w:w="1382" w:type="dxa"/>
          </w:tcPr>
          <w:p w14:paraId="248CA71F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Create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React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/Next.js </w:t>
            </w:r>
            <w:proofErr w:type="gramStart"/>
            <w:r>
              <w:rPr>
                <w:i/>
                <w:color w:val="548DD4"/>
                <w:sz w:val="18"/>
                <w:szCs w:val="18"/>
              </w:rPr>
              <w:t>interface</w:t>
            </w:r>
            <w:proofErr w:type="gram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for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patients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and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doctors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>.</w:t>
            </w:r>
          </w:p>
        </w:tc>
        <w:tc>
          <w:tcPr>
            <w:tcW w:w="1382" w:type="dxa"/>
          </w:tcPr>
          <w:p w14:paraId="42F42455" w14:textId="77777777" w:rsidR="007B6222" w:rsidRDefault="007B6222">
            <w:pPr>
              <w:jc w:val="both"/>
              <w:rPr>
                <w:i/>
                <w:color w:val="548DD4"/>
                <w:sz w:val="18"/>
                <w:szCs w:val="18"/>
              </w:rPr>
            </w:pPr>
          </w:p>
        </w:tc>
        <w:tc>
          <w:tcPr>
            <w:tcW w:w="1382" w:type="dxa"/>
          </w:tcPr>
          <w:p w14:paraId="2B22A314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React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, Node.js, Visual Studio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Code</w:t>
            </w:r>
            <w:proofErr w:type="spellEnd"/>
          </w:p>
        </w:tc>
        <w:tc>
          <w:tcPr>
            <w:tcW w:w="1382" w:type="dxa"/>
            <w:tcBorders>
              <w:right w:val="single" w:sz="4" w:space="0" w:color="FFFFFF"/>
            </w:tcBorders>
          </w:tcPr>
          <w:p w14:paraId="6AD6F3B4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3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weeks</w:t>
            </w:r>
            <w:proofErr w:type="spellEnd"/>
          </w:p>
        </w:tc>
        <w:tc>
          <w:tcPr>
            <w:tcW w:w="1382" w:type="dxa"/>
            <w:tcBorders>
              <w:left w:val="single" w:sz="4" w:space="0" w:color="FFFFFF"/>
            </w:tcBorders>
            <w:shd w:val="clear" w:color="auto" w:fill="D9D9D9"/>
          </w:tcPr>
          <w:p w14:paraId="53503E7E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>Raúl Benavides</w:t>
            </w:r>
          </w:p>
        </w:tc>
        <w:tc>
          <w:tcPr>
            <w:tcW w:w="1383" w:type="dxa"/>
          </w:tcPr>
          <w:p w14:paraId="487A5C96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Possible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issue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: UX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consistency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Facilitator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Figma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mockups.</w:t>
            </w:r>
          </w:p>
        </w:tc>
      </w:tr>
      <w:tr w:rsidR="007B6222" w14:paraId="737D6570" w14:textId="77777777">
        <w:trPr>
          <w:jc w:val="center"/>
        </w:trPr>
        <w:tc>
          <w:tcPr>
            <w:tcW w:w="1382" w:type="dxa"/>
          </w:tcPr>
          <w:p w14:paraId="186AE2C9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>Project Management</w:t>
            </w:r>
          </w:p>
        </w:tc>
        <w:tc>
          <w:tcPr>
            <w:tcW w:w="1382" w:type="dxa"/>
          </w:tcPr>
          <w:p w14:paraId="578AF4A9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Progress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Report</w:t>
            </w:r>
            <w:proofErr w:type="spellEnd"/>
          </w:p>
        </w:tc>
        <w:tc>
          <w:tcPr>
            <w:tcW w:w="1382" w:type="dxa"/>
          </w:tcPr>
          <w:p w14:paraId="08D8E7B7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Document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project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progress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with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screenshots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diagrams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, and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explanations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>.</w:t>
            </w:r>
          </w:p>
        </w:tc>
        <w:tc>
          <w:tcPr>
            <w:tcW w:w="1382" w:type="dxa"/>
          </w:tcPr>
          <w:p w14:paraId="043E15AD" w14:textId="77777777" w:rsidR="007B6222" w:rsidRDefault="007B6222">
            <w:pPr>
              <w:jc w:val="both"/>
              <w:rPr>
                <w:i/>
                <w:color w:val="548DD4"/>
                <w:sz w:val="18"/>
                <w:szCs w:val="18"/>
              </w:rPr>
            </w:pPr>
          </w:p>
        </w:tc>
        <w:tc>
          <w:tcPr>
            <w:tcW w:w="1382" w:type="dxa"/>
          </w:tcPr>
          <w:p w14:paraId="5CD2382E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>Word, GitHub repo, Teams</w:t>
            </w:r>
          </w:p>
        </w:tc>
        <w:tc>
          <w:tcPr>
            <w:tcW w:w="1382" w:type="dxa"/>
            <w:tcBorders>
              <w:right w:val="single" w:sz="4" w:space="0" w:color="FFFFFF"/>
            </w:tcBorders>
          </w:tcPr>
          <w:p w14:paraId="07C22E9B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1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week</w:t>
            </w:r>
            <w:proofErr w:type="spellEnd"/>
          </w:p>
        </w:tc>
        <w:tc>
          <w:tcPr>
            <w:tcW w:w="1382" w:type="dxa"/>
            <w:tcBorders>
              <w:left w:val="single" w:sz="4" w:space="0" w:color="FFFFFF"/>
            </w:tcBorders>
            <w:shd w:val="clear" w:color="auto" w:fill="D9D9D9"/>
          </w:tcPr>
          <w:p w14:paraId="3F82A762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Both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(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shared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>)</w:t>
            </w:r>
          </w:p>
        </w:tc>
        <w:tc>
          <w:tcPr>
            <w:tcW w:w="1383" w:type="dxa"/>
          </w:tcPr>
          <w:p w14:paraId="125C217D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Facilitator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clear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deadlines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and GitHub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commits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>.</w:t>
            </w:r>
          </w:p>
        </w:tc>
      </w:tr>
      <w:tr w:rsidR="007B6222" w14:paraId="27619F72" w14:textId="77777777">
        <w:trPr>
          <w:jc w:val="center"/>
        </w:trPr>
        <w:tc>
          <w:tcPr>
            <w:tcW w:w="1382" w:type="dxa"/>
          </w:tcPr>
          <w:p w14:paraId="2CA98043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Quality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&amp;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Testing</w:t>
            </w:r>
            <w:proofErr w:type="spellEnd"/>
          </w:p>
        </w:tc>
        <w:tc>
          <w:tcPr>
            <w:tcW w:w="1382" w:type="dxa"/>
          </w:tcPr>
          <w:p w14:paraId="7DAA4681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System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Testing</w:t>
            </w:r>
            <w:proofErr w:type="spellEnd"/>
          </w:p>
        </w:tc>
        <w:tc>
          <w:tcPr>
            <w:tcW w:w="1382" w:type="dxa"/>
          </w:tcPr>
          <w:p w14:paraId="085FBD99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Execute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unit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integration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, and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usability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tests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>.</w:t>
            </w:r>
          </w:p>
        </w:tc>
        <w:tc>
          <w:tcPr>
            <w:tcW w:w="1382" w:type="dxa"/>
          </w:tcPr>
          <w:p w14:paraId="5BF95E70" w14:textId="77777777" w:rsidR="007B6222" w:rsidRDefault="007B6222">
            <w:pPr>
              <w:jc w:val="both"/>
              <w:rPr>
                <w:i/>
                <w:color w:val="548DD4"/>
                <w:sz w:val="18"/>
                <w:szCs w:val="18"/>
              </w:rPr>
            </w:pPr>
          </w:p>
        </w:tc>
        <w:tc>
          <w:tcPr>
            <w:tcW w:w="1382" w:type="dxa"/>
          </w:tcPr>
          <w:p w14:paraId="08A8CFF3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Postman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, </w:t>
            </w:r>
            <w:proofErr w:type="gramStart"/>
            <w:r>
              <w:rPr>
                <w:i/>
                <w:color w:val="548DD4"/>
                <w:sz w:val="18"/>
                <w:szCs w:val="18"/>
              </w:rPr>
              <w:t>manual test</w:t>
            </w:r>
            <w:proofErr w:type="gramEnd"/>
            <w:r>
              <w:rPr>
                <w:i/>
                <w:color w:val="548DD4"/>
                <w:sz w:val="18"/>
                <w:szCs w:val="18"/>
              </w:rPr>
              <w:t xml:space="preserve"> cases,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users</w:t>
            </w:r>
            <w:proofErr w:type="spellEnd"/>
          </w:p>
        </w:tc>
        <w:tc>
          <w:tcPr>
            <w:tcW w:w="1382" w:type="dxa"/>
            <w:tcBorders>
              <w:right w:val="single" w:sz="4" w:space="0" w:color="FFFFFF"/>
            </w:tcBorders>
          </w:tcPr>
          <w:p w14:paraId="4F3E47E9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2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weeks</w:t>
            </w:r>
            <w:proofErr w:type="spellEnd"/>
          </w:p>
        </w:tc>
        <w:tc>
          <w:tcPr>
            <w:tcW w:w="1382" w:type="dxa"/>
            <w:tcBorders>
              <w:left w:val="single" w:sz="4" w:space="0" w:color="FFFFFF"/>
            </w:tcBorders>
            <w:shd w:val="clear" w:color="auto" w:fill="D9D9D9"/>
          </w:tcPr>
          <w:p w14:paraId="23599D0C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>Matías Cuevas</w:t>
            </w:r>
          </w:p>
        </w:tc>
        <w:tc>
          <w:tcPr>
            <w:tcW w:w="1383" w:type="dxa"/>
          </w:tcPr>
          <w:p w14:paraId="3FEAA250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Risk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: time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constraints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;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facilitator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automation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for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repetitive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tests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>.</w:t>
            </w:r>
          </w:p>
        </w:tc>
      </w:tr>
      <w:tr w:rsidR="007B6222" w14:paraId="6FDD08FA" w14:textId="77777777">
        <w:trPr>
          <w:jc w:val="center"/>
        </w:trPr>
        <w:tc>
          <w:tcPr>
            <w:tcW w:w="1382" w:type="dxa"/>
          </w:tcPr>
          <w:p w14:paraId="672E9DB8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Software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Implementation</w:t>
            </w:r>
            <w:proofErr w:type="spellEnd"/>
          </w:p>
        </w:tc>
        <w:tc>
          <w:tcPr>
            <w:tcW w:w="1382" w:type="dxa"/>
          </w:tcPr>
          <w:p w14:paraId="02659CB9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Final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Presentation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&amp;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Delivery</w:t>
            </w:r>
            <w:proofErr w:type="spellEnd"/>
          </w:p>
        </w:tc>
        <w:tc>
          <w:tcPr>
            <w:tcW w:w="1382" w:type="dxa"/>
          </w:tcPr>
          <w:p w14:paraId="0F3A28DF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Prepare final demo,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documentation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, and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presentation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for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committee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>.</w:t>
            </w:r>
          </w:p>
        </w:tc>
        <w:tc>
          <w:tcPr>
            <w:tcW w:w="1382" w:type="dxa"/>
          </w:tcPr>
          <w:p w14:paraId="453EA750" w14:textId="77777777" w:rsidR="007B6222" w:rsidRDefault="007B6222">
            <w:pPr>
              <w:jc w:val="both"/>
              <w:rPr>
                <w:i/>
                <w:color w:val="548DD4"/>
                <w:sz w:val="18"/>
                <w:szCs w:val="18"/>
              </w:rPr>
            </w:pPr>
          </w:p>
        </w:tc>
        <w:tc>
          <w:tcPr>
            <w:tcW w:w="1382" w:type="dxa"/>
          </w:tcPr>
          <w:p w14:paraId="0FA590AA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PowerPoint, GitHub repo, demo </w:t>
            </w:r>
            <w:proofErr w:type="gramStart"/>
            <w:r>
              <w:rPr>
                <w:i/>
                <w:color w:val="548DD4"/>
                <w:sz w:val="18"/>
                <w:szCs w:val="18"/>
              </w:rPr>
              <w:t>server</w:t>
            </w:r>
            <w:proofErr w:type="gramEnd"/>
          </w:p>
        </w:tc>
        <w:tc>
          <w:tcPr>
            <w:tcW w:w="1382" w:type="dxa"/>
            <w:tcBorders>
              <w:right w:val="single" w:sz="4" w:space="0" w:color="FFFFFF"/>
            </w:tcBorders>
          </w:tcPr>
          <w:p w14:paraId="5DAB931C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i/>
                <w:color w:val="548DD4"/>
                <w:sz w:val="18"/>
                <w:szCs w:val="18"/>
              </w:rPr>
              <w:t xml:space="preserve">2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weeks</w:t>
            </w:r>
            <w:proofErr w:type="spellEnd"/>
          </w:p>
        </w:tc>
        <w:tc>
          <w:tcPr>
            <w:tcW w:w="1382" w:type="dxa"/>
            <w:tcBorders>
              <w:left w:val="single" w:sz="4" w:space="0" w:color="FFFFFF"/>
            </w:tcBorders>
            <w:shd w:val="clear" w:color="auto" w:fill="D9D9D9"/>
          </w:tcPr>
          <w:p w14:paraId="1A3792B5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Both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(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shared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>)</w:t>
            </w:r>
          </w:p>
        </w:tc>
        <w:tc>
          <w:tcPr>
            <w:tcW w:w="1383" w:type="dxa"/>
          </w:tcPr>
          <w:p w14:paraId="6103F50E" w14:textId="77777777" w:rsidR="007B6222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proofErr w:type="spellStart"/>
            <w:r>
              <w:rPr>
                <w:i/>
                <w:color w:val="548DD4"/>
                <w:sz w:val="18"/>
                <w:szCs w:val="18"/>
              </w:rPr>
              <w:t>Facilitator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rehearsals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;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difficulty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technical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issues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in </w:t>
            </w:r>
            <w:proofErr w:type="spellStart"/>
            <w:r>
              <w:rPr>
                <w:i/>
                <w:color w:val="548DD4"/>
                <w:sz w:val="18"/>
                <w:szCs w:val="18"/>
              </w:rPr>
              <w:t>live</w:t>
            </w:r>
            <w:proofErr w:type="spellEnd"/>
            <w:r>
              <w:rPr>
                <w:i/>
                <w:color w:val="548DD4"/>
                <w:sz w:val="18"/>
                <w:szCs w:val="18"/>
              </w:rPr>
              <w:t xml:space="preserve"> demo</w:t>
            </w:r>
          </w:p>
        </w:tc>
      </w:tr>
    </w:tbl>
    <w:p w14:paraId="0DAE586F" w14:textId="77777777" w:rsidR="007B6222" w:rsidRDefault="007B6222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d"/>
        <w:tblW w:w="9640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7B6222" w14:paraId="6B2D1013" w14:textId="77777777">
        <w:trPr>
          <w:trHeight w:val="440"/>
        </w:trPr>
        <w:tc>
          <w:tcPr>
            <w:tcW w:w="9640" w:type="dxa"/>
            <w:vAlign w:val="center"/>
          </w:tcPr>
          <w:p w14:paraId="7483464E" w14:textId="77777777" w:rsidR="007B6222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8. Gantt Chart </w:t>
            </w:r>
          </w:p>
        </w:tc>
      </w:tr>
      <w:tr w:rsidR="007B6222" w14:paraId="23B35425" w14:textId="77777777">
        <w:trPr>
          <w:trHeight w:val="440"/>
        </w:trPr>
        <w:tc>
          <w:tcPr>
            <w:tcW w:w="9640" w:type="dxa"/>
            <w:shd w:val="clear" w:color="auto" w:fill="D9E2F3"/>
            <w:vAlign w:val="center"/>
          </w:tcPr>
          <w:p w14:paraId="3ACE9EEA" w14:textId="77777777" w:rsidR="007B62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Find</w:t>
            </w:r>
            <w:proofErr w:type="spellEnd"/>
            <w:r>
              <w:rPr>
                <w:color w:val="1F3864"/>
              </w:rPr>
              <w:t xml:space="preserve"> a Gantt chart </w:t>
            </w:r>
            <w:proofErr w:type="spellStart"/>
            <w:r>
              <w:rPr>
                <w:color w:val="1F3864"/>
              </w:rPr>
              <w:t>format</w:t>
            </w:r>
            <w:proofErr w:type="spellEnd"/>
            <w:r>
              <w:rPr>
                <w:color w:val="1F3864"/>
              </w:rPr>
              <w:t xml:space="preserve"> that </w:t>
            </w:r>
            <w:proofErr w:type="spellStart"/>
            <w:r>
              <w:rPr>
                <w:color w:val="1F3864"/>
              </w:rPr>
              <w:t>suits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and use </w:t>
            </w:r>
            <w:proofErr w:type="spellStart"/>
            <w:r>
              <w:rPr>
                <w:color w:val="1F3864"/>
              </w:rPr>
              <w:t>it</w:t>
            </w:r>
            <w:proofErr w:type="spellEnd"/>
            <w:r>
              <w:rPr>
                <w:color w:val="1F3864"/>
              </w:rPr>
              <w:t xml:space="preserve"> to </w:t>
            </w:r>
            <w:proofErr w:type="spellStart"/>
            <w:r>
              <w:rPr>
                <w:color w:val="1F3864"/>
              </w:rPr>
              <w:t>organize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activities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planned</w:t>
            </w:r>
            <w:proofErr w:type="spellEnd"/>
            <w:r>
              <w:rPr>
                <w:color w:val="1F3864"/>
              </w:rPr>
              <w:t xml:space="preserve"> in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previous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section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taking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into</w:t>
            </w:r>
            <w:proofErr w:type="spellEnd"/>
            <w:r>
              <w:rPr>
                <w:color w:val="1F3864"/>
              </w:rPr>
              <w:t xml:space="preserve"> account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period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assigned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for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development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your</w:t>
            </w:r>
            <w:proofErr w:type="spellEnd"/>
            <w:r>
              <w:rPr>
                <w:color w:val="1F3864"/>
              </w:rPr>
              <w:t xml:space="preserve"> APT Project.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must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maintain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academic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term</w:t>
            </w:r>
            <w:proofErr w:type="spellEnd"/>
            <w:r>
              <w:rPr>
                <w:color w:val="1F3864"/>
              </w:rPr>
              <w:t xml:space="preserve"> timeline </w:t>
            </w:r>
            <w:proofErr w:type="spellStart"/>
            <w:r>
              <w:rPr>
                <w:color w:val="1F3864"/>
              </w:rPr>
              <w:t>across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three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phases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included</w:t>
            </w:r>
            <w:proofErr w:type="spellEnd"/>
            <w:r>
              <w:rPr>
                <w:color w:val="1F3864"/>
              </w:rPr>
              <w:t xml:space="preserve"> in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Capstone </w:t>
            </w:r>
            <w:proofErr w:type="gramStart"/>
            <w:r>
              <w:rPr>
                <w:color w:val="1F3864"/>
              </w:rPr>
              <w:t>Portfolio</w:t>
            </w:r>
            <w:proofErr w:type="gram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course</w:t>
            </w:r>
            <w:proofErr w:type="spellEnd"/>
            <w:r>
              <w:rPr>
                <w:color w:val="1F3864"/>
              </w:rPr>
              <w:t>.</w:t>
            </w:r>
          </w:p>
        </w:tc>
      </w:tr>
    </w:tbl>
    <w:p w14:paraId="31AFE0D1" w14:textId="77777777" w:rsidR="007B6222" w:rsidRDefault="007B6222">
      <w:pPr>
        <w:spacing w:after="0" w:line="360" w:lineRule="auto"/>
        <w:jc w:val="both"/>
        <w:rPr>
          <w:b/>
          <w:sz w:val="24"/>
          <w:szCs w:val="24"/>
        </w:rPr>
      </w:pPr>
    </w:p>
    <w:p w14:paraId="43506F71" w14:textId="77777777" w:rsidR="007B6222" w:rsidRDefault="007B6222">
      <w:pPr>
        <w:sectPr w:rsidR="007B6222">
          <w:headerReference w:type="default" r:id="rId9"/>
          <w:pgSz w:w="11906" w:h="16838"/>
          <w:pgMar w:top="1417" w:right="1701" w:bottom="1417" w:left="1701" w:header="708" w:footer="708" w:gutter="0"/>
          <w:pgNumType w:start="1"/>
          <w:cols w:space="720"/>
        </w:sectPr>
      </w:pPr>
    </w:p>
    <w:p w14:paraId="7FD020C2" w14:textId="77777777" w:rsidR="007B6222" w:rsidRDefault="007B6222"/>
    <w:tbl>
      <w:tblPr>
        <w:tblW w:w="105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9"/>
        <w:gridCol w:w="599"/>
        <w:gridCol w:w="597"/>
        <w:gridCol w:w="597"/>
        <w:gridCol w:w="597"/>
        <w:gridCol w:w="597"/>
        <w:gridCol w:w="597"/>
        <w:gridCol w:w="597"/>
        <w:gridCol w:w="597"/>
        <w:gridCol w:w="597"/>
        <w:gridCol w:w="606"/>
        <w:gridCol w:w="606"/>
        <w:gridCol w:w="606"/>
        <w:gridCol w:w="606"/>
        <w:gridCol w:w="606"/>
        <w:gridCol w:w="606"/>
      </w:tblGrid>
      <w:tr w:rsidR="00082D9E" w:rsidRPr="00082D9E" w14:paraId="411C9D65" w14:textId="77777777" w:rsidTr="00082D9E">
        <w:trPr>
          <w:trHeight w:val="564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2F437E96" w14:textId="77777777" w:rsidR="00082D9E" w:rsidRPr="00082D9E" w:rsidRDefault="00082D9E" w:rsidP="00082D9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Actividad / Fase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4B5C129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S1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2642EDE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S2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70AC5FD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S3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1FE6E26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S4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77875A2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S5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1E9AB63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S6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304CC48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S7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0C1C4E8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S8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34FC6E1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S9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5317A61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S10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4D4CB73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S11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131DD5E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S12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7AA3003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S13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5A4C11E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S14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vAlign w:val="center"/>
            <w:hideMark/>
          </w:tcPr>
          <w:p w14:paraId="33578F2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S15</w:t>
            </w:r>
          </w:p>
        </w:tc>
      </w:tr>
      <w:tr w:rsidR="00082D9E" w:rsidRPr="00082D9E" w14:paraId="0ED27558" w14:textId="77777777" w:rsidTr="00082D9E">
        <w:trPr>
          <w:trHeight w:val="864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F02B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000000"/>
              </w:rPr>
              <w:t>Fase 1 – Definición del Proyecto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6C8F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994D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EC68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240B0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718E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2D73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7BFE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A207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EB6B9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B3FD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D1FF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FAF5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6F62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CE8B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88C1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387D2BDC" w14:textId="77777777" w:rsidTr="00082D9E">
        <w:trPr>
          <w:trHeight w:val="864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C6C8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Acta de constitución y objetivos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CAD1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A409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C17B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7099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8E47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0880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08C7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9124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F53A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4A406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5BBE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6A33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0A9C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E42F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BA10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6A4CEDF8" w14:textId="77777777" w:rsidTr="00082D9E">
        <w:trPr>
          <w:trHeight w:val="1152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8781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Levantamiento de requerimientos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46DD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6964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F7B4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9451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AB2A5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50A6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DCCD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D92F4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6727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2B66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D09A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7288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B728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48B1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7DAA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5661EF62" w14:textId="77777777" w:rsidTr="00082D9E">
        <w:trPr>
          <w:trHeight w:val="1152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23C1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Análisis de factibilidad (técnica y de recursos)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898B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6CA0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1D8A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0276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4538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4B22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3CC7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8284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225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7D7F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5FF3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BE56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FD634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6B58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E8C8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4404D954" w14:textId="77777777" w:rsidTr="00082D9E">
        <w:trPr>
          <w:trHeight w:val="1152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625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Diseño de arquitectura y modelo de datos (ERD)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F428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73BF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411D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CB41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62B3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52B7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1FE9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1299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A5894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0598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8AAF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30A9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AF6D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B51D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0965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7803F246" w14:textId="77777777" w:rsidTr="00082D9E">
        <w:trPr>
          <w:trHeight w:val="1152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2552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000000"/>
              </w:rPr>
              <w:t>Hito 1:</w:t>
            </w:r>
            <w:r w:rsidRPr="00082D9E">
              <w:rPr>
                <w:rFonts w:ascii="Aptos Narrow" w:eastAsia="Times New Roman" w:hAnsi="Aptos Narrow" w:cs="Times New Roman"/>
                <w:color w:val="000000"/>
              </w:rPr>
              <w:t xml:space="preserve"> Documento definición + ERD inicial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A0A7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F774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EC92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80DD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823A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CDE7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F4D6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A326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C712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E004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D30C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4463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6673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3E6B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E75DB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00ED1AB2" w14:textId="77777777" w:rsidTr="00082D9E">
        <w:trPr>
          <w:trHeight w:val="864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7266B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000000"/>
              </w:rPr>
              <w:t>Fase 2 – Desarrollo Parcial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C052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E6E4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8793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F4FB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2927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A081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650C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5942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03B2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A5BD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195E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FA59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15FC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577F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9256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751F053F" w14:textId="77777777" w:rsidTr="00082D9E">
        <w:trPr>
          <w:trHeight w:val="1152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5C13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082D9E">
              <w:rPr>
                <w:rFonts w:ascii="Aptos Narrow" w:eastAsia="Times New Roman" w:hAnsi="Aptos Narrow" w:cs="Times New Roman"/>
                <w:color w:val="000000"/>
              </w:rPr>
              <w:lastRenderedPageBreak/>
              <w:t>Backend</w:t>
            </w:r>
            <w:proofErr w:type="spellEnd"/>
            <w:r w:rsidRPr="00082D9E">
              <w:rPr>
                <w:rFonts w:ascii="Aptos Narrow" w:eastAsia="Times New Roman" w:hAnsi="Aptos Narrow" w:cs="Times New Roman"/>
                <w:color w:val="000000"/>
              </w:rPr>
              <w:t xml:space="preserve"> inicial (.NET): </w:t>
            </w:r>
            <w:proofErr w:type="spellStart"/>
            <w:r w:rsidRPr="00082D9E">
              <w:rPr>
                <w:rFonts w:ascii="Aptos Narrow" w:eastAsia="Times New Roman" w:hAnsi="Aptos Narrow" w:cs="Times New Roman"/>
                <w:color w:val="000000"/>
              </w:rPr>
              <w:t>login</w:t>
            </w:r>
            <w:proofErr w:type="spellEnd"/>
            <w:r w:rsidRPr="00082D9E">
              <w:rPr>
                <w:rFonts w:ascii="Aptos Narrow" w:eastAsia="Times New Roman" w:hAnsi="Aptos Narrow" w:cs="Times New Roman"/>
                <w:color w:val="000000"/>
              </w:rPr>
              <w:t xml:space="preserve"> y agenda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1DDF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DAF5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CE4B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8006C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1755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E303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B8F2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EE23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85FB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D019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2DF5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ECC2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A827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C76C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4D4A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10AFCEF2" w14:textId="77777777" w:rsidTr="00082D9E">
        <w:trPr>
          <w:trHeight w:val="1152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19486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082D9E">
              <w:rPr>
                <w:rFonts w:ascii="Aptos Narrow" w:eastAsia="Times New Roman" w:hAnsi="Aptos Narrow" w:cs="Times New Roman"/>
                <w:color w:val="000000"/>
              </w:rPr>
              <w:t>Frontend</w:t>
            </w:r>
            <w:proofErr w:type="spellEnd"/>
            <w:r w:rsidRPr="00082D9E">
              <w:rPr>
                <w:rFonts w:ascii="Aptos Narrow" w:eastAsia="Times New Roman" w:hAnsi="Aptos Narrow" w:cs="Times New Roman"/>
                <w:color w:val="000000"/>
              </w:rPr>
              <w:t xml:space="preserve"> inicial (</w:t>
            </w:r>
            <w:proofErr w:type="spellStart"/>
            <w:r w:rsidRPr="00082D9E">
              <w:rPr>
                <w:rFonts w:ascii="Aptos Narrow" w:eastAsia="Times New Roman" w:hAnsi="Aptos Narrow" w:cs="Times New Roman"/>
                <w:color w:val="000000"/>
              </w:rPr>
              <w:t>React</w:t>
            </w:r>
            <w:proofErr w:type="spellEnd"/>
            <w:r w:rsidRPr="00082D9E">
              <w:rPr>
                <w:rFonts w:ascii="Aptos Narrow" w:eastAsia="Times New Roman" w:hAnsi="Aptos Narrow" w:cs="Times New Roman"/>
                <w:color w:val="000000"/>
              </w:rPr>
              <w:t xml:space="preserve">): </w:t>
            </w:r>
            <w:proofErr w:type="spellStart"/>
            <w:r w:rsidRPr="00082D9E">
              <w:rPr>
                <w:rFonts w:ascii="Aptos Narrow" w:eastAsia="Times New Roman" w:hAnsi="Aptos Narrow" w:cs="Times New Roman"/>
                <w:color w:val="000000"/>
              </w:rPr>
              <w:t>login</w:t>
            </w:r>
            <w:proofErr w:type="spellEnd"/>
            <w:r w:rsidRPr="00082D9E">
              <w:rPr>
                <w:rFonts w:ascii="Aptos Narrow" w:eastAsia="Times New Roman" w:hAnsi="Aptos Narrow" w:cs="Times New Roman"/>
                <w:color w:val="000000"/>
              </w:rPr>
              <w:t xml:space="preserve"> y citas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AB33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B0A9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9338F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D7FA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7D3C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57C5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12FF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AD0E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D1F8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EA62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8FD8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342A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1620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B74F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425B2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1CB1B226" w14:textId="77777777" w:rsidTr="00082D9E">
        <w:trPr>
          <w:trHeight w:val="1152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2E35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 xml:space="preserve">Integración básica </w:t>
            </w:r>
            <w:proofErr w:type="spellStart"/>
            <w:r w:rsidRPr="00082D9E">
              <w:rPr>
                <w:rFonts w:ascii="Aptos Narrow" w:eastAsia="Times New Roman" w:hAnsi="Aptos Narrow" w:cs="Times New Roman"/>
                <w:color w:val="000000"/>
              </w:rPr>
              <w:t>frontend</w:t>
            </w:r>
            <w:proofErr w:type="spellEnd"/>
            <w:r w:rsidRPr="00082D9E">
              <w:rPr>
                <w:rFonts w:ascii="Aptos Narrow" w:eastAsia="Times New Roman" w:hAnsi="Aptos Narrow" w:cs="Times New Roman"/>
                <w:color w:val="000000"/>
              </w:rPr>
              <w:t>–</w:t>
            </w:r>
            <w:proofErr w:type="spellStart"/>
            <w:r w:rsidRPr="00082D9E">
              <w:rPr>
                <w:rFonts w:ascii="Aptos Narrow" w:eastAsia="Times New Roman" w:hAnsi="Aptos Narrow" w:cs="Times New Roman"/>
                <w:color w:val="000000"/>
              </w:rPr>
              <w:t>backend</w:t>
            </w:r>
            <w:proofErr w:type="spellEnd"/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8811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DD65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529F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7B87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C1E2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E444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DCD1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1531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D05C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453A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A00C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C239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F11A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528C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A56D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6C27F557" w14:textId="77777777" w:rsidTr="00082D9E">
        <w:trPr>
          <w:trHeight w:val="1152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C190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000000"/>
              </w:rPr>
              <w:t>Hito 2:</w:t>
            </w:r>
            <w:r w:rsidRPr="00082D9E">
              <w:rPr>
                <w:rFonts w:ascii="Aptos Narrow" w:eastAsia="Times New Roman" w:hAnsi="Aptos Narrow" w:cs="Times New Roman"/>
                <w:color w:val="000000"/>
              </w:rPr>
              <w:t xml:space="preserve"> Prototipo funcional parcial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8BE0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E7A3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72825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01E7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CF49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5F7A3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0E03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622B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E17E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6C71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17C1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E2BFB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2D51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65B0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EFCD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44E2C125" w14:textId="77777777" w:rsidTr="00082D9E">
        <w:trPr>
          <w:trHeight w:val="1152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BEE0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000000"/>
              </w:rPr>
              <w:t>Fase 3 – Desarrollo Avanzado y Pruebas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7AA9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8E64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645A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BC43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02924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B3492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AF57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810A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3AD8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4421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7915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EB60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A101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7611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4DEC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7E3D3DE5" w14:textId="77777777" w:rsidTr="00082D9E">
        <w:trPr>
          <w:trHeight w:val="864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88E4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Cuestionario dinámico de síntomas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6C12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C2DE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A277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83E8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342B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259F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3290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9135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87DE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2B38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D124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2693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BF4E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FB83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AA51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23867795" w14:textId="77777777" w:rsidTr="00082D9E">
        <w:trPr>
          <w:trHeight w:val="864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C7DC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Motor de reglas (</w:t>
            </w:r>
            <w:proofErr w:type="spellStart"/>
            <w:r w:rsidRPr="00082D9E">
              <w:rPr>
                <w:rFonts w:ascii="Aptos Narrow" w:eastAsia="Times New Roman" w:hAnsi="Aptos Narrow" w:cs="Times New Roman"/>
                <w:color w:val="000000"/>
              </w:rPr>
              <w:t>triage</w:t>
            </w:r>
            <w:proofErr w:type="spellEnd"/>
            <w:r w:rsidRPr="00082D9E">
              <w:rPr>
                <w:rFonts w:ascii="Aptos Narrow" w:eastAsia="Times New Roman" w:hAnsi="Aptos Narrow" w:cs="Times New Roman"/>
                <w:color w:val="000000"/>
              </w:rPr>
              <w:t xml:space="preserve"> básico)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1A08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8D44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3A0B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8B9C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B334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BD30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CC83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A5AE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EE14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246C6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608E6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4F3F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03B0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61FE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33BB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7688D19C" w14:textId="77777777" w:rsidTr="00082D9E">
        <w:trPr>
          <w:trHeight w:val="1152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6470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lastRenderedPageBreak/>
              <w:t>Panel médico y reportes simples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F9E5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AAF3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FFC7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518E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92E2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DB0D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70EC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F229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DDD9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A6CD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ECB3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7365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D031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BA45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F03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23D13142" w14:textId="77777777" w:rsidTr="00082D9E">
        <w:trPr>
          <w:trHeight w:val="864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E472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Pruebas unitarias y de integración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BA7C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FB78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0D87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E057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42F5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A2F7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CE8C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A619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E0AF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8436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FC3A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1BEB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DBB7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E517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7749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5B525BBC" w14:textId="77777777" w:rsidTr="00082D9E">
        <w:trPr>
          <w:trHeight w:val="864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B676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Corrección de errores y mejoras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99A2C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631B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D09C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CCCC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955B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B5DA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56EC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83D6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7B81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D012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2DA2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752F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5ECC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9404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376D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616E63C5" w14:textId="77777777" w:rsidTr="00082D9E">
        <w:trPr>
          <w:trHeight w:val="864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6286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000000"/>
              </w:rPr>
              <w:t>Hito 3:</w:t>
            </w:r>
            <w:r w:rsidRPr="00082D9E">
              <w:rPr>
                <w:rFonts w:ascii="Aptos Narrow" w:eastAsia="Times New Roman" w:hAnsi="Aptos Narrow" w:cs="Times New Roman"/>
                <w:color w:val="000000"/>
              </w:rPr>
              <w:t xml:space="preserve"> MVP completo + reporte QA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8702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34A4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48CE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F872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218A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96F6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391F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4935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64BA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1ED1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22D0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647E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2158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0D25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2BFA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1E420810" w14:textId="77777777" w:rsidTr="00082D9E">
        <w:trPr>
          <w:trHeight w:val="1152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6661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b/>
                <w:bCs/>
                <w:color w:val="000000"/>
              </w:rPr>
              <w:t>Fase 4 – Cierre y Defensa Final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66A6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D9FA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3A60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485C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DD29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54E1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1153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7CD2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68ED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3011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ACF6C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488C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F717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0A6C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74F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677B81C3" w14:textId="77777777" w:rsidTr="00082D9E">
        <w:trPr>
          <w:trHeight w:val="1152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BFE5D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Documentación técnica y manual de usuario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A2A9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1103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8DA2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552B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34D2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4028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1A65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76BB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AD0F7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7585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4009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7100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D889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D283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BFA3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082D9E" w:rsidRPr="00082D9E" w14:paraId="296D917C" w14:textId="77777777" w:rsidTr="00082D9E">
        <w:trPr>
          <w:trHeight w:val="1152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E0CB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Preparación de presentación y demo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A95C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1EB0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E3758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0255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5530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8ECD8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70287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CFDFA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821C2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3E353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4AFE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D3F6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74B3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E025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C3FE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</w:tr>
      <w:tr w:rsidR="00082D9E" w:rsidRPr="00082D9E" w14:paraId="1683B846" w14:textId="77777777" w:rsidTr="00082D9E">
        <w:trPr>
          <w:trHeight w:val="864"/>
        </w:trPr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31DD5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Defensa final (exposición y entrega final)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4C61C6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FCA44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F444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BC479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445B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3B56F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41408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12CE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57EE0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13E1B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84669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1F141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1180E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48D37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A5B0C" w14:textId="77777777" w:rsidR="00082D9E" w:rsidRPr="00082D9E" w:rsidRDefault="00082D9E" w:rsidP="00082D9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082D9E">
              <w:rPr>
                <w:rFonts w:ascii="Aptos Narrow" w:eastAsia="Times New Roman" w:hAnsi="Aptos Narrow" w:cs="Times New Roman"/>
                <w:color w:val="000000"/>
              </w:rPr>
              <w:t>X</w:t>
            </w:r>
          </w:p>
        </w:tc>
      </w:tr>
    </w:tbl>
    <w:p w14:paraId="3C46F98B" w14:textId="77777777" w:rsidR="007B6222" w:rsidRDefault="007B6222"/>
    <w:sectPr w:rsidR="007B6222">
      <w:pgSz w:w="16838" w:h="11906" w:orient="landscape"/>
      <w:pgMar w:top="1417" w:right="1701" w:bottom="1417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60736" w14:textId="77777777" w:rsidR="00AB4CE6" w:rsidRDefault="00AB4CE6">
      <w:pPr>
        <w:spacing w:after="0" w:line="240" w:lineRule="auto"/>
      </w:pPr>
      <w:r>
        <w:separator/>
      </w:r>
    </w:p>
  </w:endnote>
  <w:endnote w:type="continuationSeparator" w:id="0">
    <w:p w14:paraId="515C6C62" w14:textId="77777777" w:rsidR="00AB4CE6" w:rsidRDefault="00AB4C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2636E11-1BB9-4739-B867-EFCBB20F6C29}"/>
    <w:embedBold r:id="rId2" w:fontKey="{2E53AE46-9E23-493C-BCF8-8DD37A493943}"/>
    <w:embedItalic r:id="rId3" w:fontKey="{F96139FC-8DDF-4AD1-8C6E-E73A02782404}"/>
    <w:embedBoldItalic r:id="rId4" w:fontKey="{51F68E4A-6F93-4411-A9A3-9D7BC25D36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DA1C6F73-D87F-4337-A148-43CC9610379B}"/>
  </w:font>
  <w:font w:name="Segoe UI">
    <w:panose1 w:val="00000000000000000000"/>
    <w:charset w:val="00"/>
    <w:family w:val="roman"/>
    <w:notTrueType/>
    <w:pitch w:val="default"/>
    <w:embedRegular r:id="rId6" w:fontKey="{C81D5DDB-F473-4C52-ABB3-15651E35AB7A}"/>
  </w:font>
  <w:font w:name="Georgia">
    <w:panose1 w:val="02040502050405020303"/>
    <w:charset w:val="00"/>
    <w:family w:val="auto"/>
    <w:pitch w:val="default"/>
    <w:embedRegular r:id="rId7" w:fontKey="{5B06AAFE-64CA-426D-9D52-04D57ED976A8}"/>
    <w:embedItalic r:id="rId8" w:fontKey="{218AD2A1-18F8-4A45-95D7-EC14AB07B18A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9" w:fontKey="{FF6F29BC-39EA-4869-962C-3248687122EF}"/>
    <w:embedBold r:id="rId10" w:fontKey="{CC92AA1D-702C-487E-84EF-A3AA22B3F965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11" w:fontKey="{5FB4F04D-B6BA-475B-9558-FEEC8E44A6FE}"/>
    <w:embedBold r:id="rId12" w:fontKey="{C04D8510-77E9-4A64-8D40-F816814DC1A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8AA1D" w14:textId="77777777" w:rsidR="00AB4CE6" w:rsidRDefault="00AB4CE6">
      <w:pPr>
        <w:spacing w:after="0" w:line="240" w:lineRule="auto"/>
      </w:pPr>
      <w:r>
        <w:separator/>
      </w:r>
    </w:p>
  </w:footnote>
  <w:footnote w:type="continuationSeparator" w:id="0">
    <w:p w14:paraId="029F9648" w14:textId="77777777" w:rsidR="00AB4CE6" w:rsidRDefault="00AB4C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9557C" w14:textId="77777777" w:rsidR="007B6222" w:rsidRDefault="007B6222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595959"/>
        <w:sz w:val="20"/>
        <w:szCs w:val="20"/>
      </w:rPr>
    </w:pPr>
  </w:p>
  <w:tbl>
    <w:tblPr>
      <w:tblStyle w:val="af"/>
      <w:tblW w:w="9923" w:type="dxa"/>
      <w:tblInd w:w="-70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707"/>
      <w:gridCol w:w="4216"/>
    </w:tblGrid>
    <w:tr w:rsidR="007B6222" w14:paraId="78DFE62D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9217CB2" w14:textId="77777777" w:rsidR="007B6222" w:rsidRDefault="0000000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proofErr w:type="spellStart"/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Student</w:t>
          </w:r>
          <w:proofErr w:type="spellEnd"/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Guide - Project </w:t>
          </w:r>
          <w:proofErr w:type="spellStart"/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Definition</w:t>
          </w:r>
          <w:proofErr w:type="spellEnd"/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APT </w:t>
          </w:r>
        </w:p>
        <w:p w14:paraId="34B97BE0" w14:textId="77777777" w:rsidR="007B6222" w:rsidRDefault="0000000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proofErr w:type="spellStart"/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Phase</w:t>
          </w:r>
          <w:proofErr w:type="spellEnd"/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AD21797" w14:textId="77777777" w:rsidR="007B6222" w:rsidRDefault="00000000">
          <w:pPr>
            <w:jc w:val="right"/>
            <w:rPr>
              <w:rFonts w:ascii="Century Gothic" w:eastAsia="Century Gothic" w:hAnsi="Century Gothic" w:cs="Century Gothic"/>
              <w:b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2C124BFB" wp14:editId="54F9A29E">
                <wp:extent cx="1996440" cy="428625"/>
                <wp:effectExtent l="0" t="0" r="0" b="0"/>
                <wp:docPr id="49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408E42E2" w14:textId="77777777" w:rsidR="007B6222" w:rsidRDefault="007B622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77945"/>
    <w:multiLevelType w:val="multilevel"/>
    <w:tmpl w:val="3F4CB85C"/>
    <w:lvl w:ilvl="0">
      <w:start w:val="1"/>
      <w:numFmt w:val="upperLetter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DF420D"/>
    <w:multiLevelType w:val="multilevel"/>
    <w:tmpl w:val="6E7C10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ED138A"/>
    <w:multiLevelType w:val="multilevel"/>
    <w:tmpl w:val="7E82D5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85111407">
    <w:abstractNumId w:val="1"/>
  </w:num>
  <w:num w:numId="2" w16cid:durableId="603153095">
    <w:abstractNumId w:val="0"/>
  </w:num>
  <w:num w:numId="3" w16cid:durableId="172888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222"/>
    <w:rsid w:val="00082D9E"/>
    <w:rsid w:val="0025754F"/>
    <w:rsid w:val="007B6222"/>
    <w:rsid w:val="00AB4CE6"/>
    <w:rsid w:val="00F45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90EEB"/>
  <w15:docId w15:val="{5B15A247-E7F3-48A0-8732-6476FD140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3Car">
    <w:name w:val="Título 3 Car"/>
    <w:basedOn w:val="Fuentedeprrafopredeter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83947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462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96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8XZaLXw/sBu5RjcLn0YD92z0A==">CgMxLjA4AHIhMW1sdkNydzdJZzFCVHdjRVJsY0J0Y25yU0cwTDZHaGVQ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2220</Words>
  <Characters>12793</Characters>
  <Application>Microsoft Office Word</Application>
  <DocSecurity>0</DocSecurity>
  <Lines>609</Lines>
  <Paragraphs>366</Paragraphs>
  <ScaleCrop>false</ScaleCrop>
  <Company/>
  <LinksUpToDate>false</LinksUpToDate>
  <CharactersWithSpaces>14647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Cecilia Godoy</dc:creator>
  <cp:lastModifiedBy>Matias Robert Cuevas Carreno</cp:lastModifiedBy>
  <cp:revision>3</cp:revision>
  <dcterms:created xsi:type="dcterms:W3CDTF">2022-08-24T18:07:00Z</dcterms:created>
  <dcterms:modified xsi:type="dcterms:W3CDTF">2025-09-24T18:07:00Z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