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B52D6" w14:textId="77777777" w:rsidR="00301733" w:rsidRPr="00C170AC" w:rsidRDefault="00301733" w:rsidP="00301733">
      <w:pPr>
        <w:jc w:val="center"/>
        <w:rPr>
          <w:b/>
          <w:bCs/>
          <w:sz w:val="28"/>
          <w:szCs w:val="24"/>
        </w:rPr>
      </w:pPr>
      <w:r w:rsidRPr="00C170AC">
        <w:rPr>
          <w:b/>
          <w:bCs/>
          <w:sz w:val="28"/>
          <w:szCs w:val="24"/>
        </w:rPr>
        <w:t>Set Checking Tool User Guide</w:t>
      </w:r>
    </w:p>
    <w:p w14:paraId="7E35C5B0" w14:textId="77777777" w:rsidR="00301733" w:rsidRPr="00301733" w:rsidRDefault="00301733" w:rsidP="00301733">
      <w:r w:rsidRPr="00301733">
        <w:rPr>
          <w:b/>
          <w:bCs/>
        </w:rPr>
        <w:t>Step 1: Execute Transaction in SAP</w:t>
      </w:r>
    </w:p>
    <w:p w14:paraId="6FEDEAFE" w14:textId="77777777" w:rsidR="00301733" w:rsidRPr="00301733" w:rsidRDefault="00301733" w:rsidP="00301733">
      <w:pPr>
        <w:numPr>
          <w:ilvl w:val="0"/>
          <w:numId w:val="1"/>
        </w:numPr>
      </w:pPr>
      <w:r w:rsidRPr="00301733">
        <w:t xml:space="preserve">Open SAP and navigate to the </w:t>
      </w:r>
      <w:r w:rsidRPr="00301733">
        <w:rPr>
          <w:b/>
          <w:bCs/>
        </w:rPr>
        <w:t>Transaction ZIRN_VIEW_LINES</w:t>
      </w:r>
      <w:r w:rsidRPr="00301733">
        <w:t>.</w:t>
      </w:r>
    </w:p>
    <w:p w14:paraId="155D0E6F" w14:textId="0C51813F" w:rsidR="00301733" w:rsidRPr="00301733" w:rsidRDefault="00C170AC" w:rsidP="00301733">
      <w:pPr>
        <w:numPr>
          <w:ilvl w:val="0"/>
          <w:numId w:val="1"/>
        </w:numPr>
      </w:pPr>
      <w:r>
        <w:t xml:space="preserve">Enter your plant code &amp; </w:t>
      </w:r>
      <w:r w:rsidR="00B119C3">
        <w:t xml:space="preserve">date range. </w:t>
      </w:r>
      <w:r w:rsidR="00301733" w:rsidRPr="00301733">
        <w:t>Execute the transaction to display the required data.</w:t>
      </w:r>
    </w:p>
    <w:p w14:paraId="2DFF6B0D" w14:textId="77777777" w:rsidR="00301733" w:rsidRPr="00301733" w:rsidRDefault="00301733" w:rsidP="00301733">
      <w:r w:rsidRPr="00301733">
        <w:rPr>
          <w:b/>
          <w:bCs/>
        </w:rPr>
        <w:t>Step 2: Set and Save Layout</w:t>
      </w:r>
    </w:p>
    <w:p w14:paraId="3ABAAA70" w14:textId="726E890D" w:rsidR="00301733" w:rsidRPr="00301733" w:rsidRDefault="00301733" w:rsidP="00301733">
      <w:pPr>
        <w:numPr>
          <w:ilvl w:val="0"/>
          <w:numId w:val="2"/>
        </w:numPr>
      </w:pPr>
      <w:r w:rsidRPr="00301733">
        <w:t>Arrange the columns in the following order:</w:t>
      </w:r>
    </w:p>
    <w:p w14:paraId="262966ED" w14:textId="77BC9544" w:rsidR="00301733" w:rsidRPr="00301733" w:rsidRDefault="00301733" w:rsidP="00301733">
      <w:pPr>
        <w:numPr>
          <w:ilvl w:val="1"/>
          <w:numId w:val="2"/>
        </w:numPr>
      </w:pPr>
      <w:r>
        <w:rPr>
          <w:b/>
          <w:bCs/>
        </w:rPr>
        <w:t>SOF</w:t>
      </w:r>
    </w:p>
    <w:p w14:paraId="74E9080F" w14:textId="2AEAB86B" w:rsidR="00301733" w:rsidRPr="00301733" w:rsidRDefault="00301733" w:rsidP="00301733">
      <w:pPr>
        <w:numPr>
          <w:ilvl w:val="1"/>
          <w:numId w:val="2"/>
        </w:numPr>
      </w:pPr>
      <w:r w:rsidRPr="00301733">
        <w:rPr>
          <w:b/>
          <w:bCs/>
        </w:rPr>
        <w:t>Document No.</w:t>
      </w:r>
    </w:p>
    <w:p w14:paraId="1D5E5C94" w14:textId="560ABC5C" w:rsidR="00301733" w:rsidRPr="00301733" w:rsidRDefault="00301733" w:rsidP="00301733">
      <w:pPr>
        <w:numPr>
          <w:ilvl w:val="1"/>
          <w:numId w:val="2"/>
        </w:numPr>
      </w:pPr>
      <w:r w:rsidRPr="00301733">
        <w:rPr>
          <w:b/>
          <w:bCs/>
        </w:rPr>
        <w:t>Bill Date</w:t>
      </w:r>
    </w:p>
    <w:p w14:paraId="4812625F" w14:textId="77777777" w:rsidR="00301733" w:rsidRPr="00301733" w:rsidRDefault="00301733" w:rsidP="00301733">
      <w:pPr>
        <w:numPr>
          <w:ilvl w:val="1"/>
          <w:numId w:val="2"/>
        </w:numPr>
      </w:pPr>
      <w:r w:rsidRPr="00301733">
        <w:rPr>
          <w:b/>
          <w:bCs/>
        </w:rPr>
        <w:t>Customer Code</w:t>
      </w:r>
    </w:p>
    <w:p w14:paraId="0454B0BB" w14:textId="77777777" w:rsidR="00301733" w:rsidRPr="00301733" w:rsidRDefault="00301733" w:rsidP="00301733">
      <w:pPr>
        <w:numPr>
          <w:ilvl w:val="1"/>
          <w:numId w:val="2"/>
        </w:numPr>
      </w:pPr>
      <w:r w:rsidRPr="00301733">
        <w:rPr>
          <w:b/>
          <w:bCs/>
        </w:rPr>
        <w:t>Customer Name</w:t>
      </w:r>
    </w:p>
    <w:p w14:paraId="400C9DB9" w14:textId="77777777" w:rsidR="00301733" w:rsidRPr="00301733" w:rsidRDefault="00301733" w:rsidP="00301733">
      <w:pPr>
        <w:numPr>
          <w:ilvl w:val="1"/>
          <w:numId w:val="2"/>
        </w:numPr>
      </w:pPr>
      <w:r w:rsidRPr="00301733">
        <w:rPr>
          <w:b/>
          <w:bCs/>
        </w:rPr>
        <w:t>Town</w:t>
      </w:r>
    </w:p>
    <w:p w14:paraId="3F0B86FE" w14:textId="77777777" w:rsidR="00301733" w:rsidRPr="00301733" w:rsidRDefault="00301733" w:rsidP="00301733">
      <w:pPr>
        <w:numPr>
          <w:ilvl w:val="1"/>
          <w:numId w:val="2"/>
        </w:numPr>
      </w:pPr>
      <w:r w:rsidRPr="00301733">
        <w:rPr>
          <w:b/>
          <w:bCs/>
        </w:rPr>
        <w:t>Material Code</w:t>
      </w:r>
    </w:p>
    <w:p w14:paraId="38468E5F" w14:textId="77777777" w:rsidR="00301733" w:rsidRPr="00301733" w:rsidRDefault="00301733" w:rsidP="00301733">
      <w:pPr>
        <w:numPr>
          <w:ilvl w:val="1"/>
          <w:numId w:val="2"/>
        </w:numPr>
      </w:pPr>
      <w:r w:rsidRPr="00301733">
        <w:rPr>
          <w:b/>
          <w:bCs/>
        </w:rPr>
        <w:t>Description</w:t>
      </w:r>
    </w:p>
    <w:p w14:paraId="05D0B306" w14:textId="77777777" w:rsidR="00301733" w:rsidRPr="0036386F" w:rsidRDefault="00301733" w:rsidP="00301733">
      <w:pPr>
        <w:numPr>
          <w:ilvl w:val="1"/>
          <w:numId w:val="2"/>
        </w:numPr>
      </w:pPr>
      <w:r w:rsidRPr="00301733">
        <w:rPr>
          <w:b/>
          <w:bCs/>
        </w:rPr>
        <w:t>Quantity</w:t>
      </w:r>
    </w:p>
    <w:p w14:paraId="757602B9" w14:textId="104A26C1" w:rsidR="0036386F" w:rsidRPr="000A0D2B" w:rsidRDefault="000A0D2B" w:rsidP="000A0D2B">
      <w:r>
        <w:t xml:space="preserve">              </w:t>
      </w:r>
      <w:r w:rsidR="0036386F" w:rsidRPr="000A0D2B">
        <w:t xml:space="preserve">Only </w:t>
      </w:r>
      <w:r w:rsidRPr="000A0D2B">
        <w:t>above-mentioned column</w:t>
      </w:r>
      <w:r>
        <w:t>s</w:t>
      </w:r>
      <w:r w:rsidRPr="000A0D2B">
        <w:t xml:space="preserve"> required</w:t>
      </w:r>
      <w:r w:rsidR="0037307E">
        <w:t xml:space="preserve"> in SAP</w:t>
      </w:r>
      <w:r w:rsidRPr="000A0D2B">
        <w:t xml:space="preserve">. </w:t>
      </w:r>
    </w:p>
    <w:p w14:paraId="32709EDC" w14:textId="3EC335A0" w:rsidR="00301733" w:rsidRPr="00301733" w:rsidRDefault="00301733" w:rsidP="00301733">
      <w:pPr>
        <w:numPr>
          <w:ilvl w:val="0"/>
          <w:numId w:val="2"/>
        </w:numPr>
      </w:pPr>
      <w:r w:rsidRPr="00301733">
        <w:t>Save th</w:t>
      </w:r>
      <w:r w:rsidR="008D5775">
        <w:t>is</w:t>
      </w:r>
      <w:r w:rsidRPr="00301733">
        <w:t xml:space="preserve"> layout for future use.</w:t>
      </w:r>
      <w:r w:rsidR="008D5775">
        <w:t xml:space="preserve"> As th</w:t>
      </w:r>
      <w:r w:rsidR="0018700B">
        <w:t>i</w:t>
      </w:r>
      <w:r w:rsidR="00493325">
        <w:t xml:space="preserve">s transaction code not support global layout selection, we need to create and save </w:t>
      </w:r>
      <w:r w:rsidR="005844F1">
        <w:t xml:space="preserve">user specific </w:t>
      </w:r>
      <w:r w:rsidR="009B7791">
        <w:t xml:space="preserve">layout for </w:t>
      </w:r>
      <w:r w:rsidR="005844F1">
        <w:t>each ID.</w:t>
      </w:r>
    </w:p>
    <w:p w14:paraId="258B21CF" w14:textId="77777777" w:rsidR="00301733" w:rsidRPr="00301733" w:rsidRDefault="00301733" w:rsidP="00301733">
      <w:r w:rsidRPr="00301733">
        <w:rPr>
          <w:b/>
          <w:bCs/>
        </w:rPr>
        <w:t>Step 3: Export Data</w:t>
      </w:r>
    </w:p>
    <w:p w14:paraId="659CCB67" w14:textId="77777777" w:rsidR="00301733" w:rsidRPr="00301733" w:rsidRDefault="00301733" w:rsidP="00301733">
      <w:pPr>
        <w:numPr>
          <w:ilvl w:val="0"/>
          <w:numId w:val="3"/>
        </w:numPr>
      </w:pPr>
      <w:r w:rsidRPr="00301733">
        <w:t>Right-click anywhere in the data area.</w:t>
      </w:r>
    </w:p>
    <w:p w14:paraId="4B341A04" w14:textId="77777777" w:rsidR="00301733" w:rsidRPr="00301733" w:rsidRDefault="00301733" w:rsidP="00301733">
      <w:pPr>
        <w:numPr>
          <w:ilvl w:val="0"/>
          <w:numId w:val="3"/>
        </w:numPr>
      </w:pPr>
      <w:r w:rsidRPr="00301733">
        <w:t xml:space="preserve">Select </w:t>
      </w:r>
      <w:r w:rsidRPr="00301733">
        <w:rPr>
          <w:b/>
          <w:bCs/>
        </w:rPr>
        <w:t>Export</w:t>
      </w:r>
      <w:r w:rsidRPr="00301733">
        <w:t xml:space="preserve"> and choose to export the data as a </w:t>
      </w:r>
      <w:r w:rsidRPr="00301733">
        <w:rPr>
          <w:b/>
          <w:bCs/>
        </w:rPr>
        <w:t>Spreadsheet</w:t>
      </w:r>
      <w:r w:rsidRPr="00301733">
        <w:t>.</w:t>
      </w:r>
    </w:p>
    <w:p w14:paraId="28D6DF00" w14:textId="77777777" w:rsidR="00301733" w:rsidRPr="00301733" w:rsidRDefault="00301733" w:rsidP="00301733">
      <w:r w:rsidRPr="00301733">
        <w:rPr>
          <w:b/>
          <w:bCs/>
        </w:rPr>
        <w:t>Step 4: Open Exported File</w:t>
      </w:r>
    </w:p>
    <w:p w14:paraId="5635CAC8" w14:textId="2A2583CA" w:rsidR="00301733" w:rsidRPr="00301733" w:rsidRDefault="00301733" w:rsidP="00301733">
      <w:pPr>
        <w:numPr>
          <w:ilvl w:val="0"/>
          <w:numId w:val="4"/>
        </w:numPr>
      </w:pPr>
      <w:r w:rsidRPr="00301733">
        <w:t>Once the spreadsheet opens</w:t>
      </w:r>
      <w:r w:rsidR="00C32B34">
        <w:t xml:space="preserve"> automatically</w:t>
      </w:r>
      <w:r w:rsidRPr="00301733">
        <w:t xml:space="preserve">, navigate to the </w:t>
      </w:r>
      <w:r w:rsidRPr="00301733">
        <w:rPr>
          <w:b/>
          <w:bCs/>
        </w:rPr>
        <w:t>"M R F"</w:t>
      </w:r>
      <w:r w:rsidRPr="00301733">
        <w:t xml:space="preserve"> tab, which is located next to the </w:t>
      </w:r>
      <w:r w:rsidRPr="00301733">
        <w:rPr>
          <w:b/>
          <w:bCs/>
        </w:rPr>
        <w:t>Home</w:t>
      </w:r>
      <w:r w:rsidRPr="00301733">
        <w:t xml:space="preserve"> tab in Excel.</w:t>
      </w:r>
    </w:p>
    <w:p w14:paraId="68B134F1" w14:textId="77777777" w:rsidR="00301733" w:rsidRPr="00301733" w:rsidRDefault="00301733" w:rsidP="00301733">
      <w:r w:rsidRPr="00301733">
        <w:rPr>
          <w:b/>
          <w:bCs/>
        </w:rPr>
        <w:t>Step 5: Run the Set Checker</w:t>
      </w:r>
    </w:p>
    <w:p w14:paraId="7148FD08" w14:textId="77777777" w:rsidR="00301733" w:rsidRPr="00301733" w:rsidRDefault="00301733" w:rsidP="00301733">
      <w:pPr>
        <w:numPr>
          <w:ilvl w:val="0"/>
          <w:numId w:val="5"/>
        </w:numPr>
      </w:pPr>
      <w:r w:rsidRPr="00301733">
        <w:t xml:space="preserve">Under the </w:t>
      </w:r>
      <w:r w:rsidRPr="00301733">
        <w:rPr>
          <w:b/>
          <w:bCs/>
        </w:rPr>
        <w:t>"M R F"</w:t>
      </w:r>
      <w:r w:rsidRPr="00301733">
        <w:t xml:space="preserve"> tab, click on the </w:t>
      </w:r>
      <w:r w:rsidRPr="00301733">
        <w:rPr>
          <w:b/>
          <w:bCs/>
        </w:rPr>
        <w:t>"Set Checker"</w:t>
      </w:r>
      <w:r w:rsidRPr="00301733">
        <w:t xml:space="preserve"> icon.</w:t>
      </w:r>
    </w:p>
    <w:p w14:paraId="182002EF" w14:textId="47D475FB" w:rsidR="00301733" w:rsidRPr="00301733" w:rsidRDefault="00301733" w:rsidP="00301733">
      <w:pPr>
        <w:numPr>
          <w:ilvl w:val="0"/>
          <w:numId w:val="5"/>
        </w:numPr>
      </w:pPr>
      <w:r w:rsidRPr="00301733">
        <w:t xml:space="preserve">The tool </w:t>
      </w:r>
      <w:r w:rsidR="003A45C9">
        <w:t>will e</w:t>
      </w:r>
      <w:r w:rsidRPr="00301733">
        <w:t>xecute the necessary checks and complete the process.</w:t>
      </w:r>
      <w:r w:rsidR="002C6C18">
        <w:t xml:space="preserve"> Review the results in </w:t>
      </w:r>
      <w:r w:rsidR="00091C1D">
        <w:t xml:space="preserve">automatically created worksheet </w:t>
      </w:r>
      <w:r w:rsidR="002C6C18" w:rsidRPr="00AD340F">
        <w:rPr>
          <w:b/>
          <w:bCs/>
        </w:rPr>
        <w:t>“Billing Errors”</w:t>
      </w:r>
      <w:r w:rsidR="00091C1D">
        <w:t>.</w:t>
      </w:r>
    </w:p>
    <w:p w14:paraId="0881F2A7" w14:textId="77777777" w:rsidR="007A378E" w:rsidRDefault="007A378E"/>
    <w:sectPr w:rsidR="007A3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16D26"/>
    <w:multiLevelType w:val="multilevel"/>
    <w:tmpl w:val="1DF49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D06BB"/>
    <w:multiLevelType w:val="multilevel"/>
    <w:tmpl w:val="A8CC0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14B14"/>
    <w:multiLevelType w:val="multilevel"/>
    <w:tmpl w:val="EF461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2A682E"/>
    <w:multiLevelType w:val="multilevel"/>
    <w:tmpl w:val="040A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1915BE"/>
    <w:multiLevelType w:val="multilevel"/>
    <w:tmpl w:val="B8A4F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3737284">
    <w:abstractNumId w:val="3"/>
  </w:num>
  <w:num w:numId="2" w16cid:durableId="783771921">
    <w:abstractNumId w:val="1"/>
  </w:num>
  <w:num w:numId="3" w16cid:durableId="1978028285">
    <w:abstractNumId w:val="4"/>
  </w:num>
  <w:num w:numId="4" w16cid:durableId="1499493016">
    <w:abstractNumId w:val="2"/>
  </w:num>
  <w:num w:numId="5" w16cid:durableId="148181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EA"/>
    <w:rsid w:val="00023BBD"/>
    <w:rsid w:val="00091C1D"/>
    <w:rsid w:val="000A0D2B"/>
    <w:rsid w:val="0018700B"/>
    <w:rsid w:val="001A664A"/>
    <w:rsid w:val="002C6C18"/>
    <w:rsid w:val="00301733"/>
    <w:rsid w:val="0036386F"/>
    <w:rsid w:val="0037307E"/>
    <w:rsid w:val="003A45C9"/>
    <w:rsid w:val="00453EEA"/>
    <w:rsid w:val="00493325"/>
    <w:rsid w:val="005844F1"/>
    <w:rsid w:val="00657EFA"/>
    <w:rsid w:val="007A378E"/>
    <w:rsid w:val="008D5775"/>
    <w:rsid w:val="008F1382"/>
    <w:rsid w:val="009B7791"/>
    <w:rsid w:val="00AD340F"/>
    <w:rsid w:val="00B119C3"/>
    <w:rsid w:val="00B51702"/>
    <w:rsid w:val="00B5721E"/>
    <w:rsid w:val="00C170AC"/>
    <w:rsid w:val="00C32B34"/>
    <w:rsid w:val="00C378E4"/>
    <w:rsid w:val="00CD4DC9"/>
    <w:rsid w:val="00E53BB7"/>
    <w:rsid w:val="00EF3C79"/>
    <w:rsid w:val="00FB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0034"/>
  <w15:chartTrackingRefBased/>
  <w15:docId w15:val="{390B2CFB-DA5B-4307-AEB0-65F574F0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5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Binkar</dc:creator>
  <cp:keywords/>
  <dc:description/>
  <cp:lastModifiedBy>Abhinav Binkar</cp:lastModifiedBy>
  <cp:revision>23</cp:revision>
  <dcterms:created xsi:type="dcterms:W3CDTF">2024-08-20T20:03:00Z</dcterms:created>
  <dcterms:modified xsi:type="dcterms:W3CDTF">2024-09-01T16:30:00Z</dcterms:modified>
</cp:coreProperties>
</file>