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E5A31" w14:textId="77777777" w:rsidR="004934A7" w:rsidRDefault="004934A7" w:rsidP="00376B28">
      <w:pPr>
        <w:ind w:right="50"/>
        <w:jc w:val="both"/>
        <w:rPr>
          <w:rFonts w:ascii="Times New Roman" w:eastAsia="Times New Roman" w:hAnsi="Times New Roman" w:cs="Times New Roman"/>
          <w:noProof/>
          <w:color w:val="000000"/>
          <w:sz w:val="24"/>
          <w:szCs w:val="24"/>
          <w:lang w:val="ru-RU" w:eastAsia="ru-RU"/>
        </w:rPr>
      </w:pPr>
    </w:p>
    <w:p w14:paraId="65836EF7" w14:textId="653E9606" w:rsidR="00FD5F85" w:rsidRPr="000B2C3D" w:rsidRDefault="00AF133D" w:rsidP="00376B28">
      <w:pPr>
        <w:ind w:right="5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 xml:space="preserve">  </w:t>
      </w:r>
    </w:p>
    <w:p w14:paraId="5AF9BA9D" w14:textId="483CECC3" w:rsidR="00124512" w:rsidRPr="000B2C3D" w:rsidRDefault="00124512" w:rsidP="00376B28">
      <w:pPr>
        <w:pStyle w:val="a4"/>
        <w:spacing w:line="600" w:lineRule="auto"/>
        <w:ind w:left="420"/>
        <w:jc w:val="both"/>
        <w:rPr>
          <w:rFonts w:cs="Times New Roman"/>
          <w:b/>
          <w:noProof/>
          <w:szCs w:val="28"/>
          <w:lang w:val="uz-Cyrl-UZ"/>
        </w:rPr>
      </w:pPr>
    </w:p>
    <w:p w14:paraId="6453D2F3" w14:textId="7ED09382" w:rsidR="00B54000" w:rsidRPr="000B2C3D" w:rsidRDefault="00B54000" w:rsidP="00376B28">
      <w:pPr>
        <w:pStyle w:val="a4"/>
        <w:spacing w:line="600" w:lineRule="auto"/>
        <w:ind w:left="420"/>
        <w:jc w:val="both"/>
        <w:rPr>
          <w:rFonts w:cs="Times New Roman"/>
          <w:b/>
          <w:noProof/>
          <w:szCs w:val="28"/>
          <w:lang w:val="uz-Cyrl-UZ"/>
        </w:rPr>
      </w:pPr>
    </w:p>
    <w:p w14:paraId="22B7DD43" w14:textId="16DB0B56" w:rsidR="00B54000" w:rsidRPr="004934A7" w:rsidRDefault="00B54000" w:rsidP="00376B28">
      <w:pPr>
        <w:pStyle w:val="a4"/>
        <w:spacing w:line="600" w:lineRule="auto"/>
        <w:ind w:left="420"/>
        <w:jc w:val="both"/>
        <w:rPr>
          <w:rFonts w:cs="Times New Roman"/>
          <w:b/>
          <w:noProof/>
          <w:szCs w:val="28"/>
          <w:lang w:val="ru-RU"/>
        </w:rPr>
      </w:pPr>
    </w:p>
    <w:p w14:paraId="6C4E93B1" w14:textId="1D84E903" w:rsidR="00236360" w:rsidRPr="004934A7" w:rsidRDefault="00236360" w:rsidP="00376B28">
      <w:pPr>
        <w:pStyle w:val="a4"/>
        <w:spacing w:line="600" w:lineRule="auto"/>
        <w:ind w:left="420"/>
        <w:jc w:val="both"/>
        <w:rPr>
          <w:rFonts w:cs="Times New Roman"/>
          <w:b/>
          <w:noProof/>
          <w:szCs w:val="28"/>
          <w:lang w:val="ru-RU"/>
        </w:rPr>
      </w:pPr>
    </w:p>
    <w:p w14:paraId="068D1774" w14:textId="77777777" w:rsidR="00B54000" w:rsidRPr="000B2C3D" w:rsidRDefault="00B54000" w:rsidP="00376B28">
      <w:pPr>
        <w:pStyle w:val="a4"/>
        <w:spacing w:line="600" w:lineRule="auto"/>
        <w:ind w:left="420"/>
        <w:jc w:val="both"/>
        <w:rPr>
          <w:rFonts w:cs="Times New Roman"/>
          <w:b/>
          <w:noProof/>
          <w:szCs w:val="28"/>
          <w:lang w:val="uz-Cyrl-UZ"/>
        </w:rPr>
      </w:pPr>
    </w:p>
    <w:p w14:paraId="5C980537" w14:textId="4DD5DDB8" w:rsidR="00B54000" w:rsidRPr="000B2C3D" w:rsidRDefault="00F11548" w:rsidP="003818D7">
      <w:pPr>
        <w:pStyle w:val="a4"/>
        <w:spacing w:line="276" w:lineRule="auto"/>
        <w:ind w:left="420"/>
        <w:jc w:val="center"/>
        <w:rPr>
          <w:rFonts w:eastAsia="Times New Roman" w:cs="Times New Roman"/>
          <w:b/>
          <w:noProof/>
          <w:szCs w:val="28"/>
          <w:lang w:val="uz-Cyrl-UZ" w:eastAsia="ru-RU"/>
        </w:rPr>
      </w:pPr>
      <w:bookmarkStart w:id="0" w:name="_Hlk193711342"/>
      <w:r w:rsidRPr="000B2C3D">
        <w:rPr>
          <w:rFonts w:eastAsia="Times New Roman" w:cs="Times New Roman"/>
          <w:b/>
          <w:noProof/>
          <w:szCs w:val="28"/>
          <w:lang w:val="uz-Cyrl-UZ" w:eastAsia="ru-RU"/>
        </w:rPr>
        <w:t>“</w:t>
      </w:r>
      <w:r w:rsidR="007A57D3">
        <w:rPr>
          <w:rFonts w:eastAsia="Times New Roman" w:cs="Times New Roman"/>
          <w:b/>
          <w:noProof/>
          <w:szCs w:val="28"/>
          <w:lang w:eastAsia="ru-RU"/>
        </w:rPr>
        <w:t>MNAZORAT</w:t>
      </w:r>
      <w:r w:rsidRPr="000B2C3D">
        <w:rPr>
          <w:rFonts w:eastAsia="Times New Roman" w:cs="Times New Roman"/>
          <w:b/>
          <w:noProof/>
          <w:szCs w:val="28"/>
          <w:lang w:val="uz-Cyrl-UZ" w:eastAsia="ru-RU"/>
        </w:rPr>
        <w:t xml:space="preserve">” </w:t>
      </w:r>
      <w:r w:rsidR="007A57D3">
        <w:rPr>
          <w:rFonts w:eastAsia="Times New Roman" w:cs="Times New Roman"/>
          <w:b/>
          <w:noProof/>
          <w:szCs w:val="28"/>
          <w:lang w:val="uz-Cyrl-UZ" w:eastAsia="ru-RU"/>
        </w:rPr>
        <w:t>ягона</w:t>
      </w:r>
      <w:r w:rsidR="003818D7" w:rsidRPr="000B2C3D">
        <w:rPr>
          <w:rFonts w:eastAsia="Times New Roman" w:cs="Times New Roman"/>
          <w:b/>
          <w:noProof/>
          <w:szCs w:val="28"/>
          <w:lang w:val="uz-Cyrl-UZ" w:eastAsia="ru-RU"/>
        </w:rPr>
        <w:t xml:space="preserve"> </w:t>
      </w:r>
      <w:r w:rsidR="003818D7" w:rsidRPr="000B2C3D">
        <w:rPr>
          <w:rFonts w:eastAsia="Times New Roman" w:cs="Times New Roman"/>
          <w:b/>
          <w:noProof/>
          <w:szCs w:val="28"/>
          <w:lang w:val="uz-Cyrl-UZ" w:eastAsia="ru-RU"/>
        </w:rPr>
        <w:br/>
        <w:t xml:space="preserve">ахборот тизимини </w:t>
      </w:r>
      <w:r w:rsidR="00E015A0" w:rsidRPr="000B2C3D">
        <w:rPr>
          <w:rFonts w:eastAsia="Times New Roman" w:cs="Times New Roman"/>
          <w:b/>
          <w:noProof/>
          <w:szCs w:val="28"/>
          <w:lang w:val="uz-Cyrl-UZ" w:eastAsia="ru-RU"/>
        </w:rPr>
        <w:t>яратиш</w:t>
      </w:r>
      <w:bookmarkEnd w:id="0"/>
    </w:p>
    <w:p w14:paraId="3FD974C4" w14:textId="0F58CB41" w:rsidR="00124512" w:rsidRPr="000B2C3D" w:rsidRDefault="00124512" w:rsidP="003818D7">
      <w:pPr>
        <w:pStyle w:val="a4"/>
        <w:spacing w:line="276" w:lineRule="auto"/>
        <w:ind w:left="420"/>
        <w:jc w:val="center"/>
        <w:rPr>
          <w:rFonts w:cs="Times New Roman"/>
          <w:b/>
          <w:noProof/>
          <w:szCs w:val="28"/>
          <w:lang w:val="uz-Cyrl-UZ"/>
        </w:rPr>
      </w:pPr>
      <w:r w:rsidRPr="000B2C3D">
        <w:rPr>
          <w:rFonts w:cs="Times New Roman"/>
          <w:b/>
          <w:noProof/>
          <w:szCs w:val="28"/>
          <w:lang w:val="uz-Cyrl-UZ"/>
        </w:rPr>
        <w:t>КОНЦЕПЦИЯ</w:t>
      </w:r>
      <w:r w:rsidR="00E015A0" w:rsidRPr="000B2C3D">
        <w:rPr>
          <w:rFonts w:cs="Times New Roman"/>
          <w:b/>
          <w:noProof/>
          <w:szCs w:val="28"/>
          <w:lang w:val="uz-Cyrl-UZ"/>
        </w:rPr>
        <w:t>СИ</w:t>
      </w:r>
      <w:r w:rsidR="008426D8" w:rsidRPr="000B2C3D">
        <w:rPr>
          <w:rFonts w:cs="Times New Roman"/>
          <w:b/>
          <w:noProof/>
          <w:szCs w:val="28"/>
          <w:lang w:val="uz-Cyrl-UZ"/>
        </w:rPr>
        <w:t xml:space="preserve"> </w:t>
      </w:r>
    </w:p>
    <w:p w14:paraId="40D6E611" w14:textId="222EAE06" w:rsidR="00051AF0" w:rsidRPr="000B2C3D" w:rsidRDefault="00CD0BB6" w:rsidP="00CD0BB6">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Консепция лойиҳаси 1</w:t>
      </w:r>
      <w:r w:rsidR="00E400B0" w:rsidRPr="000B2C3D">
        <w:rPr>
          <w:rFonts w:ascii="Times New Roman" w:hAnsi="Times New Roman" w:cs="Times New Roman"/>
          <w:b/>
          <w:noProof/>
          <w:sz w:val="28"/>
          <w:szCs w:val="28"/>
          <w:lang w:val="uz-Cyrl-UZ"/>
        </w:rPr>
        <w:t>8</w:t>
      </w:r>
      <w:r w:rsidRPr="000B2C3D">
        <w:rPr>
          <w:rFonts w:ascii="Times New Roman" w:hAnsi="Times New Roman" w:cs="Times New Roman"/>
          <w:b/>
          <w:noProof/>
          <w:sz w:val="28"/>
          <w:szCs w:val="28"/>
          <w:lang w:val="uz-Cyrl-UZ"/>
        </w:rPr>
        <w:t>-бетдан иборат.</w:t>
      </w:r>
    </w:p>
    <w:p w14:paraId="54C407B0" w14:textId="69D5709B"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0156BFFE"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1E9D0612"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3C4DDC33" w14:textId="4F0CFA34"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3FE773F5" w14:textId="2D585A64"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19086BF" w14:textId="108E0DC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4B259B7" w14:textId="39288897"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630CCACA" w14:textId="7CCCA196"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51600182" w14:textId="6B26C88B"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49E8610D" w14:textId="72E0009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1682BA82" w14:textId="64A02F55"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708D7319" w14:textId="7D857220"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03783322" w14:textId="354E5C6B"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1A3C5023" w14:textId="178696D3"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2154DFDD" w14:textId="501CF880"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027630D4" w14:textId="0B3BDED4"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12E02C22" w14:textId="3D09D8E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3DD2E83A" w14:textId="5F23D42E"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C8FE41D" w14:textId="7777777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B340AFA" w14:textId="5C2C3349" w:rsidR="00B54000" w:rsidRPr="000B2C3D" w:rsidRDefault="00B54000" w:rsidP="00376B28">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Тошкент-2025 йил</w:t>
      </w:r>
    </w:p>
    <w:p w14:paraId="31F612D3" w14:textId="77777777" w:rsidR="00B54000" w:rsidRPr="000B2C3D" w:rsidRDefault="00B54000" w:rsidP="00376B28">
      <w:pPr>
        <w:spacing w:after="0" w:line="240" w:lineRule="auto"/>
        <w:jc w:val="both"/>
        <w:rPr>
          <w:rFonts w:ascii="Times New Roman" w:hAnsi="Times New Roman" w:cs="Times New Roman"/>
          <w:b/>
          <w:noProof/>
          <w:sz w:val="28"/>
          <w:szCs w:val="28"/>
          <w:lang w:val="uz-Cyrl-UZ"/>
        </w:rPr>
      </w:pPr>
    </w:p>
    <w:tbl>
      <w:tblPr>
        <w:tblW w:w="9686" w:type="dxa"/>
        <w:tblLook w:val="04A0" w:firstRow="1" w:lastRow="0" w:firstColumn="1" w:lastColumn="0" w:noHBand="0" w:noVBand="1"/>
      </w:tblPr>
      <w:tblGrid>
        <w:gridCol w:w="9024"/>
        <w:gridCol w:w="662"/>
      </w:tblGrid>
      <w:tr w:rsidR="00B54000" w:rsidRPr="000B2C3D" w14:paraId="4F7215F8" w14:textId="77777777" w:rsidTr="00236360">
        <w:trPr>
          <w:trHeight w:val="375"/>
        </w:trPr>
        <w:tc>
          <w:tcPr>
            <w:tcW w:w="9024" w:type="dxa"/>
            <w:shd w:val="clear" w:color="auto" w:fill="auto"/>
            <w:noWrap/>
            <w:vAlign w:val="center"/>
            <w:hideMark/>
          </w:tcPr>
          <w:p w14:paraId="6470753A" w14:textId="33D93675"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eastAsia="ru-RU"/>
              </w:rPr>
            </w:pPr>
            <w:r w:rsidRPr="000B2C3D">
              <w:rPr>
                <w:rFonts w:ascii="Times New Roman" w:eastAsia="Times New Roman" w:hAnsi="Times New Roman" w:cs="Times New Roman"/>
                <w:b/>
                <w:bCs/>
                <w:noProof/>
                <w:color w:val="000000"/>
                <w:sz w:val="28"/>
                <w:szCs w:val="28"/>
                <w:lang w:eastAsia="ru-RU"/>
              </w:rPr>
              <w:lastRenderedPageBreak/>
              <w:t>Мундарижа</w:t>
            </w:r>
          </w:p>
          <w:p w14:paraId="645584CB" w14:textId="5E5455E7"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val="ru-RU" w:eastAsia="ru-RU"/>
              </w:rPr>
            </w:pPr>
          </w:p>
        </w:tc>
        <w:tc>
          <w:tcPr>
            <w:tcW w:w="662" w:type="dxa"/>
            <w:shd w:val="clear" w:color="auto" w:fill="auto"/>
            <w:noWrap/>
            <w:vAlign w:val="center"/>
            <w:hideMark/>
          </w:tcPr>
          <w:p w14:paraId="3FD4529D" w14:textId="77777777" w:rsidR="00B54000" w:rsidRPr="000B2C3D" w:rsidRDefault="00B54000" w:rsidP="00376B28">
            <w:pPr>
              <w:spacing w:after="0" w:line="24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p>
        </w:tc>
      </w:tr>
      <w:tr w:rsidR="00B54000" w:rsidRPr="000B2C3D" w14:paraId="535BA967" w14:textId="77777777" w:rsidTr="00236360">
        <w:trPr>
          <w:trHeight w:val="315"/>
        </w:trPr>
        <w:tc>
          <w:tcPr>
            <w:tcW w:w="9024" w:type="dxa"/>
            <w:shd w:val="clear" w:color="auto" w:fill="auto"/>
            <w:noWrap/>
            <w:vAlign w:val="center"/>
            <w:hideMark/>
          </w:tcPr>
          <w:p w14:paraId="66C1A920" w14:textId="5902FDF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АТ яратилиши учун асос бўлган манбалари</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2E822F41"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2</w:t>
            </w:r>
          </w:p>
        </w:tc>
      </w:tr>
      <w:tr w:rsidR="00B54000" w:rsidRPr="000B2C3D" w14:paraId="5391CD1A" w14:textId="77777777" w:rsidTr="00236360">
        <w:trPr>
          <w:trHeight w:val="315"/>
        </w:trPr>
        <w:tc>
          <w:tcPr>
            <w:tcW w:w="9024" w:type="dxa"/>
            <w:shd w:val="clear" w:color="auto" w:fill="auto"/>
            <w:noWrap/>
            <w:vAlign w:val="center"/>
            <w:hideMark/>
          </w:tcPr>
          <w:p w14:paraId="7E7EB79F" w14:textId="56B8C8EB"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Лойиҳанинг мақсад ва вазифаларини белгилаш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5E573B7B"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3</w:t>
            </w:r>
          </w:p>
        </w:tc>
      </w:tr>
      <w:tr w:rsidR="00B54000" w:rsidRPr="000B2C3D" w14:paraId="10B2BB9E" w14:textId="77777777" w:rsidTr="00236360">
        <w:trPr>
          <w:trHeight w:val="315"/>
        </w:trPr>
        <w:tc>
          <w:tcPr>
            <w:tcW w:w="9024" w:type="dxa"/>
            <w:shd w:val="clear" w:color="auto" w:fill="auto"/>
            <w:noWrap/>
            <w:vAlign w:val="center"/>
            <w:hideMark/>
          </w:tcPr>
          <w:p w14:paraId="1B763C1C" w14:textId="2548370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Илғор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хорижий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тажрибани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ўрганиш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21ECB399"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5</w:t>
            </w:r>
          </w:p>
        </w:tc>
      </w:tr>
      <w:tr w:rsidR="00B54000" w:rsidRPr="000B2C3D" w14:paraId="522100D0" w14:textId="77777777" w:rsidTr="00236360">
        <w:trPr>
          <w:trHeight w:val="315"/>
        </w:trPr>
        <w:tc>
          <w:tcPr>
            <w:tcW w:w="9024" w:type="dxa"/>
            <w:shd w:val="clear" w:color="auto" w:fill="auto"/>
            <w:noWrap/>
            <w:vAlign w:val="center"/>
            <w:hideMark/>
          </w:tcPr>
          <w:p w14:paraId="33D4575E" w14:textId="1F4B42A3"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янада ривожлантириш йўналишларини белгилаш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7428891D"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7</w:t>
            </w:r>
          </w:p>
        </w:tc>
      </w:tr>
      <w:tr w:rsidR="00B54000" w:rsidRPr="000B2C3D" w14:paraId="240AF3EB" w14:textId="77777777" w:rsidTr="00236360">
        <w:trPr>
          <w:trHeight w:val="315"/>
        </w:trPr>
        <w:tc>
          <w:tcPr>
            <w:tcW w:w="9024" w:type="dxa"/>
            <w:shd w:val="clear" w:color="auto" w:fill="auto"/>
            <w:noWrap/>
            <w:vAlign w:val="center"/>
            <w:hideMark/>
          </w:tcPr>
          <w:p w14:paraId="57291F53" w14:textId="556AED1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Лойихани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кузатиб</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бориш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ахборот</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ҳавфсизлигини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таъминлаш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учун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зарур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ресурсларни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5FA3A557"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8</w:t>
            </w:r>
          </w:p>
        </w:tc>
      </w:tr>
      <w:tr w:rsidR="00B54000" w:rsidRPr="000B2C3D" w14:paraId="5B8606FD" w14:textId="77777777" w:rsidTr="00236360">
        <w:trPr>
          <w:trHeight w:val="539"/>
        </w:trPr>
        <w:tc>
          <w:tcPr>
            <w:tcW w:w="9024" w:type="dxa"/>
            <w:shd w:val="clear" w:color="auto" w:fill="auto"/>
            <w:noWrap/>
            <w:vAlign w:val="center"/>
            <w:hideMark/>
          </w:tcPr>
          <w:p w14:paraId="533C34C5" w14:textId="4548C93A"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қийматини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47C13E76"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uz-Cyrl-UZ" w:eastAsia="ru-RU"/>
              </w:rPr>
              <w:t xml:space="preserve"> 8</w:t>
            </w:r>
          </w:p>
        </w:tc>
      </w:tr>
      <w:tr w:rsidR="00B54000" w:rsidRPr="000B2C3D" w14:paraId="22C3A841" w14:textId="77777777" w:rsidTr="00236360">
        <w:trPr>
          <w:trHeight w:val="315"/>
        </w:trPr>
        <w:tc>
          <w:tcPr>
            <w:tcW w:w="9024" w:type="dxa"/>
            <w:shd w:val="clear" w:color="auto" w:fill="auto"/>
            <w:vAlign w:val="center"/>
            <w:hideMark/>
          </w:tcPr>
          <w:p w14:paraId="3FC6F4BF" w14:textId="2BB2141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молиялаштириш манбалари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EA81F40"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9</w:t>
            </w:r>
          </w:p>
        </w:tc>
      </w:tr>
      <w:tr w:rsidR="00B54000" w:rsidRPr="000B2C3D" w14:paraId="628D3803" w14:textId="77777777" w:rsidTr="00236360">
        <w:trPr>
          <w:trHeight w:val="315"/>
        </w:trPr>
        <w:tc>
          <w:tcPr>
            <w:tcW w:w="9024" w:type="dxa"/>
            <w:shd w:val="clear" w:color="auto" w:fill="auto"/>
            <w:noWrap/>
            <w:vAlign w:val="center"/>
            <w:hideMark/>
          </w:tcPr>
          <w:p w14:paraId="471A7C76" w14:textId="6FEF88F8"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амалга оширишдан кутилаетган самарани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E259335"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9</w:t>
            </w:r>
          </w:p>
        </w:tc>
      </w:tr>
      <w:tr w:rsidR="00B54000" w:rsidRPr="000B2C3D" w14:paraId="0066B617" w14:textId="77777777" w:rsidTr="00236360">
        <w:trPr>
          <w:trHeight w:val="315"/>
        </w:trPr>
        <w:tc>
          <w:tcPr>
            <w:tcW w:w="9024" w:type="dxa"/>
            <w:shd w:val="clear" w:color="auto" w:fill="auto"/>
            <w:noWrap/>
            <w:vAlign w:val="center"/>
            <w:hideMark/>
          </w:tcPr>
          <w:p w14:paraId="5EAAAA2C" w14:textId="2A7FB95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Лойҳани амалга оширишда хавф-хатарни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44F4714"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10</w:t>
            </w:r>
          </w:p>
        </w:tc>
      </w:tr>
      <w:tr w:rsidR="00B54000" w:rsidRPr="000B2C3D" w14:paraId="262FC741" w14:textId="77777777" w:rsidTr="00236360">
        <w:trPr>
          <w:trHeight w:val="315"/>
        </w:trPr>
        <w:tc>
          <w:tcPr>
            <w:tcW w:w="9024" w:type="dxa"/>
            <w:shd w:val="clear" w:color="auto" w:fill="auto"/>
            <w:noWrap/>
            <w:vAlign w:val="center"/>
            <w:hideMark/>
          </w:tcPr>
          <w:p w14:paraId="7F645270" w14:textId="3AEF7D7F"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Ягона технологик ендашувлардан фойдаланганлик</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6BB9AD5"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 </w:t>
            </w:r>
            <w:r w:rsidRPr="000B2C3D">
              <w:rPr>
                <w:rFonts w:ascii="Times New Roman" w:eastAsia="Times New Roman" w:hAnsi="Times New Roman" w:cs="Times New Roman"/>
                <w:noProof/>
                <w:color w:val="000000"/>
                <w:sz w:val="28"/>
                <w:szCs w:val="28"/>
                <w:lang w:eastAsia="ru-RU"/>
              </w:rPr>
              <w:t>11</w:t>
            </w:r>
          </w:p>
        </w:tc>
      </w:tr>
      <w:tr w:rsidR="00B54000" w:rsidRPr="000B2C3D" w14:paraId="41329B16" w14:textId="77777777" w:rsidTr="00236360">
        <w:trPr>
          <w:trHeight w:val="315"/>
        </w:trPr>
        <w:tc>
          <w:tcPr>
            <w:tcW w:w="9024" w:type="dxa"/>
            <w:shd w:val="clear" w:color="auto" w:fill="auto"/>
            <w:noWrap/>
            <w:vAlign w:val="center"/>
            <w:hideMark/>
          </w:tcPr>
          <w:p w14:paraId="11FBD558" w14:textId="4AE46939"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амалга ошириш тадбирларини аниқлаш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5344473"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12</w:t>
            </w:r>
          </w:p>
        </w:tc>
      </w:tr>
      <w:tr w:rsidR="00B54000" w:rsidRPr="000B2C3D" w14:paraId="5ECA0DC4" w14:textId="77777777" w:rsidTr="00236360">
        <w:trPr>
          <w:trHeight w:val="315"/>
        </w:trPr>
        <w:tc>
          <w:tcPr>
            <w:tcW w:w="9024" w:type="dxa"/>
            <w:shd w:val="clear" w:color="auto" w:fill="auto"/>
            <w:noWrap/>
            <w:vAlign w:val="center"/>
            <w:hideMark/>
          </w:tcPr>
          <w:p w14:paraId="4D747462" w14:textId="37802A5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доирасида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бизнес</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жараенларини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мақбуллаштириш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бўйича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натижалари</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07A1A1D5"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12</w:t>
            </w:r>
          </w:p>
        </w:tc>
      </w:tr>
      <w:tr w:rsidR="00B54000" w:rsidRPr="000B2C3D" w14:paraId="6358F8C1" w14:textId="77777777" w:rsidTr="00236360">
        <w:trPr>
          <w:trHeight w:val="630"/>
        </w:trPr>
        <w:tc>
          <w:tcPr>
            <w:tcW w:w="9024" w:type="dxa"/>
            <w:shd w:val="clear" w:color="auto" w:fill="auto"/>
            <w:vAlign w:val="center"/>
            <w:hideMark/>
          </w:tcPr>
          <w:p w14:paraId="087F0A8C" w14:textId="74A9F746"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ривожлантириш, модернизациялаш истиқболлари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CC45762"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12</w:t>
            </w:r>
          </w:p>
        </w:tc>
      </w:tr>
      <w:tr w:rsidR="00B54000" w:rsidRPr="000B2C3D" w14:paraId="3DBB9398" w14:textId="77777777" w:rsidTr="00236360">
        <w:trPr>
          <w:trHeight w:val="315"/>
        </w:trPr>
        <w:tc>
          <w:tcPr>
            <w:tcW w:w="9024" w:type="dxa"/>
            <w:shd w:val="clear" w:color="auto" w:fill="auto"/>
            <w:noWrap/>
            <w:vAlign w:val="center"/>
            <w:hideMark/>
          </w:tcPr>
          <w:p w14:paraId="674C001E" w14:textId="04DBC71C"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Лойихани амалга оширишнинг тахминий муддатларини аниқлаш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69AD7056"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13</w:t>
            </w:r>
          </w:p>
        </w:tc>
      </w:tr>
      <w:tr w:rsidR="00B54000" w:rsidRPr="000B2C3D" w14:paraId="7B96CD3B" w14:textId="77777777" w:rsidTr="00236360">
        <w:trPr>
          <w:trHeight w:val="315"/>
        </w:trPr>
        <w:tc>
          <w:tcPr>
            <w:tcW w:w="9024" w:type="dxa"/>
            <w:shd w:val="clear" w:color="auto" w:fill="auto"/>
            <w:noWrap/>
            <w:vAlign w:val="center"/>
            <w:hideMark/>
          </w:tcPr>
          <w:p w14:paraId="601A0DD3" w14:textId="7AC0C13E"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қабул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шартлари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сифатини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тартибини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62914F29"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14 </w:t>
            </w:r>
          </w:p>
        </w:tc>
      </w:tr>
      <w:tr w:rsidR="00B54000" w:rsidRPr="000B2C3D" w14:paraId="03576E90" w14:textId="77777777" w:rsidTr="00236360">
        <w:trPr>
          <w:trHeight w:val="630"/>
        </w:trPr>
        <w:tc>
          <w:tcPr>
            <w:tcW w:w="9024" w:type="dxa"/>
            <w:shd w:val="clear" w:color="auto" w:fill="auto"/>
            <w:noWrap/>
            <w:vAlign w:val="center"/>
            <w:hideMark/>
          </w:tcPr>
          <w:p w14:paraId="634C3B81" w14:textId="380FF1CD"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оширилаетган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муҳим</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хусусан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ижтимоий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иқтисодий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шакллантириш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bottom"/>
            <w:hideMark/>
          </w:tcPr>
          <w:p w14:paraId="7E93B36E"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15</w:t>
            </w:r>
          </w:p>
        </w:tc>
      </w:tr>
    </w:tbl>
    <w:p w14:paraId="7CE79A62" w14:textId="5184B8C0" w:rsidR="00B54000" w:rsidRPr="000B2C3D" w:rsidRDefault="00447A18" w:rsidP="00437D17">
      <w:pPr>
        <w:spacing w:after="0" w:line="360" w:lineRule="auto"/>
        <w:ind w:left="142"/>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харажатлар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даромадларни</w:t>
      </w:r>
      <w:r w:rsidRPr="000B2C3D">
        <w:rPr>
          <w:rFonts w:ascii="Times New Roman" w:eastAsia="Times New Roman" w:hAnsi="Times New Roman" w:cs="Times New Roman"/>
          <w:noProof/>
          <w:color w:val="000000"/>
          <w:sz w:val="28"/>
          <w:szCs w:val="28"/>
          <w:lang w:eastAsia="ru-RU"/>
        </w:rPr>
        <w:t xml:space="preserve">, </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молиялаштиришнинг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муқобил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схемалари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манбаларини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асослаш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оширилишига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инфляциянинг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таъсирини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ҳисобга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шунингдек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самарадорлиги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моделини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eastAsia="ru-RU"/>
        </w:rPr>
        <w:t xml:space="preserve">  16</w:t>
      </w:r>
    </w:p>
    <w:p w14:paraId="72861C7F" w14:textId="52111CEA" w:rsidR="00124512" w:rsidRPr="000B2C3D" w:rsidRDefault="005F7550" w:rsidP="00506AEB">
      <w:pPr>
        <w:pStyle w:val="a4"/>
        <w:spacing w:after="0" w:line="276" w:lineRule="auto"/>
        <w:ind w:left="567" w:firstLine="153"/>
        <w:jc w:val="both"/>
        <w:rPr>
          <w:rFonts w:cs="Times New Roman"/>
          <w:b/>
          <w:noProof/>
          <w:szCs w:val="28"/>
          <w:lang w:val="uz-Cyrl-UZ"/>
        </w:rPr>
      </w:pPr>
      <w:r w:rsidRPr="000B2C3D">
        <w:rPr>
          <w:rFonts w:cs="Times New Roman"/>
          <w:b/>
          <w:noProof/>
          <w:szCs w:val="28"/>
          <w:lang w:val="uz-Cyrl-UZ"/>
        </w:rPr>
        <w:lastRenderedPageBreak/>
        <w:t>1. </w:t>
      </w:r>
      <w:r w:rsidR="00093C1D" w:rsidRPr="000B2C3D">
        <w:rPr>
          <w:rFonts w:cs="Times New Roman"/>
          <w:b/>
          <w:noProof/>
          <w:szCs w:val="28"/>
          <w:lang w:val="uz-Cyrl-UZ"/>
        </w:rPr>
        <w:t>АТ яратилиши учун асос бўлган манбалар</w:t>
      </w:r>
      <w:r w:rsidR="000D13AF" w:rsidRPr="000B2C3D">
        <w:rPr>
          <w:rFonts w:cs="Times New Roman"/>
          <w:b/>
          <w:noProof/>
          <w:szCs w:val="28"/>
          <w:lang w:val="uz-Cyrl-UZ"/>
        </w:rPr>
        <w:t xml:space="preserve"> бўлими</w:t>
      </w:r>
      <w:r w:rsidR="00093C1D" w:rsidRPr="000B2C3D">
        <w:rPr>
          <w:rFonts w:cs="Times New Roman"/>
          <w:b/>
          <w:noProof/>
          <w:szCs w:val="28"/>
          <w:lang w:val="uz-Cyrl-UZ"/>
        </w:rPr>
        <w:t>:</w:t>
      </w:r>
    </w:p>
    <w:p w14:paraId="174B44E0" w14:textId="278CA7B5" w:rsidR="00236360" w:rsidRPr="000B2C3D" w:rsidRDefault="00236360" w:rsidP="00506AEB">
      <w:pPr>
        <w:spacing w:after="0" w:line="276" w:lineRule="auto"/>
        <w:ind w:left="720"/>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w:t>
      </w:r>
      <w:r w:rsidR="007A57D3" w:rsidRPr="007A57D3">
        <w:rPr>
          <w:rFonts w:ascii="Times New Roman" w:hAnsi="Times New Roman" w:cs="Times New Roman"/>
          <w:b/>
          <w:bCs/>
          <w:noProof/>
          <w:sz w:val="28"/>
          <w:szCs w:val="28"/>
          <w:lang w:val="uz-Cyrl-UZ"/>
        </w:rPr>
        <w:t>MNAZORAT</w:t>
      </w:r>
      <w:r w:rsidRPr="000B2C3D">
        <w:rPr>
          <w:rFonts w:ascii="Times New Roman" w:hAnsi="Times New Roman" w:cs="Times New Roman"/>
          <w:b/>
          <w:bCs/>
          <w:noProof/>
          <w:sz w:val="28"/>
          <w:szCs w:val="28"/>
          <w:lang w:val="uz-Cyrl-UZ"/>
        </w:rPr>
        <w:t>”</w:t>
      </w:r>
      <w:r w:rsidRPr="000B2C3D">
        <w:rPr>
          <w:rFonts w:ascii="Times New Roman" w:hAnsi="Times New Roman" w:cs="Times New Roman"/>
          <w:noProof/>
          <w:sz w:val="28"/>
          <w:szCs w:val="28"/>
          <w:lang w:val="uz-Cyrl-UZ"/>
        </w:rPr>
        <w:t xml:space="preserve"> </w:t>
      </w:r>
      <w:r w:rsidR="007A57D3">
        <w:rPr>
          <w:rFonts w:ascii="Times New Roman" w:hAnsi="Times New Roman" w:cs="Times New Roman"/>
          <w:noProof/>
          <w:sz w:val="28"/>
          <w:szCs w:val="28"/>
          <w:lang w:val="uz-Cyrl-UZ"/>
        </w:rPr>
        <w:t>ягона</w:t>
      </w:r>
      <w:r w:rsidRPr="000B2C3D">
        <w:rPr>
          <w:rFonts w:ascii="Times New Roman" w:hAnsi="Times New Roman" w:cs="Times New Roman"/>
          <w:noProof/>
          <w:sz w:val="28"/>
          <w:szCs w:val="28"/>
          <w:lang w:val="uz-Cyrl-UZ"/>
        </w:rPr>
        <w:t xml:space="preserve"> ахборот тизимини (кейинги ўринларда -ахборот тизими</w:t>
      </w:r>
      <w:r w:rsidR="00A536D3" w:rsidRPr="000B2C3D">
        <w:rPr>
          <w:rFonts w:ascii="Times New Roman" w:hAnsi="Times New Roman" w:cs="Times New Roman"/>
          <w:noProof/>
          <w:sz w:val="28"/>
          <w:szCs w:val="28"/>
          <w:lang w:val="uz-Cyrl-UZ"/>
        </w:rPr>
        <w:t>, лойиҳа</w:t>
      </w:r>
      <w:r w:rsidRPr="000B2C3D">
        <w:rPr>
          <w:rFonts w:ascii="Times New Roman" w:hAnsi="Times New Roman" w:cs="Times New Roman"/>
          <w:noProof/>
          <w:sz w:val="28"/>
          <w:szCs w:val="28"/>
          <w:lang w:val="uz-Cyrl-UZ"/>
        </w:rPr>
        <w:t xml:space="preserve">) ни </w:t>
      </w:r>
      <w:r w:rsidR="005C61E1" w:rsidRPr="000B2C3D">
        <w:rPr>
          <w:rFonts w:ascii="Times New Roman" w:hAnsi="Times New Roman" w:cs="Times New Roman"/>
          <w:noProof/>
          <w:sz w:val="28"/>
          <w:szCs w:val="28"/>
          <w:lang w:val="uz-Cyrl-UZ"/>
        </w:rPr>
        <w:t xml:space="preserve">Ўзбекистон Республикаси Президентининг 2025 йил 1-2 май кунлари Хоразм вилоятига ташрифи дамомида берилган топшириқлар бўйича 25-сонли баёни ҳамда </w:t>
      </w:r>
      <w:r w:rsidRPr="000B2C3D">
        <w:rPr>
          <w:rFonts w:ascii="Times New Roman" w:hAnsi="Times New Roman" w:cs="Times New Roman"/>
          <w:noProof/>
          <w:sz w:val="28"/>
          <w:szCs w:val="28"/>
          <w:lang w:val="uz-Cyrl-UZ"/>
        </w:rPr>
        <w:t>Урганч шаҳар ҳокимининг 2025 йил 23 майдаги 193-12-180-Қ/25-сон қарори асосида ишлаб чиқилмоқда.</w:t>
      </w:r>
      <w:r w:rsidR="00A536D3" w:rsidRPr="000B2C3D">
        <w:rPr>
          <w:rFonts w:ascii="Times New Roman" w:hAnsi="Times New Roman" w:cs="Times New Roman"/>
          <w:noProof/>
          <w:sz w:val="28"/>
          <w:szCs w:val="28"/>
          <w:lang w:val="uz-Cyrl-UZ"/>
        </w:rPr>
        <w:t xml:space="preserve"> Мазкур лоийҳа Ўзбекистон Республикаси Президентининг 2019 йил 21 майдаги ПҚ-4328-сон қарори ва O‘z DSt 1986:2018 давлат стандартининг талабларига мувофиқ ишлаб чиқилмоқда.</w:t>
      </w:r>
    </w:p>
    <w:p w14:paraId="583664DC" w14:textId="77777777" w:rsidR="000208AD" w:rsidRPr="000B2C3D" w:rsidRDefault="000208AD" w:rsidP="00506AEB">
      <w:pPr>
        <w:spacing w:after="0" w:line="360" w:lineRule="auto"/>
        <w:jc w:val="both"/>
        <w:rPr>
          <w:rFonts w:ascii="Times New Roman" w:hAnsi="Times New Roman" w:cs="Times New Roman"/>
          <w:noProof/>
          <w:sz w:val="28"/>
          <w:szCs w:val="28"/>
          <w:lang w:val="uz-Cyrl-UZ"/>
        </w:rPr>
      </w:pPr>
    </w:p>
    <w:p w14:paraId="02525A3C" w14:textId="01B624E1" w:rsidR="004C6BBA" w:rsidRPr="00E67297" w:rsidRDefault="005F7550" w:rsidP="007A57D3">
      <w:pPr>
        <w:pStyle w:val="a4"/>
        <w:spacing w:after="0" w:line="276" w:lineRule="auto"/>
        <w:jc w:val="both"/>
        <w:rPr>
          <w:rFonts w:cs="Times New Roman"/>
          <w:noProof/>
          <w:szCs w:val="28"/>
          <w:lang w:val="uz-Cyrl-UZ"/>
        </w:rPr>
      </w:pPr>
      <w:r w:rsidRPr="000B2C3D">
        <w:rPr>
          <w:rFonts w:eastAsia="Times New Roman" w:cs="Times New Roman"/>
          <w:b/>
          <w:bCs/>
          <w:noProof/>
          <w:color w:val="000000"/>
          <w:szCs w:val="28"/>
          <w:lang w:val="uz-Cyrl-UZ" w:eastAsia="ru-RU"/>
        </w:rPr>
        <w:t>2. </w:t>
      </w:r>
      <w:r w:rsidR="00494541" w:rsidRPr="000B2C3D">
        <w:rPr>
          <w:rFonts w:eastAsia="Times New Roman" w:cs="Times New Roman"/>
          <w:b/>
          <w:bCs/>
          <w:noProof/>
          <w:color w:val="000000"/>
          <w:szCs w:val="28"/>
          <w:lang w:val="uz-Cyrl-UZ" w:eastAsia="ru-RU"/>
        </w:rPr>
        <w:t>Лойиҳанинг мақсад ва вазифаларини белгилаш</w:t>
      </w:r>
      <w:r w:rsidR="000D13AF" w:rsidRPr="000B2C3D">
        <w:rPr>
          <w:rFonts w:eastAsia="Times New Roman" w:cs="Times New Roman"/>
          <w:b/>
          <w:bCs/>
          <w:noProof/>
          <w:color w:val="000000"/>
          <w:szCs w:val="28"/>
          <w:lang w:val="uz-Cyrl-UZ" w:eastAsia="ru-RU"/>
        </w:rPr>
        <w:t xml:space="preserve"> бўлими</w:t>
      </w:r>
      <w:r w:rsidRPr="000B2C3D">
        <w:rPr>
          <w:rFonts w:eastAsia="Times New Roman" w:cs="Times New Roman"/>
          <w:b/>
          <w:bCs/>
          <w:noProof/>
          <w:color w:val="000000"/>
          <w:szCs w:val="28"/>
          <w:lang w:val="uz-Cyrl-UZ" w:eastAsia="ru-RU"/>
        </w:rPr>
        <w:t xml:space="preserve">: </w:t>
      </w:r>
      <w:r w:rsidR="00AC2B3D" w:rsidRPr="000B2C3D">
        <w:rPr>
          <w:rFonts w:eastAsia="Times New Roman" w:cs="Times New Roman"/>
          <w:b/>
          <w:bCs/>
          <w:noProof/>
          <w:color w:val="000000"/>
          <w:szCs w:val="28"/>
          <w:lang w:val="uz-Cyrl-UZ" w:eastAsia="ru-RU"/>
        </w:rPr>
        <w:t>Мақсадлари</w:t>
      </w:r>
      <w:r w:rsidR="007A57D3">
        <w:rPr>
          <w:rFonts w:eastAsia="Times New Roman" w:cs="Times New Roman"/>
          <w:b/>
          <w:bCs/>
          <w:noProof/>
          <w:color w:val="000000"/>
          <w:szCs w:val="28"/>
          <w:lang w:val="uz-Cyrl-UZ" w:eastAsia="ru-RU"/>
        </w:rPr>
        <w:t>:</w:t>
      </w:r>
      <w:r w:rsidRPr="000B2C3D">
        <w:rPr>
          <w:rFonts w:eastAsia="Times New Roman" w:cs="Times New Roman"/>
          <w:b/>
          <w:bCs/>
          <w:noProof/>
          <w:color w:val="000000"/>
          <w:szCs w:val="28"/>
          <w:lang w:val="uz-Cyrl-UZ" w:eastAsia="ru-RU"/>
        </w:rPr>
        <w:t xml:space="preserve"> </w:t>
      </w:r>
      <w:r w:rsidR="00E67297">
        <w:rPr>
          <w:rFonts w:eastAsia="Times New Roman" w:cs="Times New Roman"/>
          <w:noProof/>
          <w:color w:val="000000"/>
          <w:szCs w:val="28"/>
          <w:lang w:val="uz-Cyrl-UZ" w:eastAsia="ru-RU"/>
        </w:rPr>
        <w:t xml:space="preserve">Маҳалла томонидан аҳолига хизмат кўрсатиш сифатини яҳшилаш мақсадида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нинг давоматларини назорат қилиш,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 иш вақтида ўзига бириктирилган маҳалла ҳудудидан ташқарига бесабаб чиқмасликларини назорат қилиш ҳамда тезкор топшириқларни ахборот тизими ёрдамида бериш ва жавобини ҳам қабул қилиш ушбу ахборот тизими ёрдамида қабул қилиш.</w:t>
      </w:r>
    </w:p>
    <w:p w14:paraId="769EBA8D" w14:textId="77777777" w:rsidR="000418E9" w:rsidRPr="000B2C3D" w:rsidRDefault="000418E9" w:rsidP="000418E9">
      <w:pPr>
        <w:pStyle w:val="a4"/>
        <w:spacing w:after="0" w:line="276" w:lineRule="auto"/>
        <w:ind w:firstLine="720"/>
        <w:jc w:val="both"/>
        <w:rPr>
          <w:rFonts w:cs="Times New Roman"/>
          <w:bCs/>
          <w:noProof/>
          <w:szCs w:val="28"/>
          <w:lang w:val="uz-Cyrl-UZ"/>
        </w:rPr>
      </w:pPr>
    </w:p>
    <w:p w14:paraId="41DED330" w14:textId="55B1BC5D" w:rsidR="009C43D5" w:rsidRDefault="00AC2B3D" w:rsidP="00522391">
      <w:pPr>
        <w:pStyle w:val="a4"/>
        <w:spacing w:after="0" w:line="276" w:lineRule="auto"/>
        <w:ind w:left="709"/>
        <w:jc w:val="both"/>
        <w:rPr>
          <w:rFonts w:cs="Times New Roman"/>
          <w:b/>
          <w:noProof/>
          <w:szCs w:val="28"/>
          <w:lang w:val="uz-Cyrl-UZ"/>
        </w:rPr>
      </w:pPr>
      <w:r w:rsidRPr="000B2C3D">
        <w:rPr>
          <w:rFonts w:cs="Times New Roman"/>
          <w:b/>
          <w:noProof/>
          <w:szCs w:val="28"/>
          <w:lang w:val="uz-Cyrl-UZ"/>
        </w:rPr>
        <w:t>Вазифалари</w:t>
      </w:r>
      <w:r w:rsidR="000D13AF" w:rsidRPr="000B2C3D">
        <w:rPr>
          <w:rFonts w:cs="Times New Roman"/>
          <w:b/>
          <w:noProof/>
          <w:szCs w:val="28"/>
          <w:lang w:val="uz-Cyrl-UZ"/>
        </w:rPr>
        <w:t>:</w:t>
      </w:r>
      <w:r w:rsidR="00522391" w:rsidRPr="000B2C3D">
        <w:rPr>
          <w:rFonts w:cs="Times New Roman"/>
          <w:b/>
          <w:noProof/>
          <w:szCs w:val="28"/>
          <w:lang w:val="uz-Cyrl-UZ"/>
        </w:rPr>
        <w:t xml:space="preserve"> </w:t>
      </w:r>
      <w:r w:rsidR="008B2D3D" w:rsidRPr="000B2C3D">
        <w:rPr>
          <w:rFonts w:cs="Times New Roman"/>
          <w:bCs/>
          <w:noProof/>
          <w:szCs w:val="28"/>
          <w:lang w:val="uz-Cyrl-UZ"/>
        </w:rPr>
        <w:t xml:space="preserve">Ушбу лойиҳани амалга ошириш қуйидаги жараёнларни </w:t>
      </w:r>
      <w:r w:rsidR="00522391" w:rsidRPr="000B2C3D">
        <w:rPr>
          <w:rFonts w:cs="Times New Roman"/>
          <w:bCs/>
          <w:noProof/>
          <w:szCs w:val="28"/>
          <w:lang w:val="uz-Cyrl-UZ"/>
        </w:rPr>
        <w:t xml:space="preserve"> </w:t>
      </w:r>
      <w:r w:rsidR="008B2D3D" w:rsidRPr="000B2C3D">
        <w:rPr>
          <w:rFonts w:cs="Times New Roman"/>
          <w:bCs/>
          <w:noProof/>
          <w:szCs w:val="28"/>
          <w:lang w:val="uz-Cyrl-UZ"/>
        </w:rPr>
        <w:t xml:space="preserve">автоматлаштириш имконини </w:t>
      </w:r>
      <w:r w:rsidR="008B2D3D" w:rsidRPr="000B2C3D">
        <w:rPr>
          <w:rFonts w:cs="Times New Roman"/>
          <w:b/>
          <w:noProof/>
          <w:szCs w:val="28"/>
          <w:lang w:val="uz-Cyrl-UZ"/>
        </w:rPr>
        <w:t>беради:</w:t>
      </w:r>
    </w:p>
    <w:p w14:paraId="4ADFE27F" w14:textId="77777777" w:rsidR="00661460"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t xml:space="preserve">Маҳалла еттилигининг давоматларини онлайн назорат қилиш: </w:t>
      </w:r>
      <w:r>
        <w:rPr>
          <w:rFonts w:cs="Times New Roman"/>
          <w:bCs/>
          <w:noProof/>
          <w:szCs w:val="28"/>
          <w:lang w:val="uz-Cyrl-UZ"/>
        </w:rPr>
        <w:t xml:space="preserve">Маҳалла биносига </w:t>
      </w:r>
      <w:r w:rsidRPr="00661460">
        <w:rPr>
          <w:rFonts w:cs="Times New Roman"/>
          <w:b/>
          <w:noProof/>
          <w:szCs w:val="28"/>
          <w:lang w:val="uz-Cyrl-UZ"/>
        </w:rPr>
        <w:t>FaceID қурилмаси</w:t>
      </w:r>
      <w:r>
        <w:rPr>
          <w:rFonts w:cs="Times New Roman"/>
          <w:b/>
          <w:noProof/>
          <w:szCs w:val="28"/>
          <w:lang w:val="uz-Cyrl-UZ"/>
        </w:rPr>
        <w:t xml:space="preserve">ни ўрнатиш </w:t>
      </w:r>
      <w:r>
        <w:rPr>
          <w:rFonts w:cs="Times New Roman"/>
          <w:bCs/>
          <w:noProof/>
          <w:szCs w:val="28"/>
          <w:lang w:val="uz-Cyrl-UZ"/>
        </w:rPr>
        <w:t>ва ушбу қурулма ёрдамида маҳалла еттилиги келган ва кетган вақтларини ёзиб бориш.</w:t>
      </w:r>
    </w:p>
    <w:p w14:paraId="1E942E81" w14:textId="1476EB8E" w:rsidR="00661460"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t>Маҳалла еттилигининг иш вақтида маҳалла ҳудудидан бесабаб чиқмаслигини назорат қилиш:</w:t>
      </w:r>
      <w:r>
        <w:rPr>
          <w:rFonts w:cs="Times New Roman"/>
          <w:bCs/>
          <w:noProof/>
          <w:szCs w:val="28"/>
          <w:lang w:val="uz-Cyrl-UZ"/>
        </w:rPr>
        <w:t xml:space="preserve"> Маҳалла еттилигининг барчасига иш фаолиятида фойдаланиш учун планшетлар берилган ва шу планшетларга ўрнатилган дастур ёрдамида маҳалла еттилиги ходимларининг </w:t>
      </w:r>
      <w:r w:rsidRPr="00661460">
        <w:rPr>
          <w:rFonts w:cs="Times New Roman"/>
          <w:bCs/>
          <w:noProof/>
          <w:szCs w:val="28"/>
          <w:lang w:val="uz-Cyrl-UZ"/>
        </w:rPr>
        <w:t xml:space="preserve">GEO </w:t>
      </w:r>
      <w:r>
        <w:rPr>
          <w:rFonts w:cs="Times New Roman"/>
          <w:bCs/>
          <w:noProof/>
          <w:szCs w:val="28"/>
          <w:lang w:val="uz-Cyrl-UZ"/>
        </w:rPr>
        <w:t>локатцияларини серверга юбориш ва онлайн маҳалла еттилиги ходимларининг реал-тайм режимида картадан қайерда эканлигини кўриш ва кун давомида қайерларга бўлганлиги тарихини кўриш.</w:t>
      </w:r>
    </w:p>
    <w:p w14:paraId="31375F62" w14:textId="0A9CC3DF" w:rsidR="00661460" w:rsidRPr="00661460" w:rsidRDefault="00661460" w:rsidP="00522391">
      <w:pPr>
        <w:pStyle w:val="a4"/>
        <w:spacing w:after="0" w:line="276" w:lineRule="auto"/>
        <w:ind w:left="709"/>
        <w:jc w:val="both"/>
        <w:rPr>
          <w:rFonts w:cs="Times New Roman"/>
          <w:b/>
          <w:noProof/>
          <w:szCs w:val="28"/>
          <w:lang w:val="uz-Cyrl-UZ"/>
        </w:rPr>
      </w:pPr>
      <w:r>
        <w:rPr>
          <w:rFonts w:cs="Times New Roman"/>
          <w:b/>
          <w:noProof/>
          <w:szCs w:val="28"/>
          <w:lang w:val="uz-Cyrl-UZ"/>
        </w:rPr>
        <w:t>Тезкор топшириқларни онлайн бериш ва назорат қилиш:</w:t>
      </w:r>
      <w:r>
        <w:rPr>
          <w:rFonts w:cs="Times New Roman"/>
          <w:bCs/>
          <w:noProof/>
          <w:szCs w:val="28"/>
          <w:lang w:val="uz-Cyrl-UZ"/>
        </w:rPr>
        <w:t xml:space="preserve"> </w:t>
      </w:r>
      <w:r w:rsidR="00F619A3">
        <w:rPr>
          <w:rFonts w:cs="Times New Roman"/>
          <w:bCs/>
          <w:noProof/>
          <w:szCs w:val="28"/>
          <w:lang w:val="uz-Cyrl-UZ"/>
        </w:rPr>
        <w:t xml:space="preserve">ахборот </w:t>
      </w:r>
      <w:r w:rsidRPr="00661460">
        <w:rPr>
          <w:rFonts w:cs="Times New Roman"/>
          <w:bCs/>
          <w:noProof/>
          <w:szCs w:val="28"/>
          <w:lang w:val="uz-Cyrl-UZ"/>
        </w:rPr>
        <w:t>тизим</w:t>
      </w:r>
      <w:r w:rsidR="00F619A3">
        <w:rPr>
          <w:rFonts w:cs="Times New Roman"/>
          <w:bCs/>
          <w:noProof/>
          <w:szCs w:val="28"/>
          <w:lang w:val="uz-Cyrl-UZ"/>
        </w:rPr>
        <w:t>и</w:t>
      </w:r>
      <w:r w:rsidRPr="00661460">
        <w:rPr>
          <w:rFonts w:cs="Times New Roman"/>
          <w:bCs/>
          <w:noProof/>
          <w:szCs w:val="28"/>
          <w:lang w:val="uz-Cyrl-UZ"/>
        </w:rPr>
        <w:t xml:space="preserve"> ёрдамида</w:t>
      </w:r>
      <w:r w:rsidR="00F619A3">
        <w:rPr>
          <w:rFonts w:cs="Times New Roman"/>
          <w:bCs/>
          <w:noProof/>
          <w:szCs w:val="28"/>
          <w:lang w:val="uz-Cyrl-UZ"/>
        </w:rPr>
        <w:t xml:space="preserve"> тезкор </w:t>
      </w:r>
      <w:r w:rsidR="00F619A3" w:rsidRPr="00F619A3">
        <w:rPr>
          <w:rFonts w:cs="Times New Roman"/>
          <w:bCs/>
          <w:noProof/>
          <w:szCs w:val="28"/>
          <w:lang w:val="uz-Cyrl-UZ"/>
        </w:rPr>
        <w:t>топшириқларни</w:t>
      </w:r>
      <w:r w:rsidR="00F619A3">
        <w:rPr>
          <w:rFonts w:cs="Times New Roman"/>
          <w:bCs/>
          <w:noProof/>
          <w:szCs w:val="28"/>
          <w:lang w:val="uz-Cyrl-UZ"/>
        </w:rPr>
        <w:t xml:space="preserve"> маҳалла еттилиги ходимларига бериш, тезкор топшириқларни ташкилотлар ва ташкилот ходимлари иерархияси бўйича бажариш учун юбориш ва назоратини таъминлаш. </w:t>
      </w:r>
    </w:p>
    <w:p w14:paraId="4FC356F2" w14:textId="48971D14" w:rsidR="00D357E9" w:rsidRPr="000B2C3D" w:rsidRDefault="00D357E9" w:rsidP="00506AEB">
      <w:pPr>
        <w:pStyle w:val="a4"/>
        <w:spacing w:line="360" w:lineRule="auto"/>
        <w:ind w:left="9360"/>
        <w:jc w:val="both"/>
        <w:rPr>
          <w:rFonts w:cs="Times New Roman"/>
          <w:noProof/>
          <w:szCs w:val="28"/>
          <w:lang w:val="uz-Cyrl-UZ"/>
        </w:rPr>
      </w:pPr>
    </w:p>
    <w:p w14:paraId="3020FA6D" w14:textId="73635106" w:rsidR="0070568C" w:rsidRPr="000B2C3D" w:rsidRDefault="00E271B1" w:rsidP="00506AEB">
      <w:pPr>
        <w:pStyle w:val="a4"/>
        <w:spacing w:line="360" w:lineRule="auto"/>
        <w:jc w:val="both"/>
        <w:rPr>
          <w:rFonts w:cs="Times New Roman"/>
          <w:b/>
          <w:noProof/>
          <w:szCs w:val="28"/>
          <w:lang w:val="uz-Cyrl-UZ"/>
        </w:rPr>
      </w:pPr>
      <w:r w:rsidRPr="000B2C3D">
        <w:rPr>
          <w:rFonts w:cs="Times New Roman"/>
          <w:b/>
          <w:noProof/>
          <w:szCs w:val="28"/>
          <w:lang w:val="uz-Cyrl-UZ"/>
        </w:rPr>
        <w:lastRenderedPageBreak/>
        <w:t>3. </w:t>
      </w:r>
      <w:r w:rsidR="00AC2B3D" w:rsidRPr="000B2C3D">
        <w:rPr>
          <w:rFonts w:cs="Times New Roman"/>
          <w:b/>
          <w:noProof/>
          <w:szCs w:val="28"/>
          <w:lang w:val="uz-Cyrl-UZ"/>
        </w:rPr>
        <w:t>Илғор шу жумладан хорижий тажрибани ўрганиш</w:t>
      </w:r>
      <w:r w:rsidR="000D13AF" w:rsidRPr="000B2C3D">
        <w:rPr>
          <w:rFonts w:cs="Times New Roman"/>
          <w:b/>
          <w:noProof/>
          <w:szCs w:val="28"/>
          <w:lang w:val="uz-Cyrl-UZ"/>
        </w:rPr>
        <w:t xml:space="preserve"> бўлими</w:t>
      </w:r>
      <w:r w:rsidR="00AC2B3D" w:rsidRPr="000B2C3D">
        <w:rPr>
          <w:rFonts w:cs="Times New Roman"/>
          <w:b/>
          <w:noProof/>
          <w:szCs w:val="28"/>
          <w:lang w:val="uz-Cyrl-UZ"/>
        </w:rPr>
        <w:t>.</w:t>
      </w:r>
    </w:p>
    <w:p w14:paraId="1D12D408" w14:textId="78DA9B66" w:rsidR="009A3999" w:rsidRPr="000B2C3D" w:rsidRDefault="00E1182F" w:rsidP="00506AEB">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Ҳиндистон</w:t>
      </w:r>
      <w:r w:rsidR="009A3999" w:rsidRPr="000B2C3D">
        <w:rPr>
          <w:rFonts w:cs="Times New Roman"/>
          <w:b/>
          <w:bCs/>
          <w:noProof/>
          <w:color w:val="000000" w:themeColor="text1"/>
          <w:szCs w:val="28"/>
          <w:lang w:val="uz-Cyrl-UZ"/>
        </w:rPr>
        <w:t xml:space="preserve"> давлати </w:t>
      </w:r>
      <w:r w:rsidR="00E271B1" w:rsidRPr="000B2C3D">
        <w:rPr>
          <w:rFonts w:cs="Times New Roman"/>
          <w:b/>
          <w:bCs/>
          <w:noProof/>
          <w:color w:val="000000" w:themeColor="text1"/>
          <w:szCs w:val="28"/>
          <w:lang w:val="uz-Cyrl-UZ"/>
        </w:rPr>
        <w:t xml:space="preserve"> </w:t>
      </w:r>
      <w:r w:rsidR="00904F00" w:rsidRPr="000B2C3D">
        <w:rPr>
          <w:rFonts w:cs="Times New Roman"/>
          <w:b/>
          <w:bCs/>
          <w:noProof/>
          <w:color w:val="000000" w:themeColor="text1"/>
          <w:szCs w:val="28"/>
          <w:lang w:val="uz-Cyrl-UZ"/>
        </w:rPr>
        <w:t xml:space="preserve">— </w:t>
      </w:r>
      <w:r w:rsidR="009A3999" w:rsidRPr="000B2C3D">
        <w:rPr>
          <w:rFonts w:cs="Times New Roman"/>
          <w:b/>
          <w:bCs/>
          <w:noProof/>
          <w:color w:val="000000" w:themeColor="text1"/>
          <w:szCs w:val="28"/>
          <w:lang w:val="uz-Cyrl-UZ"/>
        </w:rPr>
        <w:t>(</w:t>
      </w:r>
      <w:r w:rsidRPr="00E1182F">
        <w:rPr>
          <w:rFonts w:cs="Times New Roman"/>
          <w:b/>
          <w:bCs/>
          <w:noProof/>
          <w:color w:val="000000" w:themeColor="text1"/>
          <w:szCs w:val="28"/>
          <w:lang w:val="uz-Cyrl-UZ"/>
        </w:rPr>
        <w:t>attendance.gov.in</w:t>
      </w:r>
      <w:r w:rsidR="009A3999" w:rsidRPr="000B2C3D">
        <w:rPr>
          <w:rFonts w:cs="Times New Roman"/>
          <w:b/>
          <w:bCs/>
          <w:noProof/>
          <w:color w:val="000000" w:themeColor="text1"/>
          <w:szCs w:val="28"/>
          <w:lang w:val="uz-Cyrl-UZ"/>
        </w:rPr>
        <w:t xml:space="preserve">) </w:t>
      </w:r>
      <w:r w:rsidR="009A3999" w:rsidRPr="000B2C3D">
        <w:rPr>
          <w:rFonts w:cs="Times New Roman"/>
          <w:noProof/>
          <w:color w:val="000000" w:themeColor="text1"/>
          <w:szCs w:val="28"/>
          <w:lang w:val="uz-Cyrl-UZ"/>
        </w:rPr>
        <w:t>ўрганиш давомида таҳлил қилинганда қуйидагилар аниқланди:</w:t>
      </w:r>
    </w:p>
    <w:p w14:paraId="3FBFDFB3" w14:textId="58FE1AFF" w:rsidR="00E63DC7" w:rsidRDefault="00F619A3" w:rsidP="00506AEB">
      <w:pPr>
        <w:pStyle w:val="a4"/>
        <w:spacing w:after="0" w:line="276" w:lineRule="auto"/>
        <w:jc w:val="both"/>
        <w:rPr>
          <w:noProof/>
        </w:rPr>
      </w:pPr>
      <w:r>
        <w:rPr>
          <w:noProof/>
          <w:lang w:val="ru-RU" w:eastAsia="ru-RU"/>
        </w:rPr>
        <w:drawing>
          <wp:inline distT="0" distB="0" distL="0" distR="0" wp14:anchorId="532D6A37" wp14:editId="074229FE">
            <wp:extent cx="5564816" cy="2603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7278" cy="2614009"/>
                    </a:xfrm>
                    <a:prstGeom prst="rect">
                      <a:avLst/>
                    </a:prstGeom>
                    <a:noFill/>
                    <a:ln>
                      <a:noFill/>
                    </a:ln>
                  </pic:spPr>
                </pic:pic>
              </a:graphicData>
            </a:graphic>
          </wp:inline>
        </w:drawing>
      </w:r>
    </w:p>
    <w:p w14:paraId="6A092FCF" w14:textId="77777777" w:rsidR="00F619A3" w:rsidRPr="000B2C3D" w:rsidRDefault="00F619A3" w:rsidP="00506AEB">
      <w:pPr>
        <w:pStyle w:val="a4"/>
        <w:spacing w:after="0" w:line="276" w:lineRule="auto"/>
        <w:jc w:val="both"/>
        <w:rPr>
          <w:rFonts w:cs="Times New Roman"/>
          <w:noProof/>
          <w:color w:val="000000" w:themeColor="text1"/>
          <w:szCs w:val="28"/>
          <w:lang w:val="uz-Cyrl-UZ"/>
        </w:rPr>
      </w:pPr>
    </w:p>
    <w:p w14:paraId="508BA0A6" w14:textId="10B0CB0F" w:rsidR="00E63DC7" w:rsidRPr="000B2C3D" w:rsidRDefault="00E63DC7" w:rsidP="00E63DC7">
      <w:pPr>
        <w:pStyle w:val="a4"/>
        <w:spacing w:after="0" w:line="276" w:lineRule="auto"/>
        <w:jc w:val="center"/>
        <w:rPr>
          <w:rFonts w:cs="Times New Roman"/>
          <w:b/>
          <w:bCs/>
          <w:noProof/>
          <w:color w:val="000000" w:themeColor="text1"/>
          <w:szCs w:val="28"/>
          <w:lang w:val="uz-Cyrl-UZ"/>
        </w:rPr>
      </w:pPr>
      <w:r w:rsidRPr="000B2C3D">
        <w:rPr>
          <w:rFonts w:cs="Times New Roman"/>
          <w:b/>
          <w:bCs/>
          <w:noProof/>
          <w:color w:val="000000" w:themeColor="text1"/>
          <w:szCs w:val="28"/>
          <w:lang w:val="uz-Cyrl-UZ"/>
        </w:rPr>
        <w:t>1-расм</w:t>
      </w:r>
    </w:p>
    <w:p w14:paraId="3AD4B134" w14:textId="77777777" w:rsidR="00E63DC7" w:rsidRPr="000B2C3D" w:rsidRDefault="004D665B" w:rsidP="00E63DC7">
      <w:pPr>
        <w:pStyle w:val="a4"/>
        <w:spacing w:after="0" w:line="276" w:lineRule="auto"/>
        <w:jc w:val="both"/>
        <w:rPr>
          <w:rFonts w:cs="Times New Roman"/>
          <w:b/>
          <w:bCs/>
          <w:noProof/>
          <w:color w:val="FF0000"/>
          <w:szCs w:val="28"/>
          <w:lang w:val="uz-Cyrl-UZ"/>
        </w:rPr>
      </w:pPr>
      <w:r w:rsidRPr="000B2C3D">
        <w:rPr>
          <w:rFonts w:cs="Times New Roman"/>
          <w:b/>
          <w:bCs/>
          <w:noProof/>
          <w:color w:val="FF0000"/>
          <w:szCs w:val="28"/>
          <w:lang w:val="uz-Cyrl-UZ"/>
        </w:rPr>
        <w:t xml:space="preserve">Афзалликлари: </w:t>
      </w:r>
    </w:p>
    <w:p w14:paraId="11434292" w14:textId="6E8C2CC7" w:rsidR="009A3999" w:rsidRDefault="00887E07" w:rsidP="00887E0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Давомат</w:t>
      </w:r>
      <w:r w:rsidR="004D665B" w:rsidRPr="000B2C3D">
        <w:rPr>
          <w:rFonts w:cs="Times New Roman"/>
          <w:noProof/>
          <w:color w:val="000000" w:themeColor="text1"/>
          <w:szCs w:val="28"/>
          <w:lang w:val="uz-Cyrl-UZ"/>
        </w:rPr>
        <w:t xml:space="preserve"> – </w:t>
      </w:r>
      <w:r>
        <w:rPr>
          <w:rFonts w:cs="Times New Roman"/>
          <w:noProof/>
          <w:color w:val="000000" w:themeColor="text1"/>
          <w:szCs w:val="28"/>
          <w:lang w:val="uz-Cyrl-UZ"/>
        </w:rPr>
        <w:t>Битта тизим орқали давлат ташкилотида ишловчи ходимларнинг давоматларини назорат қилиш.</w:t>
      </w:r>
    </w:p>
    <w:p w14:paraId="458D488F" w14:textId="673CE7EC" w:rsidR="00E63DC7" w:rsidRPr="000B2C3D" w:rsidRDefault="00E63DC7" w:rsidP="00E63DC7">
      <w:pPr>
        <w:pStyle w:val="a4"/>
        <w:spacing w:after="0" w:line="276" w:lineRule="auto"/>
        <w:jc w:val="both"/>
        <w:rPr>
          <w:rFonts w:cs="Times New Roman"/>
          <w:noProof/>
          <w:color w:val="FF0000"/>
          <w:szCs w:val="28"/>
          <w:lang w:val="uz-Cyrl-UZ"/>
        </w:rPr>
      </w:pPr>
      <w:r w:rsidRPr="000B2C3D">
        <w:rPr>
          <w:rFonts w:cs="Times New Roman"/>
          <w:b/>
          <w:bCs/>
          <w:noProof/>
          <w:color w:val="FF0000"/>
          <w:szCs w:val="28"/>
          <w:lang w:val="uz-Cyrl-UZ"/>
        </w:rPr>
        <w:t>Камчилликлари</w:t>
      </w:r>
      <w:r w:rsidRPr="000B2C3D">
        <w:rPr>
          <w:rFonts w:cs="Times New Roman"/>
          <w:noProof/>
          <w:color w:val="FF0000"/>
          <w:szCs w:val="28"/>
          <w:lang w:val="uz-Cyrl-UZ"/>
        </w:rPr>
        <w:t>:</w:t>
      </w:r>
    </w:p>
    <w:p w14:paraId="6DF161A0" w14:textId="03F069C0" w:rsidR="00E63DC7" w:rsidRDefault="00887E07" w:rsidP="00E63DC7">
      <w:pPr>
        <w:pStyle w:val="a4"/>
        <w:spacing w:after="0" w:line="276" w:lineRule="auto"/>
        <w:jc w:val="both"/>
        <w:rPr>
          <w:rFonts w:cs="Times New Roman"/>
          <w:noProof/>
          <w:color w:val="000000" w:themeColor="text1"/>
          <w:szCs w:val="28"/>
          <w:lang w:val="uz-Cyrl-UZ"/>
        </w:rPr>
      </w:pPr>
      <w:r w:rsidRPr="00887E07">
        <w:rPr>
          <w:rFonts w:cs="Times New Roman"/>
          <w:b/>
          <w:bCs/>
          <w:noProof/>
          <w:color w:val="000000" w:themeColor="text1"/>
          <w:szCs w:val="28"/>
          <w:lang w:val="uz-Cyrl-UZ"/>
        </w:rPr>
        <w:t>GEO локация</w:t>
      </w:r>
      <w:r w:rsidR="00E63DC7" w:rsidRPr="000B2C3D">
        <w:rPr>
          <w:rFonts w:cs="Times New Roman"/>
          <w:noProof/>
          <w:color w:val="000000" w:themeColor="text1"/>
          <w:szCs w:val="28"/>
          <w:lang w:val="uz-Cyrl-UZ"/>
        </w:rPr>
        <w:t xml:space="preserve"> – </w:t>
      </w:r>
      <w:r>
        <w:rPr>
          <w:rFonts w:cs="Times New Roman"/>
          <w:noProof/>
          <w:color w:val="000000" w:themeColor="text1"/>
          <w:szCs w:val="28"/>
          <w:lang w:val="uz-Cyrl-UZ"/>
        </w:rPr>
        <w:t>Ходимларга бириктирилган ҳудудда иш фаолияти олиб бораётганлигини назорат қилиш мавжуд эмас.</w:t>
      </w:r>
    </w:p>
    <w:p w14:paraId="39159071" w14:textId="20537AA9" w:rsidR="00887E07" w:rsidRPr="000C3A25" w:rsidRDefault="00887E07" w:rsidP="00E63DC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Топшириқлар</w:t>
      </w:r>
      <w:r w:rsidR="000C3A25">
        <w:rPr>
          <w:rFonts w:cs="Times New Roman"/>
          <w:b/>
          <w:bCs/>
          <w:noProof/>
          <w:color w:val="000000" w:themeColor="text1"/>
          <w:szCs w:val="28"/>
          <w:lang w:val="uz-Cyrl-UZ"/>
        </w:rPr>
        <w:t xml:space="preserve"> – </w:t>
      </w:r>
      <w:r w:rsidR="000C3A25">
        <w:rPr>
          <w:rFonts w:cs="Times New Roman"/>
          <w:noProof/>
          <w:color w:val="000000" w:themeColor="text1"/>
          <w:szCs w:val="28"/>
          <w:lang w:val="uz-Cyrl-UZ"/>
        </w:rPr>
        <w:t>тезкор топшириқлар юбориш тизими битта тизимда эмас алоҳида тизимларда юритилади.</w:t>
      </w:r>
    </w:p>
    <w:p w14:paraId="7AA7CBEA" w14:textId="77777777" w:rsidR="000C3A25" w:rsidRPr="004934A7" w:rsidRDefault="000C3A25" w:rsidP="00E63DC7">
      <w:pPr>
        <w:pStyle w:val="a4"/>
        <w:spacing w:after="0" w:line="276" w:lineRule="auto"/>
        <w:jc w:val="both"/>
        <w:rPr>
          <w:rFonts w:cs="Times New Roman"/>
          <w:b/>
          <w:bCs/>
          <w:noProof/>
          <w:color w:val="000000" w:themeColor="text1"/>
          <w:szCs w:val="28"/>
          <w:lang w:val="uz-Cyrl-UZ"/>
        </w:rPr>
      </w:pPr>
    </w:p>
    <w:p w14:paraId="572B44EE" w14:textId="6DF60DD6" w:rsidR="00E63DC7" w:rsidRPr="004934A7" w:rsidRDefault="00E63DC7" w:rsidP="00E63DC7">
      <w:pPr>
        <w:pStyle w:val="a4"/>
        <w:spacing w:after="0" w:line="276" w:lineRule="auto"/>
        <w:jc w:val="both"/>
        <w:rPr>
          <w:rFonts w:cs="Times New Roman"/>
          <w:noProof/>
          <w:color w:val="000000" w:themeColor="text1"/>
          <w:szCs w:val="28"/>
          <w:lang w:val="uz-Cyrl-UZ"/>
        </w:rPr>
      </w:pPr>
      <w:r w:rsidRPr="004934A7">
        <w:rPr>
          <w:rFonts w:cs="Times New Roman"/>
          <w:b/>
          <w:bCs/>
          <w:noProof/>
          <w:color w:val="000000" w:themeColor="text1"/>
          <w:szCs w:val="28"/>
          <w:lang w:val="uz-Cyrl-UZ"/>
        </w:rPr>
        <w:t>Ҳулоса</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Ҳиндистон</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 xml:space="preserve"> маҳалла еттилиги ходимлари фаолиятини назорат қилишда, ходимларга белгиланган ҳудудларидан бесабаб чиқишларини назорат қилишда ва тезкор топшириқларни бериб </w:t>
      </w:r>
      <w:r w:rsidR="005C655A" w:rsidRPr="004934A7">
        <w:rPr>
          <w:rFonts w:cs="Times New Roman"/>
          <w:noProof/>
          <w:color w:val="000000" w:themeColor="text1"/>
          <w:szCs w:val="28"/>
          <w:lang w:val="uz-Cyrl-UZ"/>
        </w:rPr>
        <w:t>топшииқларни назоратини таъминлашда муқобил ечим эмас</w:t>
      </w:r>
      <w:r w:rsidRPr="004934A7">
        <w:rPr>
          <w:rFonts w:cs="Times New Roman"/>
          <w:noProof/>
          <w:color w:val="000000" w:themeColor="text1"/>
          <w:szCs w:val="28"/>
          <w:lang w:val="uz-Cyrl-UZ"/>
        </w:rPr>
        <w:t>. Ула</w:t>
      </w:r>
      <w:r w:rsidR="005C655A" w:rsidRPr="004934A7">
        <w:rPr>
          <w:rFonts w:cs="Times New Roman"/>
          <w:noProof/>
          <w:color w:val="000000" w:themeColor="text1"/>
          <w:szCs w:val="28"/>
          <w:lang w:val="uz-Cyrl-UZ"/>
        </w:rPr>
        <w:t xml:space="preserve">рда ходимларга  иш вақтида белгиланган ҳудуддан бесабаб чиқишларини назорат қилувчи тизим мавжуд эмас. </w:t>
      </w:r>
      <w:r w:rsidR="00FC4D2E" w:rsidRPr="004934A7">
        <w:rPr>
          <w:rFonts w:cs="Times New Roman"/>
          <w:noProof/>
          <w:color w:val="000000" w:themeColor="text1"/>
          <w:szCs w:val="28"/>
          <w:lang w:val="uz-Cyrl-UZ"/>
        </w:rPr>
        <w:t xml:space="preserve">Манбага ҳавола: </w:t>
      </w:r>
      <w:hyperlink r:id="rId9" w:history="1">
        <w:r w:rsidR="00FC4D2E" w:rsidRPr="004934A7">
          <w:rPr>
            <w:rStyle w:val="af5"/>
            <w:rFonts w:cs="Times New Roman"/>
            <w:noProof/>
            <w:szCs w:val="28"/>
            <w:lang w:val="uz-Cyrl-UZ"/>
          </w:rPr>
          <w:t>https://www.</w:t>
        </w:r>
        <w:r w:rsidR="005C655A" w:rsidRPr="004934A7">
          <w:rPr>
            <w:rStyle w:val="af5"/>
            <w:rFonts w:cs="Times New Roman"/>
            <w:noProof/>
            <w:szCs w:val="28"/>
            <w:lang w:val="uz-Cyrl-UZ"/>
          </w:rPr>
          <w:t>attendance</w:t>
        </w:r>
        <w:r w:rsidR="00FC4D2E" w:rsidRPr="004934A7">
          <w:rPr>
            <w:rStyle w:val="af5"/>
            <w:rFonts w:cs="Times New Roman"/>
            <w:noProof/>
            <w:szCs w:val="28"/>
            <w:lang w:val="uz-Cyrl-UZ"/>
          </w:rPr>
          <w:t>.gov.</w:t>
        </w:r>
        <w:r w:rsidR="005C655A" w:rsidRPr="004934A7">
          <w:rPr>
            <w:rStyle w:val="af5"/>
            <w:rFonts w:cs="Times New Roman"/>
            <w:noProof/>
            <w:szCs w:val="28"/>
            <w:lang w:val="uz-Cyrl-UZ"/>
          </w:rPr>
          <w:t>in</w:t>
        </w:r>
        <w:r w:rsidR="00FC4D2E" w:rsidRPr="004934A7">
          <w:rPr>
            <w:rStyle w:val="af5"/>
            <w:rFonts w:cs="Times New Roman"/>
            <w:noProof/>
            <w:szCs w:val="28"/>
            <w:lang w:val="uz-Cyrl-UZ"/>
          </w:rPr>
          <w:t>/</w:t>
        </w:r>
      </w:hyperlink>
      <w:r w:rsidR="00FC4D2E" w:rsidRPr="004934A7">
        <w:rPr>
          <w:rFonts w:cs="Times New Roman"/>
          <w:noProof/>
          <w:color w:val="000000" w:themeColor="text1"/>
          <w:szCs w:val="28"/>
          <w:lang w:val="uz-Cyrl-UZ"/>
        </w:rPr>
        <w:t xml:space="preserve"> </w:t>
      </w:r>
    </w:p>
    <w:p w14:paraId="3FC2DBFA" w14:textId="317DCAC1" w:rsidR="005530FA" w:rsidRPr="004934A7" w:rsidRDefault="005530FA" w:rsidP="00E63DC7">
      <w:pPr>
        <w:pStyle w:val="a4"/>
        <w:spacing w:after="0" w:line="276" w:lineRule="auto"/>
        <w:jc w:val="both"/>
        <w:rPr>
          <w:rFonts w:cs="Times New Roman"/>
          <w:noProof/>
          <w:color w:val="000000" w:themeColor="text1"/>
          <w:szCs w:val="28"/>
          <w:lang w:val="uz-Cyrl-UZ"/>
        </w:rPr>
      </w:pPr>
    </w:p>
    <w:p w14:paraId="41D82C26" w14:textId="25BC11C2" w:rsidR="005530FA" w:rsidRPr="004934A7" w:rsidRDefault="007A5D2B" w:rsidP="00E63DC7">
      <w:pPr>
        <w:pStyle w:val="a4"/>
        <w:spacing w:after="0" w:line="276" w:lineRule="auto"/>
        <w:jc w:val="both"/>
        <w:rPr>
          <w:rFonts w:cs="Times New Roman"/>
          <w:b/>
          <w:bCs/>
          <w:noProof/>
          <w:color w:val="000000" w:themeColor="text1"/>
          <w:szCs w:val="28"/>
          <w:lang w:val="uz-Cyrl-UZ"/>
        </w:rPr>
      </w:pPr>
      <w:r w:rsidRPr="004934A7">
        <w:rPr>
          <w:rFonts w:cs="Times New Roman"/>
          <w:b/>
          <w:bCs/>
          <w:noProof/>
          <w:color w:val="000000" w:themeColor="text1"/>
          <w:szCs w:val="28"/>
          <w:lang w:val="uz-Cyrl-UZ"/>
        </w:rPr>
        <w:t>Бирлашган Араб Амирликлари (Дубай) - давлатидаги Smart Dubai ўрганиш жараёнида қуйдагилар аниқланди.</w:t>
      </w:r>
    </w:p>
    <w:p w14:paraId="3B01FABF" w14:textId="6E970186" w:rsidR="006755A6" w:rsidRPr="000B2C3D" w:rsidRDefault="006755A6" w:rsidP="00EC19A4">
      <w:pPr>
        <w:pStyle w:val="a4"/>
        <w:spacing w:after="0" w:line="276" w:lineRule="auto"/>
        <w:ind w:right="333"/>
        <w:jc w:val="both"/>
        <w:rPr>
          <w:rFonts w:cs="Times New Roman"/>
          <w:b/>
          <w:bCs/>
          <w:noProof/>
          <w:color w:val="000000" w:themeColor="text1"/>
          <w:szCs w:val="28"/>
          <w:lang w:val="ru-RU"/>
        </w:rPr>
      </w:pPr>
      <w:r w:rsidRPr="000B2C3D">
        <w:rPr>
          <w:noProof/>
          <w:lang w:val="ru-RU" w:eastAsia="ru-RU"/>
        </w:rPr>
        <w:lastRenderedPageBreak/>
        <w:drawing>
          <wp:inline distT="0" distB="0" distL="0" distR="0" wp14:anchorId="27F8F18F" wp14:editId="22D5F060">
            <wp:extent cx="5698541" cy="28790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1438" cy="2880554"/>
                    </a:xfrm>
                    <a:prstGeom prst="rect">
                      <a:avLst/>
                    </a:prstGeom>
                  </pic:spPr>
                </pic:pic>
              </a:graphicData>
            </a:graphic>
          </wp:inline>
        </w:drawing>
      </w:r>
    </w:p>
    <w:p w14:paraId="32226452" w14:textId="7EA2D567" w:rsidR="006755A6" w:rsidRPr="000B2C3D" w:rsidRDefault="008B2102" w:rsidP="006755A6">
      <w:pPr>
        <w:pStyle w:val="a4"/>
        <w:spacing w:after="0" w:line="276" w:lineRule="auto"/>
        <w:jc w:val="center"/>
        <w:rPr>
          <w:rFonts w:cs="Times New Roman"/>
          <w:b/>
          <w:bCs/>
          <w:noProof/>
          <w:color w:val="000000" w:themeColor="text1"/>
          <w:szCs w:val="28"/>
          <w:lang w:val="ru-RU"/>
        </w:rPr>
      </w:pPr>
      <w:r w:rsidRPr="004934A7">
        <w:rPr>
          <w:rFonts w:cs="Times New Roman"/>
          <w:b/>
          <w:bCs/>
          <w:noProof/>
          <w:color w:val="000000" w:themeColor="text1"/>
          <w:szCs w:val="28"/>
          <w:lang w:val="ru-RU"/>
        </w:rPr>
        <w:t>2</w:t>
      </w:r>
      <w:r w:rsidR="006755A6" w:rsidRPr="000B2C3D">
        <w:rPr>
          <w:rFonts w:cs="Times New Roman"/>
          <w:b/>
          <w:bCs/>
          <w:noProof/>
          <w:color w:val="000000" w:themeColor="text1"/>
          <w:szCs w:val="28"/>
          <w:lang w:val="ru-RU"/>
        </w:rPr>
        <w:t>-расм</w:t>
      </w:r>
    </w:p>
    <w:p w14:paraId="177BF27E" w14:textId="4FAC8341" w:rsidR="007A5D2B" w:rsidRPr="000B2C3D" w:rsidRDefault="007A5D2B" w:rsidP="00E63DC7">
      <w:pPr>
        <w:pStyle w:val="a4"/>
        <w:spacing w:after="0" w:line="276" w:lineRule="auto"/>
        <w:jc w:val="both"/>
        <w:rPr>
          <w:rFonts w:cs="Times New Roman"/>
          <w:b/>
          <w:bCs/>
          <w:noProof/>
          <w:color w:val="FF0000"/>
          <w:szCs w:val="28"/>
          <w:lang w:val="ru-RU"/>
        </w:rPr>
      </w:pPr>
      <w:r w:rsidRPr="000B2C3D">
        <w:rPr>
          <w:rFonts w:cs="Times New Roman"/>
          <w:b/>
          <w:bCs/>
          <w:noProof/>
          <w:color w:val="FF0000"/>
          <w:szCs w:val="28"/>
          <w:lang w:val="ru-RU"/>
        </w:rPr>
        <w:t>Афзалликлари:</w:t>
      </w:r>
    </w:p>
    <w:p w14:paraId="283432A6" w14:textId="788A2DC7" w:rsidR="007A5D2B" w:rsidRPr="00F34C84" w:rsidRDefault="006755A6" w:rsidP="006755A6">
      <w:pPr>
        <w:pStyle w:val="a4"/>
        <w:spacing w:after="0" w:line="276" w:lineRule="auto"/>
        <w:jc w:val="both"/>
        <w:rPr>
          <w:rFonts w:cs="Times New Roman"/>
          <w:noProof/>
          <w:szCs w:val="28"/>
          <w:lang w:val="uz-Cyrl-UZ"/>
        </w:rPr>
      </w:pPr>
      <w:r w:rsidRPr="000B2C3D">
        <w:rPr>
          <w:rFonts w:cs="Times New Roman"/>
          <w:noProof/>
          <w:szCs w:val="28"/>
          <w:lang w:val="ru-RU"/>
        </w:rPr>
        <w:t xml:space="preserve">Smart Dubai 2021 дастури орқали 1000 + давлат хизматлари рақамлаштирилган. Blockchain стратегияси – ҳужжатлар, шартномалар ва транзаксияларни блокчейнга ўтказиш режалаштирилган. </w:t>
      </w:r>
      <w:r w:rsidR="00F34C84">
        <w:rPr>
          <w:rFonts w:cs="Times New Roman"/>
          <w:noProof/>
          <w:szCs w:val="28"/>
          <w:lang w:val="uz-Cyrl-UZ"/>
        </w:rPr>
        <w:t>Бундан ташқари тизимга ходимлар киритилган ва ходимларнинг давоматлари юритилади.</w:t>
      </w:r>
    </w:p>
    <w:p w14:paraId="5462AA08" w14:textId="530B2DB3" w:rsidR="006755A6" w:rsidRPr="000B2C3D" w:rsidRDefault="006755A6" w:rsidP="00C2647F">
      <w:pPr>
        <w:pStyle w:val="a4"/>
        <w:spacing w:after="0" w:line="276" w:lineRule="auto"/>
        <w:jc w:val="both"/>
        <w:rPr>
          <w:rFonts w:cs="Times New Roman"/>
          <w:b/>
          <w:bCs/>
          <w:noProof/>
          <w:color w:val="FF0000"/>
          <w:szCs w:val="28"/>
          <w:lang w:val="ru-RU"/>
        </w:rPr>
      </w:pPr>
      <w:r w:rsidRPr="000B2C3D">
        <w:rPr>
          <w:rFonts w:cs="Times New Roman"/>
          <w:b/>
          <w:bCs/>
          <w:noProof/>
          <w:color w:val="FF0000"/>
          <w:szCs w:val="28"/>
          <w:lang w:val="ru-RU"/>
        </w:rPr>
        <w:t>Камчиликлари:</w:t>
      </w:r>
    </w:p>
    <w:p w14:paraId="509DE8EF" w14:textId="77755CE7" w:rsidR="006755A6" w:rsidRPr="000B2C3D" w:rsidRDefault="00F34C84" w:rsidP="00C2647F">
      <w:pPr>
        <w:pStyle w:val="a4"/>
        <w:spacing w:after="0" w:line="276" w:lineRule="auto"/>
        <w:jc w:val="both"/>
        <w:rPr>
          <w:rFonts w:cs="Times New Roman"/>
          <w:noProof/>
          <w:color w:val="000000" w:themeColor="text1"/>
          <w:szCs w:val="28"/>
          <w:lang w:val="ru-RU"/>
        </w:rPr>
      </w:pPr>
      <w:r>
        <w:rPr>
          <w:rFonts w:cs="Times New Roman"/>
          <w:noProof/>
          <w:color w:val="000000" w:themeColor="text1"/>
          <w:szCs w:val="28"/>
          <w:lang w:val="ru-RU"/>
        </w:rPr>
        <w:t>Ходимларнинг иш вақтида қаердалигини кузатиш имконияти мавжуд эмас.</w:t>
      </w:r>
      <w:r w:rsidR="006755A6" w:rsidRPr="000B2C3D">
        <w:rPr>
          <w:rFonts w:cs="Times New Roman"/>
          <w:noProof/>
          <w:color w:val="000000" w:themeColor="text1"/>
          <w:szCs w:val="28"/>
          <w:lang w:val="ru-RU"/>
        </w:rPr>
        <w:t xml:space="preserve"> </w:t>
      </w:r>
      <w:r>
        <w:rPr>
          <w:rFonts w:cs="Times New Roman"/>
          <w:noProof/>
          <w:color w:val="000000" w:themeColor="text1"/>
          <w:szCs w:val="28"/>
          <w:lang w:val="ru-RU"/>
        </w:rPr>
        <w:t>Ходимлар иш вақтида ўз ҳудудларида ва берилган топшириқ бўйича аниқ белгиланган жойга борган бормаганлигини аниқлашни имконияти мавжуд эмас.</w:t>
      </w:r>
    </w:p>
    <w:p w14:paraId="4A7A830B" w14:textId="71304280" w:rsidR="006755A6" w:rsidRPr="000B2C3D" w:rsidRDefault="006755A6" w:rsidP="00C2647F">
      <w:pPr>
        <w:pStyle w:val="a4"/>
        <w:spacing w:after="0" w:line="276" w:lineRule="auto"/>
        <w:jc w:val="both"/>
        <w:rPr>
          <w:rFonts w:cs="Times New Roman"/>
          <w:noProof/>
          <w:color w:val="000000" w:themeColor="text1"/>
          <w:szCs w:val="28"/>
          <w:lang w:val="ru-RU"/>
        </w:rPr>
      </w:pPr>
      <w:r w:rsidRPr="000B2C3D">
        <w:rPr>
          <w:noProof/>
          <w:lang w:val="ru-RU" w:eastAsia="ru-RU"/>
        </w:rPr>
        <w:drawing>
          <wp:inline distT="0" distB="0" distL="0" distR="0" wp14:anchorId="63742A33" wp14:editId="2FD1BCC5">
            <wp:extent cx="5705856" cy="253555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8107" cy="2536555"/>
                    </a:xfrm>
                    <a:prstGeom prst="rect">
                      <a:avLst/>
                    </a:prstGeom>
                  </pic:spPr>
                </pic:pic>
              </a:graphicData>
            </a:graphic>
          </wp:inline>
        </w:drawing>
      </w:r>
    </w:p>
    <w:p w14:paraId="7F69C35B" w14:textId="241ED6D1" w:rsidR="006755A6" w:rsidRPr="000B2C3D" w:rsidRDefault="00F34C84" w:rsidP="006755A6">
      <w:pPr>
        <w:pStyle w:val="a4"/>
        <w:spacing w:after="0" w:line="276" w:lineRule="auto"/>
        <w:jc w:val="center"/>
        <w:rPr>
          <w:rFonts w:cs="Times New Roman"/>
          <w:b/>
          <w:bCs/>
          <w:noProof/>
          <w:color w:val="000000" w:themeColor="text1"/>
          <w:szCs w:val="28"/>
          <w:lang w:val="ru-RU"/>
        </w:rPr>
      </w:pPr>
      <w:r>
        <w:rPr>
          <w:rFonts w:cs="Times New Roman"/>
          <w:b/>
          <w:bCs/>
          <w:noProof/>
          <w:color w:val="000000" w:themeColor="text1"/>
          <w:szCs w:val="28"/>
          <w:lang w:val="ru-RU"/>
        </w:rPr>
        <w:t>3</w:t>
      </w:r>
      <w:r w:rsidR="006755A6" w:rsidRPr="000B2C3D">
        <w:rPr>
          <w:rFonts w:cs="Times New Roman"/>
          <w:b/>
          <w:bCs/>
          <w:noProof/>
          <w:color w:val="000000" w:themeColor="text1"/>
          <w:szCs w:val="28"/>
          <w:lang w:val="ru-RU"/>
        </w:rPr>
        <w:t>-расм</w:t>
      </w:r>
    </w:p>
    <w:p w14:paraId="6A255382" w14:textId="0102FA58" w:rsidR="00EC19A4" w:rsidRPr="000B2C3D" w:rsidRDefault="006755A6" w:rsidP="00EC19A4">
      <w:pPr>
        <w:ind w:left="709"/>
        <w:jc w:val="both"/>
        <w:rPr>
          <w:rFonts w:ascii="Times New Roman" w:hAnsi="Times New Roman" w:cs="Times New Roman"/>
          <w:bCs/>
          <w:noProof/>
          <w:sz w:val="28"/>
          <w:szCs w:val="28"/>
          <w:lang w:val="uz-Cyrl-UZ"/>
        </w:rPr>
      </w:pPr>
      <w:r w:rsidRPr="000B2C3D">
        <w:rPr>
          <w:rFonts w:ascii="Times New Roman" w:hAnsi="Times New Roman" w:cs="Times New Roman"/>
          <w:b/>
          <w:noProof/>
          <w:sz w:val="28"/>
          <w:szCs w:val="28"/>
          <w:lang w:val="uz-Cyrl-UZ"/>
        </w:rPr>
        <w:lastRenderedPageBreak/>
        <w:t>Ҳулоса:</w:t>
      </w:r>
      <w:r w:rsidRPr="000B2C3D">
        <w:rPr>
          <w:rFonts w:ascii="Times New Roman" w:hAnsi="Times New Roman" w:cs="Times New Roman"/>
          <w:bCs/>
          <w:noProof/>
          <w:sz w:val="28"/>
          <w:szCs w:val="28"/>
          <w:lang w:val="uz-Cyrl-UZ"/>
        </w:rPr>
        <w:t xml:space="preserve"> </w:t>
      </w:r>
      <w:r w:rsidR="00EC19A4" w:rsidRPr="000B2C3D">
        <w:rPr>
          <w:rFonts w:ascii="Times New Roman" w:hAnsi="Times New Roman" w:cs="Times New Roman"/>
          <w:bCs/>
          <w:noProof/>
          <w:sz w:val="28"/>
          <w:szCs w:val="28"/>
          <w:lang w:val="uz-Cyrl-UZ"/>
        </w:rPr>
        <w:t>Смарт Дубаи – бу «ақлли шаҳар»нинг энг кўзга кўринган витринаси. У қисқа вақт ичида давлат хизматларини рақамлаштирди,</w:t>
      </w:r>
      <w:r w:rsidR="00F34C84">
        <w:rPr>
          <w:rFonts w:ascii="Times New Roman" w:hAnsi="Times New Roman" w:cs="Times New Roman"/>
          <w:bCs/>
          <w:noProof/>
          <w:sz w:val="28"/>
          <w:szCs w:val="28"/>
          <w:lang w:val="uz-Cyrl-UZ"/>
        </w:rPr>
        <w:t xml:space="preserve"> ходимларнинг давоматларини тизим орқали юритилади</w:t>
      </w:r>
      <w:r w:rsidR="00EC19A4" w:rsidRPr="000B2C3D">
        <w:rPr>
          <w:rFonts w:ascii="Times New Roman" w:hAnsi="Times New Roman" w:cs="Times New Roman"/>
          <w:bCs/>
          <w:noProof/>
          <w:sz w:val="28"/>
          <w:szCs w:val="28"/>
          <w:lang w:val="uz-Cyrl-UZ"/>
        </w:rPr>
        <w:t xml:space="preserve">. Аммо бу модель </w:t>
      </w:r>
      <w:r w:rsidR="00F34C84">
        <w:rPr>
          <w:rFonts w:ascii="Times New Roman" w:hAnsi="Times New Roman" w:cs="Times New Roman"/>
          <w:bCs/>
          <w:noProof/>
          <w:sz w:val="28"/>
          <w:szCs w:val="28"/>
          <w:lang w:val="uz-Cyrl-UZ"/>
        </w:rPr>
        <w:t xml:space="preserve">орқали </w:t>
      </w:r>
      <w:r w:rsidR="00F34C84" w:rsidRPr="00F34C84">
        <w:rPr>
          <w:rFonts w:ascii="Times New Roman" w:hAnsi="Times New Roman" w:cs="Times New Roman"/>
          <w:bCs/>
          <w:noProof/>
          <w:sz w:val="28"/>
          <w:szCs w:val="28"/>
          <w:lang w:val="uz-Cyrl-UZ"/>
        </w:rPr>
        <w:t>ходимларни т</w:t>
      </w:r>
      <w:r w:rsidR="00F34C84">
        <w:rPr>
          <w:rFonts w:ascii="Times New Roman" w:hAnsi="Times New Roman" w:cs="Times New Roman"/>
          <w:bCs/>
          <w:noProof/>
          <w:sz w:val="28"/>
          <w:szCs w:val="28"/>
          <w:lang w:val="uz-Cyrl-UZ"/>
        </w:rPr>
        <w:t xml:space="preserve">ўлақонли назорат қилиб бўлмайди. </w:t>
      </w:r>
      <w:r w:rsidR="00A25C46" w:rsidRPr="000B2C3D">
        <w:rPr>
          <w:rFonts w:ascii="Times New Roman" w:hAnsi="Times New Roman" w:cs="Times New Roman"/>
          <w:bCs/>
          <w:noProof/>
          <w:sz w:val="28"/>
          <w:szCs w:val="28"/>
          <w:lang w:val="uz-Cyrl-UZ"/>
        </w:rPr>
        <w:t xml:space="preserve">Манбага хавола </w:t>
      </w:r>
      <w:hyperlink r:id="rId12" w:history="1">
        <w:r w:rsidR="00A25C46" w:rsidRPr="000B2C3D">
          <w:rPr>
            <w:rStyle w:val="af5"/>
            <w:rFonts w:ascii="Times New Roman" w:hAnsi="Times New Roman" w:cs="Times New Roman"/>
            <w:bCs/>
            <w:noProof/>
            <w:sz w:val="28"/>
            <w:szCs w:val="28"/>
            <w:lang w:val="uz-Cyrl-UZ"/>
          </w:rPr>
          <w:t>https://www.digitaldubai.ae/</w:t>
        </w:r>
      </w:hyperlink>
      <w:r w:rsidR="00A25C46" w:rsidRPr="000B2C3D">
        <w:rPr>
          <w:rFonts w:ascii="Times New Roman" w:hAnsi="Times New Roman" w:cs="Times New Roman"/>
          <w:bCs/>
          <w:noProof/>
          <w:sz w:val="28"/>
          <w:szCs w:val="28"/>
          <w:lang w:val="uz-Cyrl-UZ"/>
        </w:rPr>
        <w:t xml:space="preserve"> </w:t>
      </w:r>
    </w:p>
    <w:p w14:paraId="441701BB" w14:textId="4087633A" w:rsidR="00124512" w:rsidRPr="000B2C3D" w:rsidRDefault="00AC5D3D" w:rsidP="00A25C46">
      <w:pPr>
        <w:spacing w:after="0" w:line="276" w:lineRule="auto"/>
        <w:ind w:firstLine="709"/>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4. </w:t>
      </w:r>
      <w:r w:rsidR="00C16283" w:rsidRPr="000B2C3D">
        <w:rPr>
          <w:rFonts w:ascii="Times New Roman" w:hAnsi="Times New Roman" w:cs="Times New Roman"/>
          <w:b/>
          <w:noProof/>
          <w:sz w:val="28"/>
          <w:szCs w:val="28"/>
          <w:lang w:val="uz-Cyrl-UZ"/>
        </w:rPr>
        <w:t>Лойиҳанинг</w:t>
      </w:r>
      <w:r w:rsidR="00AC2B3D" w:rsidRPr="000B2C3D">
        <w:rPr>
          <w:rFonts w:ascii="Times New Roman" w:hAnsi="Times New Roman" w:cs="Times New Roman"/>
          <w:b/>
          <w:noProof/>
          <w:sz w:val="28"/>
          <w:szCs w:val="28"/>
          <w:lang w:val="uz-Cyrl-UZ"/>
        </w:rPr>
        <w:t xml:space="preserve"> янада</w:t>
      </w:r>
      <w:r w:rsidR="00C16283" w:rsidRPr="000B2C3D">
        <w:rPr>
          <w:rFonts w:ascii="Times New Roman" w:hAnsi="Times New Roman" w:cs="Times New Roman"/>
          <w:b/>
          <w:noProof/>
          <w:sz w:val="28"/>
          <w:szCs w:val="28"/>
          <w:lang w:val="uz-Cyrl-UZ"/>
        </w:rPr>
        <w:t xml:space="preserve"> ривожланиш йўнлишларини </w:t>
      </w:r>
      <w:r w:rsidR="00AC2B3D" w:rsidRPr="000B2C3D">
        <w:rPr>
          <w:rFonts w:ascii="Times New Roman" w:hAnsi="Times New Roman" w:cs="Times New Roman"/>
          <w:b/>
          <w:noProof/>
          <w:sz w:val="28"/>
          <w:szCs w:val="28"/>
          <w:lang w:val="uz-Cyrl-UZ"/>
        </w:rPr>
        <w:t>белгилаш</w:t>
      </w:r>
      <w:r w:rsidRPr="000B2C3D">
        <w:rPr>
          <w:rFonts w:ascii="Times New Roman" w:hAnsi="Times New Roman" w:cs="Times New Roman"/>
          <w:b/>
          <w:noProof/>
          <w:sz w:val="28"/>
          <w:szCs w:val="28"/>
          <w:lang w:val="uz-Cyrl-UZ"/>
        </w:rPr>
        <w:t xml:space="preserve"> бўлими:</w:t>
      </w:r>
    </w:p>
    <w:p w14:paraId="7A7C7763" w14:textId="1694D063"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3C2739" w:rsidRPr="000B2C3D">
        <w:rPr>
          <w:noProof/>
          <w:sz w:val="28"/>
          <w:szCs w:val="28"/>
          <w:lang w:val="uz-Cyrl-UZ"/>
        </w:rPr>
        <w:t xml:space="preserve">Ахборот тизимининг лойиҳавий ечимлари қуйидаги йўналишларда модернизациялаш ва ривожлантириш учун имкониятлар яратиши </w:t>
      </w:r>
      <w:r w:rsidR="003C2739" w:rsidRPr="000B2C3D">
        <w:rPr>
          <w:b/>
          <w:bCs/>
          <w:noProof/>
          <w:sz w:val="28"/>
          <w:szCs w:val="28"/>
          <w:lang w:val="uz-Cyrl-UZ"/>
        </w:rPr>
        <w:t>керак:</w:t>
      </w:r>
    </w:p>
    <w:p w14:paraId="13FD0542" w14:textId="660B244E"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бир вақтнинг ўзида жараёнларнинг сонининг кўпайиши ёки тизимнинг ишончлилиги ва тезлигига путур етказмасдан фойдаланувчилар сонининг кўпайиши (аппарат таъминотининг қувват кўрсатгичларини кўпайтириш ҳисобига);</w:t>
      </w:r>
    </w:p>
    <w:p w14:paraId="6CBF7BEE" w14:textId="547CA2F8"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маълумотлар алмашинуви форматлари ва протоколларини ўзгартирилиши (қўшиш ва кенгайтириш)</w:t>
      </w:r>
      <w:r w:rsidR="003C2739" w:rsidRPr="000B2C3D">
        <w:rPr>
          <w:noProof/>
          <w:sz w:val="28"/>
          <w:szCs w:val="28"/>
        </w:rPr>
        <w:t>;</w:t>
      </w:r>
    </w:p>
    <w:p w14:paraId="09025A31" w14:textId="4C84EDBE"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қонунчиликдаги ўзгаришларга ва шунга мос равишда автоматлаштирилган жараёнларга мослашиш;</w:t>
      </w:r>
    </w:p>
    <w:p w14:paraId="5B13F557" w14:textId="67A21F10"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b/>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бошқа ахборот тизимлари билан интеграциялаш.</w:t>
      </w:r>
      <w:r w:rsidR="00AC5D3D" w:rsidRPr="000B2C3D">
        <w:rPr>
          <w:rFonts w:ascii="Times New Roman" w:hAnsi="Times New Roman" w:cs="Times New Roman"/>
          <w:noProof/>
          <w:sz w:val="28"/>
          <w:szCs w:val="28"/>
          <w:lang w:val="uz-Cyrl-UZ" w:eastAsia="x-none"/>
        </w:rPr>
        <w:t xml:space="preserve"> </w:t>
      </w:r>
      <w:r w:rsidR="003C2739" w:rsidRPr="000B2C3D">
        <w:rPr>
          <w:rFonts w:ascii="Times New Roman" w:hAnsi="Times New Roman" w:cs="Times New Roman"/>
          <w:noProof/>
          <w:sz w:val="28"/>
          <w:szCs w:val="28"/>
          <w:lang w:val="uz-Cyrl-UZ"/>
        </w:rPr>
        <w:t>Шунингдек, мастаблаш йўли билан унумдорликни ошириш имкониятини кўзда тутиш зарур.</w:t>
      </w:r>
    </w:p>
    <w:p w14:paraId="0385175F" w14:textId="77777777" w:rsidR="00A86AE9" w:rsidRPr="000B2C3D" w:rsidRDefault="00A86AE9" w:rsidP="00506AEB">
      <w:pPr>
        <w:pStyle w:val="a4"/>
        <w:spacing w:line="276" w:lineRule="auto"/>
        <w:ind w:left="709"/>
        <w:jc w:val="both"/>
        <w:rPr>
          <w:rFonts w:cs="Times New Roman"/>
          <w:b/>
          <w:noProof/>
          <w:szCs w:val="28"/>
          <w:lang w:val="uz-Cyrl-UZ"/>
        </w:rPr>
      </w:pPr>
    </w:p>
    <w:p w14:paraId="3960E53F" w14:textId="48BE6226" w:rsidR="00AC2B3D" w:rsidRPr="000B2C3D" w:rsidRDefault="00AC5D3D" w:rsidP="00506AEB">
      <w:pPr>
        <w:pStyle w:val="a4"/>
        <w:spacing w:after="0" w:line="240" w:lineRule="auto"/>
        <w:jc w:val="both"/>
        <w:rPr>
          <w:rFonts w:cs="Times New Roman"/>
          <w:b/>
          <w:bCs/>
          <w:noProof/>
          <w:szCs w:val="28"/>
          <w:lang w:val="uz-Cyrl-UZ"/>
        </w:rPr>
      </w:pPr>
      <w:r w:rsidRPr="000B2C3D">
        <w:rPr>
          <w:rFonts w:eastAsia="Times New Roman" w:cs="Times New Roman"/>
          <w:b/>
          <w:bCs/>
          <w:noProof/>
          <w:color w:val="000000"/>
          <w:szCs w:val="28"/>
          <w:lang w:val="uz-Cyrl-UZ" w:eastAsia="ru-RU"/>
        </w:rPr>
        <w:t>5. </w:t>
      </w:r>
      <w:r w:rsidR="00AC2B3D" w:rsidRPr="000B2C3D">
        <w:rPr>
          <w:rFonts w:eastAsia="Times New Roman" w:cs="Times New Roman"/>
          <w:b/>
          <w:bCs/>
          <w:noProof/>
          <w:color w:val="000000"/>
          <w:szCs w:val="28"/>
          <w:lang w:val="uz-Cyrl-UZ" w:eastAsia="ru-RU"/>
        </w:rPr>
        <w:t>Лойихани амалга ошириш ва кузатиб бориш, шу жумладан ахборот ҳавфсизлигини таъминлаш учун зарур ресурсларни баҳолаш</w:t>
      </w:r>
      <w:r w:rsidRPr="000B2C3D">
        <w:rPr>
          <w:rFonts w:eastAsia="Times New Roman" w:cs="Times New Roman"/>
          <w:b/>
          <w:bCs/>
          <w:noProof/>
          <w:color w:val="000000"/>
          <w:szCs w:val="28"/>
          <w:lang w:val="uz-Cyrl-UZ" w:eastAsia="ru-RU"/>
        </w:rPr>
        <w:t xml:space="preserve"> бўлими:</w:t>
      </w:r>
    </w:p>
    <w:p w14:paraId="6AFBD774" w14:textId="5523AE2D" w:rsidR="00972A59" w:rsidRPr="000B2C3D" w:rsidRDefault="00612C0B" w:rsidP="004F30AB">
      <w:pPr>
        <w:pStyle w:val="a4"/>
        <w:spacing w:after="0" w:line="276" w:lineRule="auto"/>
        <w:ind w:firstLine="720"/>
        <w:jc w:val="both"/>
        <w:rPr>
          <w:rFonts w:cs="Times New Roman"/>
          <w:noProof/>
          <w:szCs w:val="28"/>
          <w:lang w:val="uz-Cyrl-UZ"/>
        </w:rPr>
      </w:pPr>
      <w:r w:rsidRPr="000B2C3D">
        <w:rPr>
          <w:rFonts w:cs="Times New Roman"/>
          <w:noProof/>
          <w:szCs w:val="28"/>
          <w:lang w:val="uz-Cyrl-UZ"/>
        </w:rPr>
        <w:t>Ахборот тизими корхонада доимий фаолият юритаетган “Информацион технологиялар” бошқармаси ходимлари томонидан амалга оширилади.</w:t>
      </w:r>
      <w:r w:rsidR="004F30AB" w:rsidRPr="000B2C3D">
        <w:rPr>
          <w:rFonts w:cs="Times New Roman"/>
          <w:noProof/>
          <w:szCs w:val="28"/>
          <w:lang w:val="uz-Cyrl-UZ"/>
        </w:rPr>
        <w:t xml:space="preserve"> </w:t>
      </w:r>
      <w:r w:rsidRPr="000B2C3D">
        <w:rPr>
          <w:rFonts w:cs="Times New Roman"/>
          <w:noProof/>
          <w:szCs w:val="28"/>
          <w:lang w:val="uz-Cyrl-UZ"/>
        </w:rPr>
        <w:t xml:space="preserve">Ахборот тизими </w:t>
      </w:r>
      <w:r w:rsidR="009E1664" w:rsidRPr="000B2C3D">
        <w:rPr>
          <w:rFonts w:cs="Times New Roman"/>
          <w:noProof/>
          <w:szCs w:val="28"/>
          <w:lang w:val="uz-Cyrl-UZ"/>
        </w:rPr>
        <w:t>клиент-сервер</w:t>
      </w:r>
      <w:r w:rsidRPr="000B2C3D">
        <w:rPr>
          <w:rFonts w:cs="Times New Roman"/>
          <w:noProof/>
          <w:szCs w:val="28"/>
          <w:lang w:val="uz-Cyrl-UZ"/>
        </w:rPr>
        <w:t xml:space="preserve"> архитектурасига асосланган плафтформада ишлаб чиқилади.</w:t>
      </w:r>
      <w:r w:rsidR="004F30AB" w:rsidRPr="000B2C3D">
        <w:rPr>
          <w:rFonts w:cs="Times New Roman"/>
          <w:noProof/>
          <w:szCs w:val="28"/>
          <w:lang w:val="uz-Cyrl-UZ"/>
        </w:rPr>
        <w:t xml:space="preserve"> </w:t>
      </w:r>
      <w:r w:rsidRPr="000B2C3D">
        <w:rPr>
          <w:rFonts w:cs="Times New Roman"/>
          <w:noProof/>
          <w:szCs w:val="28"/>
          <w:lang w:val="uz-Cyrl-UZ"/>
        </w:rPr>
        <w:t>Ахборот тизимини ишлаб чиқувчилар корхона эътиежлари учун дастурий таъминот ишлаб чиқиш тажрибасига эга ва малакали ходимлар хисобланади.</w:t>
      </w:r>
      <w:r w:rsidR="004F30AB" w:rsidRPr="000B2C3D">
        <w:rPr>
          <w:rFonts w:cs="Times New Roman"/>
          <w:noProof/>
          <w:szCs w:val="28"/>
          <w:lang w:val="uz-Cyrl-UZ"/>
        </w:rPr>
        <w:t xml:space="preserve"> </w:t>
      </w:r>
      <w:r w:rsidR="00F7164C" w:rsidRPr="000B2C3D">
        <w:rPr>
          <w:rFonts w:cs="Times New Roman"/>
          <w:noProof/>
          <w:szCs w:val="28"/>
          <w:lang w:val="uz-Cyrl-UZ"/>
        </w:rPr>
        <w:t>Ахборот тизими ички ресурслар орқали барпо этилаетгани ва аппарат қисми олдиндан мавжудлиги тизимни молиявий жихатдан барқарорлиги ва мустақиллигини билдиради.</w:t>
      </w:r>
    </w:p>
    <w:p w14:paraId="05B8BEF2" w14:textId="00BA21AF" w:rsidR="0068611F" w:rsidRPr="000B2C3D" w:rsidRDefault="00F7164C" w:rsidP="004F30AB">
      <w:pPr>
        <w:pStyle w:val="a4"/>
        <w:spacing w:after="0" w:line="276" w:lineRule="auto"/>
        <w:ind w:firstLine="556"/>
        <w:jc w:val="both"/>
        <w:rPr>
          <w:rFonts w:cs="Times New Roman"/>
          <w:noProof/>
          <w:szCs w:val="28"/>
          <w:lang w:val="uz-Cyrl-UZ"/>
        </w:rPr>
      </w:pPr>
      <w:r w:rsidRPr="000B2C3D">
        <w:rPr>
          <w:rFonts w:cs="Times New Roman"/>
          <w:noProof/>
          <w:szCs w:val="28"/>
          <w:lang w:val="uz-Cyrl-UZ"/>
        </w:rPr>
        <w:t xml:space="preserve">Ахборот тизимини ишлаб чиқишда фақат лицензияга эга бўлган ёки очиқ манбали (open source) дастурий таъминотлардан фойдаланишга йўл қўйилади. Масалан, </w:t>
      </w:r>
      <w:r w:rsidR="00986EDD" w:rsidRPr="00986EDD">
        <w:rPr>
          <w:rFonts w:cs="Times New Roman"/>
          <w:b/>
          <w:bCs/>
          <w:noProof/>
          <w:szCs w:val="28"/>
          <w:lang w:val="uz-Cyrl-UZ"/>
        </w:rPr>
        <w:t>NESTJS</w:t>
      </w:r>
      <w:r w:rsidRPr="000B2C3D">
        <w:rPr>
          <w:rFonts w:cs="Times New Roman"/>
          <w:b/>
          <w:bCs/>
          <w:noProof/>
          <w:szCs w:val="28"/>
          <w:lang w:val="uz-Cyrl-UZ"/>
        </w:rPr>
        <w:t xml:space="preserve">, </w:t>
      </w:r>
      <w:r w:rsidR="00986EDD" w:rsidRPr="00986EDD">
        <w:rPr>
          <w:rFonts w:cs="Times New Roman"/>
          <w:b/>
          <w:bCs/>
          <w:noProof/>
          <w:szCs w:val="28"/>
          <w:lang w:val="uz-Cyrl-UZ"/>
        </w:rPr>
        <w:t>REACTJS</w:t>
      </w:r>
      <w:r w:rsidRPr="000B2C3D">
        <w:rPr>
          <w:rFonts w:cs="Times New Roman"/>
          <w:b/>
          <w:bCs/>
          <w:noProof/>
          <w:szCs w:val="28"/>
          <w:lang w:val="uz-Cyrl-UZ"/>
        </w:rPr>
        <w:t>, PostgreSQL</w:t>
      </w:r>
      <w:r w:rsidRPr="000B2C3D">
        <w:rPr>
          <w:rFonts w:cs="Times New Roman"/>
          <w:noProof/>
          <w:szCs w:val="28"/>
          <w:lang w:val="uz-Cyrl-UZ"/>
        </w:rPr>
        <w:t xml:space="preserve"> каби очиқ кодли платформалардан фойдаланилади.</w:t>
      </w:r>
      <w:r w:rsidR="004F30AB" w:rsidRPr="000B2C3D">
        <w:rPr>
          <w:rFonts w:cs="Times New Roman"/>
          <w:noProof/>
          <w:szCs w:val="28"/>
          <w:lang w:val="uz-Cyrl-UZ"/>
        </w:rPr>
        <w:t xml:space="preserve"> </w:t>
      </w:r>
      <w:r w:rsidR="0068611F" w:rsidRPr="000B2C3D">
        <w:rPr>
          <w:rFonts w:cs="Times New Roman"/>
          <w:noProof/>
          <w:szCs w:val="28"/>
          <w:lang w:val="uz-Cyrl-UZ"/>
        </w:rPr>
        <w:t xml:space="preserve">Ахборот тизимини ишлаб чиқиш ишлари босқичма-босқич бажарилади ва қабул қилинади. Ишнинг ҳар бир босқичи тугаганидан кейин Ишлаб чиқувчи Буюртмачига босқич бўйича </w:t>
      </w:r>
      <w:r w:rsidR="0068611F" w:rsidRPr="000B2C3D">
        <w:rPr>
          <w:rFonts w:cs="Times New Roman"/>
          <w:noProof/>
          <w:szCs w:val="28"/>
          <w:lang w:val="uz-Cyrl-UZ"/>
        </w:rPr>
        <w:lastRenderedPageBreak/>
        <w:t>ҳужжатларни ва ишларни қабул қилиш-топшириш далолатномасини тақдим этади.</w:t>
      </w:r>
    </w:p>
    <w:p w14:paraId="1B81F081" w14:textId="3306EE2A" w:rsidR="0068611F" w:rsidRPr="000B2C3D" w:rsidRDefault="0068611F" w:rsidP="004F30AB">
      <w:pPr>
        <w:spacing w:after="0" w:line="276" w:lineRule="auto"/>
        <w:ind w:left="1265" w:firstLine="11"/>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ишлаб чиқиш учун керакли бўл</w:t>
      </w:r>
      <w:r w:rsidR="004F30AB" w:rsidRPr="000B2C3D">
        <w:rPr>
          <w:rFonts w:ascii="Times New Roman" w:hAnsi="Times New Roman" w:cs="Times New Roman"/>
          <w:noProof/>
          <w:sz w:val="28"/>
          <w:szCs w:val="28"/>
          <w:lang w:val="uz-Cyrl-UZ"/>
        </w:rPr>
        <w:t>адиган</w:t>
      </w:r>
      <w:r w:rsidRPr="000B2C3D">
        <w:rPr>
          <w:rFonts w:ascii="Times New Roman" w:hAnsi="Times New Roman" w:cs="Times New Roman"/>
          <w:noProof/>
          <w:sz w:val="28"/>
          <w:szCs w:val="28"/>
          <w:lang w:val="uz-Cyrl-UZ"/>
        </w:rPr>
        <w:t xml:space="preserve"> иш</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кучлари:</w:t>
      </w:r>
    </w:p>
    <w:p w14:paraId="1630DA29" w14:textId="319CFE08" w:rsidR="0068611F" w:rsidRPr="000B2C3D" w:rsidRDefault="0068611F" w:rsidP="00506AEB">
      <w:pPr>
        <w:spacing w:after="0" w:line="276" w:lineRule="auto"/>
        <w:ind w:left="709"/>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Лойиҳа менежери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Бош таҳлилчи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меъмори (архитектор)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Техник ёзувчи (техник ҳужжатларни тайёрловчи)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Дизайнер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Дастурчилар (Backend ва Frontend)</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Синовчи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маъмури</w:t>
      </w:r>
      <w:r w:rsidR="004F30AB" w:rsidRPr="000B2C3D">
        <w:rPr>
          <w:rFonts w:ascii="Times New Roman" w:hAnsi="Times New Roman" w:cs="Times New Roman"/>
          <w:noProof/>
          <w:sz w:val="28"/>
          <w:szCs w:val="28"/>
          <w:lang w:val="uz-Cyrl-UZ"/>
        </w:rPr>
        <w:t xml:space="preserve"> ва к</w:t>
      </w:r>
      <w:r w:rsidRPr="000B2C3D">
        <w:rPr>
          <w:rFonts w:ascii="Times New Roman" w:hAnsi="Times New Roman" w:cs="Times New Roman"/>
          <w:noProof/>
          <w:sz w:val="28"/>
          <w:szCs w:val="28"/>
          <w:lang w:val="uz-Cyrl-UZ"/>
        </w:rPr>
        <w:t>елгусида тегишли шартномага мувофиқ Ишлаб чиқувчи томонидан ахборот тизимини техник қўллаб-қувватлаш ишларини амалга ошириш керак бўлади.</w:t>
      </w:r>
    </w:p>
    <w:p w14:paraId="6ECA56DD" w14:textId="77777777" w:rsidR="00095B66" w:rsidRPr="000B2C3D" w:rsidRDefault="00095B66" w:rsidP="00506AEB">
      <w:pPr>
        <w:spacing w:after="0" w:line="276" w:lineRule="auto"/>
        <w:ind w:left="709"/>
        <w:jc w:val="both"/>
        <w:rPr>
          <w:rFonts w:ascii="Times New Roman" w:hAnsi="Times New Roman" w:cs="Times New Roman"/>
          <w:noProof/>
          <w:sz w:val="28"/>
          <w:szCs w:val="28"/>
          <w:lang w:val="uz-Cyrl-UZ"/>
        </w:rPr>
      </w:pPr>
    </w:p>
    <w:p w14:paraId="560BCA51" w14:textId="03F0F752" w:rsidR="00BE7A9F" w:rsidRPr="000B2C3D" w:rsidRDefault="00DE201E" w:rsidP="00095B66">
      <w:pPr>
        <w:pStyle w:val="a4"/>
        <w:spacing w:after="0" w:line="240" w:lineRule="auto"/>
        <w:ind w:left="709"/>
        <w:jc w:val="both"/>
        <w:rPr>
          <w:rFonts w:eastAsia="Times New Roman" w:cs="Times New Roman"/>
          <w:b/>
          <w:bCs/>
          <w:noProof/>
          <w:color w:val="000000"/>
          <w:szCs w:val="28"/>
          <w:lang w:val="uz-Cyrl-UZ" w:eastAsia="ru-RU"/>
        </w:rPr>
      </w:pPr>
      <w:r w:rsidRPr="000B2C3D">
        <w:rPr>
          <w:rFonts w:eastAsia="Times New Roman" w:cs="Times New Roman"/>
          <w:b/>
          <w:bCs/>
          <w:noProof/>
          <w:color w:val="000000"/>
          <w:szCs w:val="28"/>
          <w:lang w:val="uz-Cyrl-UZ" w:eastAsia="ru-RU"/>
        </w:rPr>
        <w:t>6. </w:t>
      </w:r>
      <w:r w:rsidR="00BE7A9F" w:rsidRPr="000B2C3D">
        <w:rPr>
          <w:rFonts w:eastAsia="Times New Roman" w:cs="Times New Roman"/>
          <w:b/>
          <w:bCs/>
          <w:noProof/>
          <w:color w:val="000000"/>
          <w:szCs w:val="28"/>
          <w:lang w:val="uz-Cyrl-UZ" w:eastAsia="ru-RU"/>
        </w:rPr>
        <w:t>Лойиҳани амалга оширишнинг дастлабки қийматини аниқлаш</w:t>
      </w:r>
      <w:r w:rsidRPr="000B2C3D">
        <w:rPr>
          <w:rFonts w:eastAsia="Times New Roman" w:cs="Times New Roman"/>
          <w:b/>
          <w:bCs/>
          <w:noProof/>
          <w:color w:val="000000"/>
          <w:szCs w:val="28"/>
          <w:lang w:val="uz-Cyrl-UZ" w:eastAsia="ru-RU"/>
        </w:rPr>
        <w:t xml:space="preserve"> бўлими:</w:t>
      </w:r>
    </w:p>
    <w:p w14:paraId="38AE7343" w14:textId="77777777" w:rsidR="00F7164C" w:rsidRPr="000B2C3D" w:rsidRDefault="00F7164C" w:rsidP="00506AEB">
      <w:pPr>
        <w:spacing w:after="0" w:line="276" w:lineRule="auto"/>
        <w:jc w:val="both"/>
        <w:rPr>
          <w:rFonts w:ascii="Times New Roman" w:hAnsi="Times New Roman" w:cs="Times New Roman"/>
          <w:b/>
          <w:noProof/>
          <w:sz w:val="28"/>
          <w:szCs w:val="28"/>
          <w:lang w:val="uz-Cyrl-UZ"/>
        </w:rPr>
      </w:pPr>
    </w:p>
    <w:p w14:paraId="60807DB3" w14:textId="3CA0D4EF" w:rsidR="00C16283" w:rsidRPr="000B2C3D" w:rsidRDefault="00C16283"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Лойихани яратиш учун кетадиган тахминий харажатлар</w:t>
      </w:r>
      <w:r w:rsidR="00037D7D" w:rsidRPr="000B2C3D">
        <w:rPr>
          <w:rFonts w:cs="Times New Roman"/>
          <w:noProof/>
          <w:szCs w:val="28"/>
          <w:lang w:val="uz-Cyrl-UZ"/>
        </w:rPr>
        <w:t>:</w:t>
      </w:r>
      <w:r w:rsidRPr="000B2C3D">
        <w:rPr>
          <w:rFonts w:cs="Times New Roman"/>
          <w:noProof/>
          <w:szCs w:val="28"/>
          <w:lang w:val="uz-Cyrl-UZ"/>
        </w:rPr>
        <w:t xml:space="preserve"> </w:t>
      </w:r>
      <w:r w:rsidR="00037D7D" w:rsidRPr="000B2C3D">
        <w:rPr>
          <w:rFonts w:eastAsia="Times New Roman" w:cs="Times New Roman"/>
          <w:noProof/>
          <w:szCs w:val="28"/>
          <w:bdr w:val="none" w:sz="0" w:space="0" w:color="auto" w:frame="1"/>
          <w:lang w:val="uz-Cyrl-UZ"/>
        </w:rPr>
        <w:t xml:space="preserve">Тизимни яратиш ва ривожлантириш харажатлари: </w:t>
      </w:r>
      <w:r w:rsidR="00443A07" w:rsidRPr="00443A07">
        <w:rPr>
          <w:lang w:val="uz-Cyrl-UZ"/>
        </w:rPr>
        <w:t>20</w:t>
      </w:r>
      <w:r w:rsidR="00986EDD" w:rsidRPr="00986EDD">
        <w:rPr>
          <w:lang w:val="uz-Cyrl-UZ"/>
        </w:rPr>
        <w:t>0</w:t>
      </w:r>
      <w:r w:rsidR="00551D39" w:rsidRPr="000B2C3D">
        <w:rPr>
          <w:lang w:val="uz-Cyrl-UZ"/>
        </w:rPr>
        <w:t xml:space="preserve"> 000 000</w:t>
      </w:r>
      <w:r w:rsidR="00551D39" w:rsidRPr="000B2C3D">
        <w:rPr>
          <w:rFonts w:cs="Times New Roman"/>
          <w:noProof/>
          <w:szCs w:val="28"/>
          <w:lang w:val="uz-Cyrl-UZ"/>
        </w:rPr>
        <w:t xml:space="preserve"> (</w:t>
      </w:r>
      <w:r w:rsidR="00443A07">
        <w:rPr>
          <w:rFonts w:cs="Times New Roman"/>
          <w:noProof/>
          <w:szCs w:val="28"/>
          <w:lang w:val="uz-Cyrl-UZ"/>
        </w:rPr>
        <w:t>икки юз</w:t>
      </w:r>
      <w:r w:rsidR="00986EDD">
        <w:rPr>
          <w:rFonts w:cs="Times New Roman"/>
          <w:noProof/>
          <w:szCs w:val="28"/>
          <w:lang w:val="uz-Cyrl-UZ"/>
        </w:rPr>
        <w:t xml:space="preserve"> миллион</w:t>
      </w:r>
      <w:r w:rsidR="00551D39" w:rsidRPr="000B2C3D">
        <w:rPr>
          <w:rFonts w:cs="Times New Roman"/>
          <w:noProof/>
          <w:szCs w:val="28"/>
          <w:lang w:val="uz-Cyrl-UZ"/>
        </w:rPr>
        <w:t xml:space="preserve">) сум </w:t>
      </w:r>
      <w:r w:rsidRPr="000B2C3D">
        <w:rPr>
          <w:rFonts w:cs="Times New Roman"/>
          <w:noProof/>
          <w:szCs w:val="28"/>
          <w:lang w:val="uz-Cyrl-UZ"/>
        </w:rPr>
        <w:t>Лойиха учун махсус сервер корхонада мавжуд бўлган серверлардан фойдаланилади.</w:t>
      </w:r>
    </w:p>
    <w:p w14:paraId="194C084A" w14:textId="77777777" w:rsidR="00BE7A9F" w:rsidRPr="000B2C3D" w:rsidRDefault="00BE7A9F" w:rsidP="00506AEB">
      <w:pPr>
        <w:pStyle w:val="a4"/>
        <w:spacing w:after="0" w:line="240" w:lineRule="auto"/>
        <w:ind w:left="709"/>
        <w:jc w:val="both"/>
        <w:rPr>
          <w:rFonts w:eastAsia="Times New Roman" w:cs="Times New Roman"/>
          <w:b/>
          <w:noProof/>
          <w:color w:val="000000"/>
          <w:szCs w:val="28"/>
          <w:bdr w:val="none" w:sz="0" w:space="0" w:color="auto" w:frame="1"/>
          <w:lang w:val="uz-Cyrl-UZ"/>
        </w:rPr>
      </w:pPr>
    </w:p>
    <w:p w14:paraId="61B05926" w14:textId="1B3A8E87" w:rsidR="00BE7A9F" w:rsidRPr="000B2C3D" w:rsidRDefault="00DE201E" w:rsidP="00512FF5">
      <w:pPr>
        <w:pStyle w:val="a4"/>
        <w:spacing w:after="0" w:line="240" w:lineRule="auto"/>
        <w:ind w:hanging="11"/>
        <w:jc w:val="both"/>
        <w:rPr>
          <w:rFonts w:eastAsia="Times New Roman" w:cs="Times New Roman"/>
          <w:b/>
          <w:bCs/>
          <w:noProof/>
          <w:color w:val="000000"/>
          <w:szCs w:val="28"/>
          <w:bdr w:val="none" w:sz="0" w:space="0" w:color="auto" w:frame="1"/>
          <w:lang w:val="uz-Cyrl-UZ"/>
        </w:rPr>
      </w:pPr>
      <w:r w:rsidRPr="000B2C3D">
        <w:rPr>
          <w:rFonts w:eastAsia="Times New Roman" w:cs="Times New Roman"/>
          <w:b/>
          <w:bCs/>
          <w:noProof/>
          <w:color w:val="000000"/>
          <w:szCs w:val="28"/>
          <w:lang w:val="uz-Cyrl-UZ" w:eastAsia="ru-RU"/>
        </w:rPr>
        <w:t>7. </w:t>
      </w:r>
      <w:r w:rsidR="00BE7A9F" w:rsidRPr="000B2C3D">
        <w:rPr>
          <w:rFonts w:eastAsia="Times New Roman" w:cs="Times New Roman"/>
          <w:b/>
          <w:bCs/>
          <w:noProof/>
          <w:color w:val="000000"/>
          <w:szCs w:val="28"/>
          <w:lang w:val="uz-Cyrl-UZ" w:eastAsia="ru-RU"/>
        </w:rPr>
        <w:t>Лойихани молиялаштириш манбалари</w:t>
      </w:r>
      <w:r w:rsidRPr="000B2C3D">
        <w:rPr>
          <w:rFonts w:eastAsia="Times New Roman" w:cs="Times New Roman"/>
          <w:b/>
          <w:bCs/>
          <w:noProof/>
          <w:color w:val="000000"/>
          <w:szCs w:val="28"/>
          <w:lang w:val="uz-Cyrl-UZ" w:eastAsia="ru-RU"/>
        </w:rPr>
        <w:t xml:space="preserve"> бўлими:</w:t>
      </w:r>
    </w:p>
    <w:p w14:paraId="018501E7" w14:textId="77777777" w:rsidR="00320486" w:rsidRPr="000B2C3D" w:rsidRDefault="00320486"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42291951" w14:textId="77777777" w:rsidR="00BE7A9F" w:rsidRPr="000B2C3D" w:rsidRDefault="00BE7A9F"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Лойиҳа корхонада фаолият юритаетган “Информацион технологиялар” бошқармаси базасасида яратилади ва қўллаб қувватланади.</w:t>
      </w:r>
    </w:p>
    <w:p w14:paraId="3DBD0873" w14:textId="57D79146" w:rsidR="00BE7A9F" w:rsidRPr="000B2C3D" w:rsidRDefault="00BE7A9F" w:rsidP="00512FF5">
      <w:pPr>
        <w:pStyle w:val="a4"/>
        <w:spacing w:after="0" w:line="276" w:lineRule="auto"/>
        <w:ind w:left="709"/>
        <w:jc w:val="both"/>
        <w:rPr>
          <w:rFonts w:cs="Times New Roman"/>
          <w:noProof/>
          <w:szCs w:val="28"/>
          <w:lang w:val="uz-Cyrl-UZ"/>
        </w:rPr>
      </w:pPr>
      <w:r w:rsidRPr="000B2C3D">
        <w:rPr>
          <w:rFonts w:cs="Times New Roman"/>
          <w:noProof/>
          <w:szCs w:val="28"/>
          <w:lang w:val="uz-Cyrl-UZ"/>
        </w:rPr>
        <w:t>Лойиха харажатлари корхона таркибида фаолият кўрсатувчи “Информацион технологиялар” бошқармасининг ходимлари учун белгиланган ойлик маошлар орқали белгиланган.</w:t>
      </w:r>
      <w:r w:rsidR="00DE201E" w:rsidRPr="000B2C3D">
        <w:rPr>
          <w:rFonts w:cs="Times New Roman"/>
          <w:noProof/>
          <w:szCs w:val="28"/>
          <w:lang w:val="uz-Cyrl-UZ"/>
        </w:rPr>
        <w:t xml:space="preserve"> Шунингдек, умумий харажатлар </w:t>
      </w:r>
      <w:r w:rsidR="00512FF5" w:rsidRPr="000B2C3D">
        <w:rPr>
          <w:rFonts w:cs="Times New Roman"/>
          <w:noProof/>
          <w:szCs w:val="28"/>
          <w:lang w:val="uz-Cyrl-UZ"/>
        </w:rPr>
        <w:t xml:space="preserve">Урганч шаҳар ҳокимлиги </w:t>
      </w:r>
      <w:r w:rsidR="00DE201E" w:rsidRPr="000B2C3D">
        <w:rPr>
          <w:rFonts w:cs="Times New Roman"/>
          <w:noProof/>
          <w:szCs w:val="28"/>
          <w:lang w:val="uz-Cyrl-UZ"/>
        </w:rPr>
        <w:t>томонидан таъминланади.</w:t>
      </w:r>
    </w:p>
    <w:p w14:paraId="23745D39" w14:textId="77777777" w:rsidR="00BE7A9F" w:rsidRPr="000B2C3D" w:rsidRDefault="00BE7A9F"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12C414BF" w14:textId="3878A4B1" w:rsidR="00037D7D" w:rsidRPr="000B2C3D" w:rsidRDefault="00DE201E" w:rsidP="00407089">
      <w:pPr>
        <w:pStyle w:val="a4"/>
        <w:spacing w:after="0" w:line="240" w:lineRule="auto"/>
        <w:ind w:left="709"/>
        <w:jc w:val="both"/>
        <w:rPr>
          <w:rFonts w:eastAsia="Times New Roman" w:cs="Times New Roman"/>
          <w:b/>
          <w:noProof/>
          <w:color w:val="000000"/>
          <w:szCs w:val="28"/>
          <w:bdr w:val="none" w:sz="0" w:space="0" w:color="auto" w:frame="1"/>
          <w:lang w:val="uz-Cyrl-UZ"/>
        </w:rPr>
      </w:pPr>
      <w:r w:rsidRPr="000B2C3D">
        <w:rPr>
          <w:rFonts w:eastAsia="Times New Roman" w:cs="Times New Roman"/>
          <w:b/>
          <w:noProof/>
          <w:color w:val="000000"/>
          <w:szCs w:val="28"/>
          <w:bdr w:val="none" w:sz="0" w:space="0" w:color="auto" w:frame="1"/>
          <w:lang w:val="uz-Cyrl-UZ"/>
        </w:rPr>
        <w:t>8. </w:t>
      </w:r>
      <w:r w:rsidR="00037D7D" w:rsidRPr="000B2C3D">
        <w:rPr>
          <w:rFonts w:eastAsia="Times New Roman" w:cs="Times New Roman"/>
          <w:b/>
          <w:noProof/>
          <w:color w:val="000000"/>
          <w:szCs w:val="28"/>
          <w:bdr w:val="none" w:sz="0" w:space="0" w:color="auto" w:frame="1"/>
          <w:lang w:val="uz-Cyrl-UZ"/>
        </w:rPr>
        <w:t>Лойиҳани амалга оширишнинг молиявий самарадорлиги ва моделини баҳолаш</w:t>
      </w:r>
      <w:r w:rsidRPr="000B2C3D">
        <w:rPr>
          <w:rFonts w:eastAsia="Times New Roman" w:cs="Times New Roman"/>
          <w:b/>
          <w:noProof/>
          <w:color w:val="000000"/>
          <w:szCs w:val="28"/>
          <w:bdr w:val="none" w:sz="0" w:space="0" w:color="auto" w:frame="1"/>
          <w:lang w:val="uz-Cyrl-UZ"/>
        </w:rPr>
        <w:t xml:space="preserve"> бўлими.</w:t>
      </w:r>
    </w:p>
    <w:p w14:paraId="78FAF9B9" w14:textId="28B916C2" w:rsidR="00FA43FA" w:rsidRPr="000B2C3D" w:rsidRDefault="00FA43FA" w:rsidP="00FA43FA">
      <w:pPr>
        <w:spacing w:after="0" w:line="276" w:lineRule="auto"/>
        <w:ind w:left="567" w:firstLine="709"/>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Капитал харажатлар:</w:t>
      </w:r>
      <w:r w:rsidRPr="000B2C3D">
        <w:rPr>
          <w:rFonts w:ascii="Times New Roman" w:hAnsi="Times New Roman" w:cs="Times New Roman"/>
          <w:noProof/>
          <w:sz w:val="28"/>
          <w:szCs w:val="28"/>
          <w:lang w:val="uz-Cyrl-UZ"/>
        </w:rPr>
        <w:t xml:space="preserve"> сервер марказлари, дастурий таъминот,</w:t>
      </w:r>
      <w:r w:rsidR="00986EDD" w:rsidRPr="00986EDD">
        <w:rPr>
          <w:rFonts w:ascii="Times New Roman" w:hAnsi="Times New Roman" w:cs="Times New Roman"/>
          <w:noProof/>
          <w:sz w:val="28"/>
          <w:szCs w:val="28"/>
          <w:lang w:val="uz-Cyrl-UZ"/>
        </w:rPr>
        <w:t xml:space="preserve"> </w:t>
      </w:r>
      <w:r w:rsidR="00986EDD">
        <w:rPr>
          <w:rFonts w:ascii="Times New Roman" w:hAnsi="Times New Roman" w:cs="Times New Roman"/>
          <w:noProof/>
          <w:sz w:val="28"/>
          <w:szCs w:val="28"/>
          <w:lang w:val="uz-Cyrl-UZ"/>
        </w:rPr>
        <w:t>маҳалла еттилиги ходимларини планшетлар билан таъминлаш</w:t>
      </w:r>
      <w:r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br/>
      </w:r>
      <w:r w:rsidR="00986EDD" w:rsidRPr="00986EDD">
        <w:rPr>
          <w:rFonts w:ascii="Times New Roman" w:hAnsi="Times New Roman" w:cs="Times New Roman"/>
          <w:noProof/>
          <w:sz w:val="28"/>
          <w:szCs w:val="28"/>
          <w:lang w:val="uz-Cyrl-UZ"/>
        </w:rPr>
        <w:t>FaceID</w:t>
      </w:r>
      <w:r w:rsidRPr="000B2C3D">
        <w:rPr>
          <w:rFonts w:ascii="Times New Roman" w:hAnsi="Times New Roman" w:cs="Times New Roman"/>
          <w:noProof/>
          <w:sz w:val="28"/>
          <w:szCs w:val="28"/>
          <w:lang w:val="uz-Cyrl-UZ"/>
        </w:rPr>
        <w:t xml:space="preserve"> қурилмалар ўрнатиш харажатлари. Эксплуатацион харажатлар (ОПEХ): тизимни қўллаб-қувватлаш, техник хизмат, дастурий таъминотни янгилаш, ходимларни тайёрлаш, энергия сарфи ва маълумотлар марказини сақлаш харажатлари. Молиялаштириш манбалари: давлат бюджети, хусусий сектор инвестициялари, халқаро грант ва кредитлар, шунингдек, ППП (Давлат-хусусий шериклик) модели орқали жалб этилиши режалаштирилади.</w:t>
      </w:r>
    </w:p>
    <w:p w14:paraId="2DEC0B49" w14:textId="52AF5CAB" w:rsidR="00FA43FA" w:rsidRPr="000B2C3D" w:rsidRDefault="00FA43FA" w:rsidP="00FA43FA">
      <w:pPr>
        <w:spacing w:after="0" w:line="276" w:lineRule="auto"/>
        <w:ind w:left="567" w:firstLine="567"/>
        <w:jc w:val="both"/>
        <w:rPr>
          <w:rFonts w:ascii="Times New Roman" w:hAnsi="Times New Roman" w:cs="Times New Roman"/>
          <w:noProof/>
          <w:sz w:val="28"/>
          <w:szCs w:val="28"/>
          <w:lang w:val="uz-Cyrl-UZ"/>
        </w:rPr>
      </w:pPr>
      <w:r w:rsidRPr="00443A07">
        <w:rPr>
          <w:rFonts w:ascii="Times New Roman" w:hAnsi="Times New Roman" w:cs="Times New Roman"/>
          <w:b/>
          <w:bCs/>
          <w:noProof/>
          <w:sz w:val="28"/>
          <w:szCs w:val="28"/>
          <w:highlight w:val="yellow"/>
          <w:lang w:val="uz-Cyrl-UZ"/>
        </w:rPr>
        <w:lastRenderedPageBreak/>
        <w:t>Лойиҳани жорий этиш натижасида қуйидаги молиявий самаралар кутилади:</w:t>
      </w:r>
      <w:r w:rsidRPr="00443A07">
        <w:rPr>
          <w:rFonts w:ascii="Times New Roman" w:hAnsi="Times New Roman" w:cs="Times New Roman"/>
          <w:noProof/>
          <w:sz w:val="28"/>
          <w:szCs w:val="28"/>
          <w:highlight w:val="yellow"/>
          <w:lang w:val="uz-Cyrl-UZ"/>
        </w:rPr>
        <w:t xml:space="preserve"> рақамли хизматлардан фойдаланиш учун тўловлар, транспорт тизими электрон чипталари, рақамли тўлов платформаларидан келадиган тушум. Транспорт тизимида йўловчиларнинг вақтини тежаш ҳисобига иқтисодий самарадорлик.</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Энергия ва сувдан тежалган маблағлар. Чиқиндиларни қайта ишлаш ва ресурслардан самарали фойдаланиш. Солиқ тушумларининг ортиши (рақамли иқтисодиёт ривожи ҳисобига).</w:t>
      </w:r>
    </w:p>
    <w:p w14:paraId="5BE862EF" w14:textId="648EA218" w:rsidR="00FA43FA" w:rsidRPr="000B2C3D" w:rsidRDefault="00FA43FA" w:rsidP="003511C8">
      <w:pPr>
        <w:spacing w:after="0" w:line="276" w:lineRule="auto"/>
        <w:ind w:left="567" w:firstLine="567"/>
        <w:jc w:val="both"/>
        <w:rPr>
          <w:rFonts w:ascii="Times New Roman" w:hAnsi="Times New Roman" w:cs="Times New Roman"/>
          <w:noProof/>
          <w:sz w:val="28"/>
          <w:szCs w:val="28"/>
          <w:lang w:val="uz-Cyrl-UZ"/>
        </w:rPr>
      </w:pPr>
      <w:r w:rsidRPr="00443A07">
        <w:rPr>
          <w:rFonts w:ascii="Times New Roman" w:hAnsi="Times New Roman" w:cs="Times New Roman"/>
          <w:b/>
          <w:bCs/>
          <w:noProof/>
          <w:sz w:val="28"/>
          <w:szCs w:val="28"/>
          <w:highlight w:val="yellow"/>
          <w:lang w:val="uz-Cyrl-UZ"/>
        </w:rPr>
        <w:t>Молиявий модель</w:t>
      </w:r>
      <w:r w:rsidR="00DA4F74" w:rsidRPr="00443A07">
        <w:rPr>
          <w:rFonts w:ascii="Times New Roman" w:hAnsi="Times New Roman" w:cs="Times New Roman"/>
          <w:b/>
          <w:bCs/>
          <w:noProof/>
          <w:sz w:val="28"/>
          <w:szCs w:val="28"/>
          <w:highlight w:val="yellow"/>
          <w:lang w:val="uz-Cyrl-UZ"/>
        </w:rPr>
        <w:t>:</w:t>
      </w:r>
      <w:r w:rsidR="00DA4F74"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Оптимистик модель: хизматлардан юқори даражада фойдаланиш натижасида лойиҳа 6–7 йилда харажатларни қоплайди.</w:t>
      </w:r>
      <w:r w:rsidR="00DA4F74"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хизматлар босқичма-босқич жорий этилиши билан 8–9 йилда харажатларни қоплайди.</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иқтисодий ўсиш секинлашса ёки технологик янгиланиш харажатлари ортса, лойиҳа 10–12 йилда ўзини қоплайди.</w:t>
      </w:r>
      <w:r w:rsidR="003511C8" w:rsidRPr="00443A07">
        <w:rPr>
          <w:rFonts w:ascii="Times New Roman" w:hAnsi="Times New Roman" w:cs="Times New Roman"/>
          <w:noProof/>
          <w:sz w:val="28"/>
          <w:szCs w:val="28"/>
          <w:highlight w:val="yellow"/>
          <w:lang w:val="uz-Cyrl-UZ"/>
        </w:rPr>
        <w:t xml:space="preserve"> </w:t>
      </w:r>
      <w:r w:rsidRPr="00443A07">
        <w:rPr>
          <w:rFonts w:ascii="Times New Roman" w:hAnsi="Times New Roman" w:cs="Times New Roman"/>
          <w:noProof/>
          <w:sz w:val="28"/>
          <w:szCs w:val="28"/>
          <w:highlight w:val="yellow"/>
          <w:lang w:val="uz-Cyrl-UZ"/>
        </w:rPr>
        <w:t>Рисклар: валюта курсининг ўзгариши, технологияларнинг тез эскириши, фойдаланувчиларнинг янги тизимларга мослашишида кечикиш.</w:t>
      </w:r>
    </w:p>
    <w:p w14:paraId="4EED4E0E" w14:textId="77777777" w:rsidR="003511C8" w:rsidRPr="000B2C3D" w:rsidRDefault="003511C8" w:rsidP="003511C8">
      <w:pPr>
        <w:spacing w:after="0" w:line="240" w:lineRule="auto"/>
        <w:ind w:firstLine="567"/>
        <w:jc w:val="both"/>
        <w:rPr>
          <w:rFonts w:ascii="Times New Roman" w:hAnsi="Times New Roman" w:cs="Times New Roman"/>
          <w:b/>
          <w:noProof/>
          <w:sz w:val="28"/>
          <w:szCs w:val="28"/>
          <w:highlight w:val="cyan"/>
          <w:lang w:val="uz-Cyrl-UZ"/>
        </w:rPr>
      </w:pPr>
    </w:p>
    <w:p w14:paraId="0AE60966" w14:textId="65164621" w:rsidR="00AA5011" w:rsidRPr="000B2C3D" w:rsidRDefault="006D0F84" w:rsidP="00DF7BF8">
      <w:pPr>
        <w:pStyle w:val="a4"/>
        <w:spacing w:after="0" w:line="360" w:lineRule="auto"/>
        <w:ind w:left="567"/>
        <w:jc w:val="both"/>
        <w:rPr>
          <w:rFonts w:cs="Times New Roman"/>
          <w:b/>
          <w:noProof/>
          <w:szCs w:val="28"/>
          <w:lang w:val="uz-Cyrl-UZ"/>
        </w:rPr>
      </w:pPr>
      <w:r w:rsidRPr="000B2C3D">
        <w:rPr>
          <w:rFonts w:cs="Times New Roman"/>
          <w:b/>
          <w:noProof/>
          <w:szCs w:val="28"/>
          <w:lang w:val="uz-Cyrl-UZ"/>
        </w:rPr>
        <w:t>9. </w:t>
      </w:r>
      <w:r w:rsidR="00AA5011" w:rsidRPr="000B2C3D">
        <w:rPr>
          <w:rFonts w:cs="Times New Roman"/>
          <w:b/>
          <w:noProof/>
          <w:szCs w:val="28"/>
          <w:lang w:val="uz-Cyrl-UZ"/>
        </w:rPr>
        <w:t xml:space="preserve">Лойиҳадан кутиляётган </w:t>
      </w:r>
      <w:r w:rsidR="00320486" w:rsidRPr="000B2C3D">
        <w:rPr>
          <w:rFonts w:cs="Times New Roman"/>
          <w:b/>
          <w:noProof/>
          <w:szCs w:val="28"/>
          <w:lang w:val="uz-Cyrl-UZ"/>
        </w:rPr>
        <w:t>самарани бахолаш</w:t>
      </w:r>
      <w:r w:rsidRPr="000B2C3D">
        <w:rPr>
          <w:rFonts w:cs="Times New Roman"/>
          <w:b/>
          <w:noProof/>
          <w:szCs w:val="28"/>
          <w:lang w:val="uz-Cyrl-UZ"/>
        </w:rPr>
        <w:t xml:space="preserve"> бўлими: </w:t>
      </w:r>
    </w:p>
    <w:p w14:paraId="4223748A" w14:textId="69B8269C" w:rsidR="001F722F" w:rsidRPr="000B2C3D" w:rsidRDefault="001F722F" w:rsidP="001F722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Иқтисодий самаралар</w:t>
      </w:r>
      <w:r w:rsidRPr="000B2C3D">
        <w:rPr>
          <w:rFonts w:cs="Times New Roman"/>
          <w:noProof/>
          <w:szCs w:val="28"/>
          <w:lang w:val="uz-Cyrl-UZ"/>
        </w:rPr>
        <w:t xml:space="preserve"> </w:t>
      </w:r>
      <w:r w:rsidR="00C23C60">
        <w:rPr>
          <w:rFonts w:cs="Times New Roman"/>
          <w:noProof/>
          <w:szCs w:val="28"/>
          <w:lang w:val="uz-Cyrl-UZ"/>
        </w:rPr>
        <w:t>–</w:t>
      </w:r>
      <w:r w:rsidRPr="000B2C3D">
        <w:rPr>
          <w:rFonts w:cs="Times New Roman"/>
          <w:noProof/>
          <w:szCs w:val="28"/>
          <w:lang w:val="uz-Cyrl-UZ"/>
        </w:rPr>
        <w:t xml:space="preserve"> </w:t>
      </w:r>
      <w:r w:rsidR="00C23C60">
        <w:rPr>
          <w:rFonts w:cs="Times New Roman"/>
          <w:noProof/>
          <w:szCs w:val="28"/>
          <w:lang w:val="uz-Cyrl-UZ"/>
        </w:rPr>
        <w:t xml:space="preserve">Маҳалла еттилиги ходимлари ўз вақтида ишга чиқишлари ва иш вақтида ўзининг шахсий иши билан кетиб қолмаганлиги сабабли маҳалла фуқароларининг маҳаллага бўлган мурожаатлари тезда кўриб чиқилиб ечим берилади. Маҳалла еттилигига соатбай ойлик маошлари инсон омили аралашмасдан ҳисобланади. </w:t>
      </w:r>
    </w:p>
    <w:p w14:paraId="55151574" w14:textId="2C83934C" w:rsidR="001F722F" w:rsidRPr="000B2C3D" w:rsidRDefault="001F722F" w:rsidP="008176C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Ижтимоий самаралар</w:t>
      </w:r>
      <w:r w:rsidR="008176CF" w:rsidRPr="000B2C3D">
        <w:rPr>
          <w:rFonts w:cs="Times New Roman"/>
          <w:b/>
          <w:bCs/>
          <w:noProof/>
          <w:szCs w:val="28"/>
          <w:lang w:val="uz-Cyrl-UZ"/>
        </w:rPr>
        <w:t xml:space="preserve"> </w:t>
      </w:r>
      <w:r w:rsidR="00C23C60">
        <w:rPr>
          <w:rFonts w:cs="Times New Roman"/>
          <w:b/>
          <w:bCs/>
          <w:noProof/>
          <w:szCs w:val="28"/>
          <w:lang w:val="uz-Cyrl-UZ"/>
        </w:rPr>
        <w:t>–</w:t>
      </w:r>
      <w:r w:rsidR="008176CF" w:rsidRPr="000B2C3D">
        <w:rPr>
          <w:rFonts w:cs="Times New Roman"/>
          <w:b/>
          <w:bCs/>
          <w:noProof/>
          <w:szCs w:val="28"/>
          <w:lang w:val="uz-Cyrl-UZ"/>
        </w:rPr>
        <w:t xml:space="preserve"> </w:t>
      </w:r>
      <w:r w:rsidR="00C23C60">
        <w:rPr>
          <w:rFonts w:cs="Times New Roman"/>
          <w:noProof/>
          <w:szCs w:val="28"/>
          <w:lang w:val="uz-Cyrl-UZ"/>
        </w:rPr>
        <w:t>Фуқароларнинг ҳайотида маҳалла ва маҳалла фаолларининг роли ошиб бораётганлиги сабаб, фуқароларнинг маҳалла еттилигига бўлган мурожаатлари ҳам кўпая бормоқда. Фуқаронинг маҳалла фаоли орқали еқиладиган иши вақтида кўриб чиқиб тезда ёрдам берилганлиги сабаб маҳаллада тадбиркорлик ривожланади, аҳолининг ижтимоий ҳолати яхшиланади.</w:t>
      </w:r>
    </w:p>
    <w:p w14:paraId="0D4C938D" w14:textId="77777777" w:rsidR="008176CF" w:rsidRPr="000B2C3D" w:rsidRDefault="008176CF" w:rsidP="00635258">
      <w:pPr>
        <w:pStyle w:val="a4"/>
        <w:spacing w:after="0" w:line="276" w:lineRule="auto"/>
        <w:ind w:left="1080"/>
        <w:jc w:val="both"/>
        <w:rPr>
          <w:rFonts w:cs="Times New Roman"/>
          <w:noProof/>
          <w:szCs w:val="28"/>
          <w:lang w:val="uz-Cyrl-UZ"/>
        </w:rPr>
      </w:pPr>
    </w:p>
    <w:p w14:paraId="2F22D3DE" w14:textId="1C21E78B" w:rsidR="00AB49D4" w:rsidRPr="000B2C3D" w:rsidRDefault="006D0F84" w:rsidP="00BC5CAF">
      <w:pPr>
        <w:spacing w:after="0" w:line="360" w:lineRule="auto"/>
        <w:ind w:firstLine="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10. </w:t>
      </w:r>
      <w:r w:rsidR="00AB49D4" w:rsidRPr="000B2C3D">
        <w:rPr>
          <w:rFonts w:ascii="Times New Roman" w:hAnsi="Times New Roman" w:cs="Times New Roman"/>
          <w:b/>
          <w:noProof/>
          <w:sz w:val="28"/>
          <w:szCs w:val="28"/>
          <w:lang w:val="uz-Cyrl-UZ"/>
        </w:rPr>
        <w:t xml:space="preserve">Лойиҳани </w:t>
      </w:r>
      <w:r w:rsidR="00320486" w:rsidRPr="000B2C3D">
        <w:rPr>
          <w:rFonts w:ascii="Times New Roman" w:hAnsi="Times New Roman" w:cs="Times New Roman"/>
          <w:b/>
          <w:noProof/>
          <w:sz w:val="28"/>
          <w:szCs w:val="28"/>
          <w:lang w:val="uz-Cyrl-UZ"/>
        </w:rPr>
        <w:t xml:space="preserve">амалга оширишда хавф-хатарни </w:t>
      </w:r>
      <w:r w:rsidR="00AB49D4" w:rsidRPr="000B2C3D">
        <w:rPr>
          <w:rFonts w:ascii="Times New Roman" w:hAnsi="Times New Roman" w:cs="Times New Roman"/>
          <w:b/>
          <w:noProof/>
          <w:sz w:val="28"/>
          <w:szCs w:val="28"/>
          <w:lang w:val="uz-Cyrl-UZ"/>
        </w:rPr>
        <w:t>баҳолаш</w:t>
      </w:r>
      <w:r w:rsidRPr="000B2C3D">
        <w:rPr>
          <w:rFonts w:ascii="Times New Roman" w:hAnsi="Times New Roman" w:cs="Times New Roman"/>
          <w:b/>
          <w:noProof/>
          <w:sz w:val="28"/>
          <w:szCs w:val="28"/>
          <w:lang w:val="uz-Cyrl-UZ"/>
        </w:rPr>
        <w:t xml:space="preserve"> бўлими:</w:t>
      </w:r>
    </w:p>
    <w:p w14:paraId="67B60A93" w14:textId="33B1CFE8" w:rsidR="00DF7BF8" w:rsidRPr="000B2C3D" w:rsidRDefault="00D31507"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Ахборот тизимини фойдаланувчилари бу соҳада тажрибага эга бўлган информацион тизимларда ишлаган ходимлар жалб қилинади.</w:t>
      </w:r>
      <w:r w:rsidR="006D0F84" w:rsidRPr="000B2C3D">
        <w:rPr>
          <w:rFonts w:cs="Times New Roman"/>
          <w:noProof/>
          <w:szCs w:val="28"/>
          <w:lang w:val="uz-Cyrl-UZ"/>
        </w:rPr>
        <w:t xml:space="preserve"> </w:t>
      </w:r>
      <w:r w:rsidRPr="000B2C3D">
        <w:rPr>
          <w:rFonts w:cs="Times New Roman"/>
          <w:noProof/>
          <w:szCs w:val="28"/>
          <w:lang w:val="uz-Cyrl-UZ"/>
        </w:rPr>
        <w:t xml:space="preserve">Тизимга кириш </w:t>
      </w:r>
      <w:r w:rsidR="00672A87" w:rsidRPr="000B2C3D">
        <w:rPr>
          <w:rFonts w:cs="Times New Roman"/>
          <w:b/>
          <w:bCs/>
          <w:noProof/>
          <w:szCs w:val="28"/>
          <w:lang w:val="uz-Cyrl-UZ"/>
        </w:rPr>
        <w:t>ONE.ID</w:t>
      </w:r>
      <w:r w:rsidR="00672A87" w:rsidRPr="000B2C3D">
        <w:rPr>
          <w:rFonts w:cs="Times New Roman"/>
          <w:noProof/>
          <w:szCs w:val="28"/>
          <w:lang w:val="uz-Cyrl-UZ"/>
        </w:rPr>
        <w:t xml:space="preserve"> ягона идентификация қилиш тизими орқали амалга оширилади.</w:t>
      </w:r>
      <w:r w:rsidR="006D0F84" w:rsidRPr="000B2C3D">
        <w:rPr>
          <w:rFonts w:cs="Times New Roman"/>
          <w:noProof/>
          <w:szCs w:val="28"/>
          <w:lang w:val="uz-Cyrl-UZ"/>
        </w:rPr>
        <w:t xml:space="preserve"> </w:t>
      </w:r>
      <w:r w:rsidR="00C00FBB" w:rsidRPr="000B2C3D">
        <w:rPr>
          <w:rFonts w:cs="Times New Roman"/>
          <w:noProof/>
          <w:szCs w:val="28"/>
          <w:lang w:val="uz-Cyrl-UZ"/>
        </w:rPr>
        <w:t>Лойиха тўлиқ тест синовларидан ўтгандан сўнгина ишга туширилади.</w:t>
      </w:r>
      <w:r w:rsidR="006D0F84" w:rsidRPr="000B2C3D">
        <w:rPr>
          <w:rFonts w:cs="Times New Roman"/>
          <w:noProof/>
          <w:szCs w:val="28"/>
          <w:lang w:val="uz-Cyrl-UZ"/>
        </w:rPr>
        <w:t xml:space="preserve"> </w:t>
      </w:r>
      <w:r w:rsidR="00037D7D" w:rsidRPr="000B2C3D">
        <w:rPr>
          <w:rFonts w:cs="Times New Roman"/>
          <w:noProof/>
          <w:szCs w:val="28"/>
          <w:lang w:val="uz-Cyrl-UZ"/>
        </w:rPr>
        <w:t xml:space="preserve">Фойдаланучилар бажарадиган вазифаларига кўра ўз ролларига эга. Хар бир рол ўз ваколатига ва ишлаш майдонига эга. </w:t>
      </w:r>
    </w:p>
    <w:p w14:paraId="2AFD744A" w14:textId="24F2F0F8" w:rsidR="00DF7BF8"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lastRenderedPageBreak/>
        <w:t xml:space="preserve">Хеч бир роль бошқа роль томонилан бажариладиган ишни бажара олмайди. </w:t>
      </w:r>
      <w:r w:rsidR="00C00FBB" w:rsidRPr="000B2C3D">
        <w:rPr>
          <w:rFonts w:cs="Times New Roman"/>
          <w:noProof/>
          <w:szCs w:val="28"/>
          <w:lang w:val="uz-Cyrl-UZ"/>
        </w:rPr>
        <w:t>Маълумотлар омбори серверларда замонавий маълумотлар омбори серверларида сақланади.</w:t>
      </w:r>
      <w:r w:rsidR="00DF7BF8" w:rsidRPr="000B2C3D">
        <w:rPr>
          <w:rFonts w:cs="Times New Roman"/>
          <w:noProof/>
          <w:szCs w:val="28"/>
          <w:lang w:val="uz-Cyrl-UZ"/>
        </w:rPr>
        <w:t xml:space="preserve"> </w:t>
      </w:r>
      <w:r w:rsidR="00C00FBB" w:rsidRPr="000B2C3D">
        <w:rPr>
          <w:rFonts w:cs="Times New Roman"/>
          <w:noProof/>
          <w:szCs w:val="28"/>
          <w:lang w:val="uz-Cyrl-UZ"/>
        </w:rPr>
        <w:t>Серверлардаги носозликлар зудлик билан маълумотлар омборини (охирги бэкап) бошқа серверга кўчириш орқали тизимни тиклаш имконияти бўлади.</w:t>
      </w:r>
      <w:r w:rsidR="006D0F84" w:rsidRPr="000B2C3D">
        <w:rPr>
          <w:rFonts w:cs="Times New Roman"/>
          <w:noProof/>
          <w:szCs w:val="28"/>
          <w:lang w:val="uz-Cyrl-UZ"/>
        </w:rPr>
        <w:t xml:space="preserve"> </w:t>
      </w:r>
      <w:r w:rsidRPr="000B2C3D">
        <w:rPr>
          <w:rFonts w:cs="Times New Roman"/>
          <w:noProof/>
          <w:szCs w:val="28"/>
          <w:lang w:val="uz-Cyrl-UZ"/>
        </w:rPr>
        <w:t>АТ жойлашган техник восита (сервер) хисоблаш марказларига қўйиладиган талаблар билан бир хил бўлиши керак.</w:t>
      </w:r>
      <w:r w:rsidR="006D0F84" w:rsidRPr="000B2C3D">
        <w:rPr>
          <w:rFonts w:cs="Times New Roman"/>
          <w:noProof/>
          <w:szCs w:val="28"/>
          <w:lang w:val="uz-Cyrl-UZ"/>
        </w:rPr>
        <w:t xml:space="preserve"> </w:t>
      </w:r>
    </w:p>
    <w:p w14:paraId="458B22F1" w14:textId="724A6479" w:rsidR="00037D7D"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Электр етказиб берувчи восита нолланган ва ерга уланган, электр токи узилганда серверларни электр билан узлуксиз равишда ушлаб турувчи UPS қурилмаси мавжуд бўлиши.</w:t>
      </w:r>
      <w:r w:rsidR="006D0F84" w:rsidRPr="000B2C3D">
        <w:rPr>
          <w:rFonts w:cs="Times New Roman"/>
          <w:noProof/>
          <w:szCs w:val="28"/>
          <w:lang w:val="uz-Cyrl-UZ"/>
        </w:rPr>
        <w:t xml:space="preserve"> Ё</w:t>
      </w:r>
      <w:r w:rsidRPr="000B2C3D">
        <w:rPr>
          <w:rFonts w:cs="Times New Roman"/>
          <w:noProof/>
          <w:szCs w:val="28"/>
          <w:lang w:val="uz-Cyrl-UZ"/>
        </w:rPr>
        <w:t>нғин хавфсизлиги: хисоблаш марказида енғин чиққанда автоматик сув пурковчи воситаларнинг мавжуд бўлиши.</w:t>
      </w:r>
      <w:r w:rsidR="006D0F84" w:rsidRPr="000B2C3D">
        <w:rPr>
          <w:rFonts w:cs="Times New Roman"/>
          <w:noProof/>
          <w:szCs w:val="28"/>
          <w:lang w:val="uz-Cyrl-UZ"/>
        </w:rPr>
        <w:t xml:space="preserve"> </w:t>
      </w:r>
      <w:r w:rsidRPr="000B2C3D">
        <w:rPr>
          <w:rFonts w:cs="Times New Roman"/>
          <w:noProof/>
          <w:szCs w:val="28"/>
          <w:lang w:val="uz-Cyrl-UZ"/>
        </w:rPr>
        <w:t xml:space="preserve">Ахборотни кўриш ва ундан фойдаланиш фақатгина шу ахборотга дахлдор бўлган фойдаланувчилар учун ташкил қилиш. </w:t>
      </w:r>
    </w:p>
    <w:p w14:paraId="67CF008A" w14:textId="0B54911E" w:rsidR="00DF7BF8"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Техник носозлик пайдо бўлганда умумий (барча фойдаланувчиларга) хабарнома еткизилиши керак.</w:t>
      </w:r>
      <w:r w:rsidR="006D0F84" w:rsidRPr="000B2C3D">
        <w:rPr>
          <w:rFonts w:cs="Times New Roman"/>
          <w:noProof/>
          <w:szCs w:val="28"/>
          <w:lang w:val="uz-Cyrl-UZ"/>
        </w:rPr>
        <w:t xml:space="preserve"> </w:t>
      </w:r>
      <w:r w:rsidRPr="000B2C3D">
        <w:rPr>
          <w:rFonts w:cs="Times New Roman"/>
          <w:noProof/>
          <w:szCs w:val="28"/>
          <w:lang w:val="uz-Cyrl-UZ"/>
        </w:rPr>
        <w:t>Дастур матни ва объекти шифрланган холатда туриши.</w:t>
      </w:r>
      <w:r w:rsidR="006D0F84" w:rsidRPr="000B2C3D">
        <w:rPr>
          <w:rFonts w:cs="Times New Roman"/>
          <w:noProof/>
          <w:szCs w:val="28"/>
          <w:lang w:val="uz-Cyrl-UZ"/>
        </w:rPr>
        <w:t xml:space="preserve"> </w:t>
      </w:r>
      <w:r w:rsidRPr="000B2C3D">
        <w:rPr>
          <w:rFonts w:cs="Times New Roman"/>
          <w:noProof/>
          <w:szCs w:val="28"/>
          <w:lang w:val="uz-Cyrl-UZ"/>
        </w:rPr>
        <w:t>АТ АД (Актив директория) локал тармоққа уланган, идентификацияланган, кириш учун логин/паролга эга бўлган фойдаланувчиларгини кириши мумкин. Локал тармоққа уланган хар қандай фойдаланувчи «хавфсизлик сиесати» га бўй сунади.</w:t>
      </w:r>
      <w:r w:rsidR="006D0F84" w:rsidRPr="000B2C3D">
        <w:rPr>
          <w:rFonts w:cs="Times New Roman"/>
          <w:noProof/>
          <w:szCs w:val="28"/>
          <w:lang w:val="uz-Cyrl-UZ"/>
        </w:rPr>
        <w:t xml:space="preserve"> </w:t>
      </w:r>
      <w:r w:rsidRPr="000B2C3D">
        <w:rPr>
          <w:rFonts w:cs="Times New Roman"/>
          <w:noProof/>
          <w:szCs w:val="28"/>
          <w:lang w:val="uz-Cyrl-UZ"/>
        </w:rPr>
        <w:t xml:space="preserve"> “Хавфсизлик сиесати” – бу тармоққа кириш паролини хар 3 ойда тизим томонидан ўзгартиришга мажбур қилиш, парол камиди 8 та символдан иборат бўлиши, катта, кичиқ харфлар ва махсус сивмолни ишлатили назарда тутилган. Паролни киритиш жойида киритилган маълумотни хеч ким кўрмаслиги керак.</w:t>
      </w:r>
      <w:r w:rsidR="006D0F84" w:rsidRPr="000B2C3D">
        <w:rPr>
          <w:rFonts w:cs="Times New Roman"/>
          <w:noProof/>
          <w:szCs w:val="28"/>
          <w:lang w:val="uz-Cyrl-UZ"/>
        </w:rPr>
        <w:t xml:space="preserve"> </w:t>
      </w:r>
    </w:p>
    <w:p w14:paraId="74744DA3" w14:textId="5862F7F3" w:rsidR="00037D7D"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Хавфсизлик сиеситига амал қилган фойдаланувчи АТ га кириш учун фодаланиши мумкин.</w:t>
      </w:r>
      <w:r w:rsidR="006D0F84" w:rsidRPr="000B2C3D">
        <w:rPr>
          <w:rFonts w:cs="Times New Roman"/>
          <w:noProof/>
          <w:szCs w:val="28"/>
          <w:lang w:val="uz-Cyrl-UZ"/>
        </w:rPr>
        <w:t xml:space="preserve"> </w:t>
      </w:r>
      <w:r w:rsidRPr="000B2C3D">
        <w:rPr>
          <w:rFonts w:cs="Times New Roman"/>
          <w:noProof/>
          <w:szCs w:val="28"/>
          <w:lang w:val="uz-Cyrl-UZ"/>
        </w:rPr>
        <w:t>Тизимга киришга урининиш уч мартадан ошганда тизим фойдаланувчини блоклайди. Тизим администраторигина бу блокдан чиқара олади.</w:t>
      </w:r>
    </w:p>
    <w:p w14:paraId="75903ABF" w14:textId="77777777" w:rsidR="00C56B7D" w:rsidRPr="000B2C3D" w:rsidRDefault="00C56B7D" w:rsidP="00506AEB">
      <w:pPr>
        <w:pStyle w:val="a4"/>
        <w:spacing w:line="276" w:lineRule="auto"/>
        <w:ind w:left="1080"/>
        <w:jc w:val="both"/>
        <w:rPr>
          <w:rFonts w:cs="Times New Roman"/>
          <w:noProof/>
          <w:szCs w:val="28"/>
          <w:lang w:val="uz-Cyrl-UZ"/>
        </w:rPr>
      </w:pPr>
    </w:p>
    <w:p w14:paraId="7BC8B3B0" w14:textId="6AD6236E" w:rsidR="009C43D5" w:rsidRPr="000B2C3D" w:rsidRDefault="006D0F84" w:rsidP="00A20578">
      <w:pPr>
        <w:pStyle w:val="a4"/>
        <w:spacing w:line="276" w:lineRule="auto"/>
        <w:ind w:hanging="153"/>
        <w:jc w:val="both"/>
        <w:rPr>
          <w:rFonts w:eastAsia="Times New Roman" w:cs="Times New Roman"/>
          <w:b/>
          <w:bCs/>
          <w:noProof/>
          <w:color w:val="000000"/>
          <w:szCs w:val="28"/>
          <w:lang w:val="ru-RU" w:eastAsia="ru-RU"/>
        </w:rPr>
      </w:pPr>
      <w:r w:rsidRPr="000B2C3D">
        <w:rPr>
          <w:rFonts w:eastAsia="Times New Roman" w:cs="Times New Roman"/>
          <w:b/>
          <w:bCs/>
          <w:noProof/>
          <w:color w:val="000000"/>
          <w:szCs w:val="28"/>
          <w:lang w:val="ru-RU" w:eastAsia="ru-RU"/>
        </w:rPr>
        <w:t>11. </w:t>
      </w:r>
      <w:r w:rsidR="00320486" w:rsidRPr="000B2C3D">
        <w:rPr>
          <w:rFonts w:eastAsia="Times New Roman" w:cs="Times New Roman"/>
          <w:b/>
          <w:bCs/>
          <w:noProof/>
          <w:color w:val="000000"/>
          <w:szCs w:val="28"/>
          <w:lang w:val="ru-RU" w:eastAsia="ru-RU"/>
        </w:rPr>
        <w:t>Ягона технологик ендашувлардан фойдаланганлик</w:t>
      </w:r>
      <w:r w:rsidRPr="000B2C3D">
        <w:rPr>
          <w:rFonts w:eastAsia="Times New Roman" w:cs="Times New Roman"/>
          <w:b/>
          <w:bCs/>
          <w:noProof/>
          <w:color w:val="000000"/>
          <w:szCs w:val="28"/>
          <w:lang w:val="ru-RU" w:eastAsia="ru-RU"/>
        </w:rPr>
        <w:t xml:space="preserve"> бўлими: </w:t>
      </w:r>
    </w:p>
    <w:p w14:paraId="696F5849" w14:textId="53FD93A8" w:rsidR="00320486" w:rsidRPr="000B2C3D" w:rsidRDefault="006D0F84" w:rsidP="00CD0BB6">
      <w:pPr>
        <w:pStyle w:val="a4"/>
        <w:spacing w:line="276" w:lineRule="auto"/>
        <w:ind w:left="567" w:firstLine="720"/>
        <w:jc w:val="both"/>
        <w:rPr>
          <w:rFonts w:cs="Times New Roman"/>
          <w:noProof/>
          <w:szCs w:val="28"/>
          <w:lang w:val="uz-Cyrl-UZ"/>
        </w:rPr>
      </w:pPr>
      <w:r w:rsidRPr="000B2C3D">
        <w:rPr>
          <w:rFonts w:cs="Times New Roman"/>
          <w:noProof/>
          <w:szCs w:val="28"/>
          <w:lang w:val="uz-Cyrl-UZ"/>
        </w:rPr>
        <w:t xml:space="preserve">Рақамли ҳукумат лойиҳаларини бошқариш маркази ДМ нинг  «Рақамли ҳукумат» тизими фойдаланувчиларини идентификациялашнинг ягона ахборот тизими </w:t>
      </w:r>
      <w:r w:rsidRPr="000B2C3D">
        <w:rPr>
          <w:rFonts w:cs="Times New Roman"/>
          <w:b/>
          <w:bCs/>
          <w:noProof/>
          <w:szCs w:val="28"/>
          <w:lang w:val="uz-Cyrl-UZ"/>
        </w:rPr>
        <w:t>(https://id.egov.uz)</w:t>
      </w:r>
      <w:r w:rsidRPr="000B2C3D">
        <w:rPr>
          <w:rFonts w:cs="Times New Roman"/>
          <w:noProof/>
          <w:szCs w:val="28"/>
          <w:lang w:val="uz-Cyrl-UZ"/>
        </w:rPr>
        <w:t xml:space="preserve"> ҳамда «Рақамли ҳукумат» тизимининг </w:t>
      </w:r>
      <w:r w:rsidRPr="000B2C3D">
        <w:rPr>
          <w:rFonts w:cs="Times New Roman"/>
          <w:b/>
          <w:bCs/>
          <w:noProof/>
          <w:szCs w:val="28"/>
          <w:lang w:val="uz-Cyrl-UZ"/>
        </w:rPr>
        <w:t>Идоралараро интеграциялашув платформаси</w:t>
      </w:r>
      <w:r w:rsidRPr="000B2C3D">
        <w:rPr>
          <w:rFonts w:cs="Times New Roman"/>
          <w:noProof/>
          <w:szCs w:val="28"/>
          <w:lang w:val="uz-Cyrl-UZ"/>
        </w:rPr>
        <w:t xml:space="preserve"> ахборот тизимлари орқали амалга оширилишни инобатга</w:t>
      </w:r>
      <w:r w:rsidR="00342A00" w:rsidRPr="000B2C3D">
        <w:rPr>
          <w:rFonts w:cs="Times New Roman"/>
          <w:noProof/>
          <w:szCs w:val="28"/>
          <w:lang w:val="uz-Cyrl-UZ"/>
        </w:rPr>
        <w:t xml:space="preserve"> олинади. </w:t>
      </w:r>
      <w:r w:rsidR="00320486" w:rsidRPr="000B2C3D">
        <w:rPr>
          <w:rFonts w:cs="Times New Roman"/>
          <w:noProof/>
          <w:szCs w:val="28"/>
          <w:lang w:val="uz-Cyrl-UZ"/>
        </w:rPr>
        <w:t>АТнинг асосий жараёнларни кўриб чиқиш, дастурларни бажариш жараёнини мониторинг қилиш имконияти учун қулай интерфейсни тақдим этиши керак.</w:t>
      </w:r>
      <w:r w:rsidR="00342A00" w:rsidRPr="000B2C3D">
        <w:rPr>
          <w:rFonts w:cs="Times New Roman"/>
          <w:noProof/>
          <w:szCs w:val="28"/>
          <w:lang w:val="uz-Cyrl-UZ"/>
        </w:rPr>
        <w:t xml:space="preserve"> </w:t>
      </w:r>
      <w:r w:rsidR="00320486" w:rsidRPr="000B2C3D">
        <w:rPr>
          <w:rFonts w:cs="Times New Roman"/>
          <w:noProof/>
          <w:szCs w:val="28"/>
          <w:lang w:val="uz-Cyrl-UZ"/>
        </w:rPr>
        <w:t xml:space="preserve">Маълумотлар алмашинувига қўйилган умумий </w:t>
      </w:r>
      <w:r w:rsidR="00320486" w:rsidRPr="000B2C3D">
        <w:rPr>
          <w:rFonts w:cs="Times New Roman"/>
          <w:b/>
          <w:bCs/>
          <w:noProof/>
          <w:szCs w:val="28"/>
          <w:lang w:val="uz-Cyrl-UZ"/>
        </w:rPr>
        <w:t>талаблар:</w:t>
      </w:r>
    </w:p>
    <w:p w14:paraId="2252503D" w14:textId="77777777" w:rsidR="00320486" w:rsidRPr="000B2C3D" w:rsidRDefault="00320486" w:rsidP="00A20578">
      <w:pPr>
        <w:spacing w:line="276" w:lineRule="auto"/>
        <w:ind w:left="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маълумотлар «сўров-жавоб» тамойили асосида узатилиши зарур;</w:t>
      </w:r>
    </w:p>
    <w:p w14:paraId="19D7110F"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маълумот алмашинуви лосал тармоғи орқали амалга оширилиши зарур;</w:t>
      </w:r>
    </w:p>
    <w:p w14:paraId="6A0A40B6" w14:textId="56503B86"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хизмат </w:t>
      </w:r>
      <w:r w:rsidR="00C56B7D" w:rsidRPr="000B2C3D">
        <w:rPr>
          <w:rFonts w:ascii="Times New Roman" w:hAnsi="Times New Roman" w:cs="Times New Roman"/>
          <w:noProof/>
          <w:sz w:val="28"/>
          <w:szCs w:val="28"/>
        </w:rPr>
        <w:t>Restf</w:t>
      </w:r>
      <w:r w:rsidR="00443ABF">
        <w:rPr>
          <w:rFonts w:ascii="Times New Roman" w:hAnsi="Times New Roman" w:cs="Times New Roman"/>
          <w:noProof/>
          <w:sz w:val="28"/>
          <w:szCs w:val="28"/>
        </w:rPr>
        <w:t>ul</w:t>
      </w:r>
      <w:r w:rsidR="00C56B7D" w:rsidRPr="000B2C3D">
        <w:rPr>
          <w:rFonts w:ascii="Times New Roman" w:hAnsi="Times New Roman" w:cs="Times New Roman"/>
          <w:noProof/>
          <w:sz w:val="28"/>
          <w:szCs w:val="28"/>
        </w:rPr>
        <w:t>l</w:t>
      </w:r>
      <w:r w:rsidRPr="000B2C3D">
        <w:rPr>
          <w:rFonts w:ascii="Times New Roman" w:hAnsi="Times New Roman" w:cs="Times New Roman"/>
          <w:noProof/>
          <w:sz w:val="28"/>
          <w:szCs w:val="28"/>
          <w:lang w:val="ru-RU"/>
        </w:rPr>
        <w:t xml:space="preserve"> протоколи асосида амалга оширилиши ва маълумотлар оммабоп форматлар (мисол учун </w:t>
      </w:r>
      <w:r w:rsidR="00C56B7D" w:rsidRPr="000B2C3D">
        <w:rPr>
          <w:rFonts w:ascii="Times New Roman" w:hAnsi="Times New Roman" w:cs="Times New Roman"/>
          <w:noProof/>
          <w:sz w:val="28"/>
          <w:szCs w:val="28"/>
        </w:rPr>
        <w:t>Json</w:t>
      </w:r>
      <w:r w:rsidR="00C56B7D" w:rsidRPr="000B2C3D">
        <w:rPr>
          <w:rFonts w:ascii="Times New Roman" w:hAnsi="Times New Roman" w:cs="Times New Roman"/>
          <w:noProof/>
          <w:sz w:val="28"/>
          <w:szCs w:val="28"/>
          <w:lang w:val="ru-RU"/>
        </w:rPr>
        <w:t xml:space="preserve"> </w:t>
      </w:r>
      <w:r w:rsidRPr="000B2C3D">
        <w:rPr>
          <w:rFonts w:ascii="Times New Roman" w:hAnsi="Times New Roman" w:cs="Times New Roman"/>
          <w:noProof/>
          <w:sz w:val="28"/>
          <w:szCs w:val="28"/>
          <w:lang w:val="ru-RU"/>
        </w:rPr>
        <w:t>форматида) бўлиши зарур;</w:t>
      </w:r>
    </w:p>
    <w:p w14:paraId="067648F3" w14:textId="16BF5CC2"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барча маълумотлар </w:t>
      </w:r>
      <w:r w:rsidR="00C56B7D" w:rsidRPr="000B2C3D">
        <w:rPr>
          <w:rFonts w:ascii="Times New Roman" w:hAnsi="Times New Roman" w:cs="Times New Roman"/>
          <w:noProof/>
          <w:sz w:val="28"/>
          <w:szCs w:val="28"/>
        </w:rPr>
        <w:t>Utf</w:t>
      </w:r>
      <w:r w:rsidRPr="000B2C3D">
        <w:rPr>
          <w:rFonts w:ascii="Times New Roman" w:hAnsi="Times New Roman" w:cs="Times New Roman"/>
          <w:noProof/>
          <w:sz w:val="28"/>
          <w:szCs w:val="28"/>
          <w:lang w:val="ru-RU"/>
        </w:rPr>
        <w:t>-8 кодировкасида бўлиши зарур;</w:t>
      </w:r>
    </w:p>
    <w:p w14:paraId="61CC2C03"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доимий (сутка давомида 24/7 тартибида) ва узлуксиз ишлаши зарур;</w:t>
      </w:r>
    </w:p>
    <w:p w14:paraId="439EA98C"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сўровни қайта ишлаш ва унга жавоб бериш ўртача вақти 5 секунддан ва максимал вақт 10 секунддан ортиқ бўлмаслиги зарур.</w:t>
      </w:r>
    </w:p>
    <w:p w14:paraId="4E161021" w14:textId="58969472" w:rsidR="00320486" w:rsidRPr="000B2C3D" w:rsidRDefault="00320486" w:rsidP="00A20578">
      <w:pPr>
        <w:pStyle w:val="a4"/>
        <w:spacing w:line="276" w:lineRule="auto"/>
        <w:ind w:left="567"/>
        <w:jc w:val="both"/>
        <w:rPr>
          <w:rFonts w:cs="Times New Roman"/>
          <w:noProof/>
          <w:szCs w:val="28"/>
          <w:lang w:val="ru-RU"/>
        </w:rPr>
      </w:pPr>
      <w:r w:rsidRPr="000B2C3D">
        <w:rPr>
          <w:rFonts w:cs="Times New Roman"/>
          <w:noProof/>
          <w:szCs w:val="28"/>
          <w:lang w:val="ru-RU"/>
        </w:rPr>
        <w:t>ахборот тизимини ишлаб чиқиш ва фаолият юритиш қуйидаги тамойилларни қўллашга асосланган:</w:t>
      </w:r>
    </w:p>
    <w:p w14:paraId="1E21631A"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ахборотнинг тўлиқлиги, ишончлилиги, долзарблиги;</w:t>
      </w:r>
    </w:p>
    <w:p w14:paraId="16E92ACD"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бирламчи маълумотларни бир марта киритиш ва қайта ишлатиш;</w:t>
      </w:r>
    </w:p>
    <w:p w14:paraId="33956FA0" w14:textId="738B5633"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ишга туширилган АТ ни узлуксиз ишлаш ва модернизация қилиш имкониятини таъминлаш.</w:t>
      </w:r>
    </w:p>
    <w:p w14:paraId="39EA2FD2" w14:textId="67BC6E09" w:rsidR="00C81935" w:rsidRPr="000B2C3D" w:rsidRDefault="00342A00" w:rsidP="00D7203B">
      <w:pPr>
        <w:spacing w:after="0" w:line="360" w:lineRule="auto"/>
        <w:ind w:left="567"/>
        <w:jc w:val="both"/>
        <w:rPr>
          <w:rFonts w:ascii="Times New Roman" w:hAnsi="Times New Roman" w:cs="Times New Roman"/>
          <w:b/>
          <w:noProof/>
          <w:sz w:val="28"/>
          <w:szCs w:val="28"/>
          <w:lang w:val="ru-RU"/>
        </w:rPr>
      </w:pPr>
      <w:r w:rsidRPr="000B2C3D">
        <w:rPr>
          <w:rFonts w:ascii="Times New Roman" w:hAnsi="Times New Roman" w:cs="Times New Roman"/>
          <w:b/>
          <w:noProof/>
          <w:sz w:val="28"/>
          <w:szCs w:val="28"/>
          <w:lang w:val="uz-Cyrl-UZ"/>
        </w:rPr>
        <w:t>12. </w:t>
      </w:r>
      <w:r w:rsidR="00C92FA7" w:rsidRPr="000B2C3D">
        <w:rPr>
          <w:rFonts w:ascii="Times New Roman" w:hAnsi="Times New Roman" w:cs="Times New Roman"/>
          <w:b/>
          <w:noProof/>
          <w:sz w:val="28"/>
          <w:szCs w:val="28"/>
          <w:lang w:val="uz-Cyrl-UZ"/>
        </w:rPr>
        <w:t xml:space="preserve">Лойиҳани амалга ошириш тадбирларни </w:t>
      </w:r>
      <w:r w:rsidR="00C56B7D" w:rsidRPr="000B2C3D">
        <w:rPr>
          <w:rFonts w:ascii="Times New Roman" w:hAnsi="Times New Roman" w:cs="Times New Roman"/>
          <w:b/>
          <w:noProof/>
          <w:sz w:val="28"/>
          <w:szCs w:val="28"/>
          <w:lang w:val="ru-RU"/>
        </w:rPr>
        <w:t>аниқлаш</w:t>
      </w:r>
      <w:r w:rsidRPr="000B2C3D">
        <w:rPr>
          <w:rFonts w:ascii="Times New Roman" w:hAnsi="Times New Roman" w:cs="Times New Roman"/>
          <w:b/>
          <w:noProof/>
          <w:sz w:val="28"/>
          <w:szCs w:val="28"/>
          <w:lang w:val="uz-Cyrl-UZ"/>
        </w:rPr>
        <w:t xml:space="preserve"> бўлими</w:t>
      </w:r>
      <w:r w:rsidR="00C72F3A" w:rsidRPr="000B2C3D">
        <w:rPr>
          <w:rFonts w:ascii="Times New Roman" w:hAnsi="Times New Roman" w:cs="Times New Roman"/>
          <w:b/>
          <w:noProof/>
          <w:sz w:val="28"/>
          <w:szCs w:val="28"/>
          <w:lang w:val="ru-RU"/>
        </w:rPr>
        <w:t>:</w:t>
      </w:r>
    </w:p>
    <w:p w14:paraId="1CBC3466" w14:textId="7F5A62FF" w:rsidR="00497BF9" w:rsidRPr="000B2C3D" w:rsidRDefault="003E70E0" w:rsidP="00D7203B">
      <w:pPr>
        <w:pStyle w:val="a4"/>
        <w:spacing w:after="0" w:line="360" w:lineRule="auto"/>
        <w:ind w:left="567" w:firstLine="873"/>
        <w:jc w:val="both"/>
        <w:rPr>
          <w:rFonts w:cs="Times New Roman"/>
          <w:noProof/>
          <w:szCs w:val="28"/>
          <w:lang w:val="uz-Cyrl-UZ"/>
        </w:rPr>
      </w:pPr>
      <w:r w:rsidRPr="000B2C3D">
        <w:rPr>
          <w:rFonts w:cs="Times New Roman"/>
          <w:noProof/>
          <w:szCs w:val="28"/>
          <w:lang w:val="uz-Cyrl-UZ"/>
        </w:rPr>
        <w:t>Ахборот тизимининг лойиҳа-техник ҳужжатларини (паспорт, концепция, техник топшириқ) Рақамли технологиялар вазирлигидан экспертизадан ўтказиш”</w:t>
      </w:r>
      <w:r w:rsidR="00506AEB" w:rsidRPr="000B2C3D">
        <w:rPr>
          <w:rFonts w:cs="Times New Roman"/>
          <w:noProof/>
          <w:szCs w:val="28"/>
          <w:lang w:val="uz-Cyrl-UZ"/>
        </w:rPr>
        <w:t xml:space="preserve"> </w:t>
      </w:r>
      <w:r w:rsidR="00497BF9" w:rsidRPr="000B2C3D">
        <w:rPr>
          <w:rFonts w:cs="Times New Roman"/>
          <w:noProof/>
          <w:szCs w:val="28"/>
          <w:lang w:val="uz-Cyrl-UZ"/>
        </w:rPr>
        <w:t>Лойиха техник топшириғини “Киберхавфсизлик маркази” томонидан экспертизадан ўтказиш.</w:t>
      </w:r>
      <w:r w:rsidR="00D7203B" w:rsidRPr="000B2C3D">
        <w:rPr>
          <w:rFonts w:cs="Times New Roman"/>
          <w:noProof/>
          <w:szCs w:val="28"/>
          <w:lang w:val="uz-Cyrl-UZ"/>
        </w:rPr>
        <w:t xml:space="preserve"> </w:t>
      </w:r>
      <w:r w:rsidR="00497BF9" w:rsidRPr="000B2C3D">
        <w:rPr>
          <w:rFonts w:cs="Times New Roman"/>
          <w:noProof/>
          <w:szCs w:val="28"/>
          <w:lang w:val="uz-Cyrl-UZ"/>
        </w:rPr>
        <w:t>Лойиха дастурий таъминотини техник топшириқ асосида ишлаб чиқиш.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устида синов ишларини амалга ошириш.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учун “Ўқув қулланмаси” электрон шаклини яратиш.</w:t>
      </w:r>
      <w:r w:rsidR="00D7203B" w:rsidRPr="000B2C3D">
        <w:rPr>
          <w:rFonts w:cs="Times New Roman"/>
          <w:noProof/>
          <w:szCs w:val="28"/>
          <w:lang w:val="uz-Cyrl-UZ"/>
        </w:rPr>
        <w:t xml:space="preserve"> </w:t>
      </w:r>
      <w:r w:rsidR="00497BF9" w:rsidRPr="000B2C3D">
        <w:rPr>
          <w:rFonts w:cs="Times New Roman"/>
          <w:noProof/>
          <w:szCs w:val="28"/>
          <w:lang w:val="uz-Cyrl-UZ"/>
        </w:rPr>
        <w:t>Ходимлар бошқармаси учун ишлатиладиган маълумотлар омборини ахборот тизимига ўтказиш ва синхронлигини таъминлаш.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е-имзо билан таъминлашни ташкил этиш.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ахборот тизими бўйича ўқитиш.</w:t>
      </w:r>
      <w:r w:rsidR="00D7203B" w:rsidRPr="000B2C3D">
        <w:rPr>
          <w:rFonts w:cs="Times New Roman"/>
          <w:noProof/>
          <w:szCs w:val="28"/>
          <w:lang w:val="uz-Cyrl-UZ"/>
        </w:rPr>
        <w:t xml:space="preserve"> </w:t>
      </w:r>
      <w:r w:rsidR="00497BF9" w:rsidRPr="000B2C3D">
        <w:rPr>
          <w:rFonts w:cs="Times New Roman"/>
          <w:noProof/>
          <w:szCs w:val="28"/>
          <w:lang w:val="uz-Cyrl-UZ"/>
        </w:rPr>
        <w:t>Ахборот тизимини босқичма босқич амалиетга киритиш.</w:t>
      </w:r>
    </w:p>
    <w:p w14:paraId="51645B83" w14:textId="77777777" w:rsidR="003B7705" w:rsidRPr="000B2C3D" w:rsidRDefault="003B7705" w:rsidP="00506AEB">
      <w:pPr>
        <w:pStyle w:val="a4"/>
        <w:spacing w:after="0" w:line="276" w:lineRule="auto"/>
        <w:ind w:left="709"/>
        <w:jc w:val="both"/>
        <w:rPr>
          <w:rFonts w:cs="Times New Roman"/>
          <w:noProof/>
          <w:szCs w:val="28"/>
          <w:lang w:val="uz-Cyrl-UZ"/>
        </w:rPr>
      </w:pPr>
    </w:p>
    <w:p w14:paraId="6D940845" w14:textId="6A60E613" w:rsidR="00C81935" w:rsidRPr="000B2C3D" w:rsidRDefault="00342A00" w:rsidP="00F7765C">
      <w:pPr>
        <w:pStyle w:val="a4"/>
        <w:spacing w:after="0" w:line="276" w:lineRule="auto"/>
        <w:ind w:left="567"/>
        <w:jc w:val="both"/>
        <w:rPr>
          <w:rFonts w:cs="Times New Roman"/>
          <w:b/>
          <w:bCs/>
          <w:noProof/>
          <w:szCs w:val="28"/>
          <w:lang w:val="uz-Cyrl-UZ"/>
        </w:rPr>
      </w:pPr>
      <w:r w:rsidRPr="000B2C3D">
        <w:rPr>
          <w:rFonts w:cs="Times New Roman"/>
          <w:b/>
          <w:bCs/>
          <w:noProof/>
          <w:szCs w:val="28"/>
          <w:lang w:val="uz-Cyrl-UZ"/>
        </w:rPr>
        <w:lastRenderedPageBreak/>
        <w:t>13. </w:t>
      </w:r>
      <w:r w:rsidR="00497BF9" w:rsidRPr="000B2C3D">
        <w:rPr>
          <w:rFonts w:cs="Times New Roman"/>
          <w:b/>
          <w:bCs/>
          <w:noProof/>
          <w:szCs w:val="28"/>
          <w:lang w:val="uz-Cyrl-UZ"/>
        </w:rPr>
        <w:t xml:space="preserve">Лойҳани амалга ошириш бўйича бизнес жараёнларни </w:t>
      </w:r>
      <w:r w:rsidR="00C56B7D" w:rsidRPr="000B2C3D">
        <w:rPr>
          <w:rFonts w:cs="Times New Roman"/>
          <w:b/>
          <w:bCs/>
          <w:noProof/>
          <w:szCs w:val="28"/>
          <w:lang w:val="uz-Cyrl-UZ"/>
        </w:rPr>
        <w:t>мақбуллаштириш</w:t>
      </w:r>
      <w:r w:rsidR="00497BF9" w:rsidRPr="000B2C3D">
        <w:rPr>
          <w:rFonts w:cs="Times New Roman"/>
          <w:b/>
          <w:bCs/>
          <w:noProof/>
          <w:szCs w:val="28"/>
          <w:lang w:val="uz-Cyrl-UZ"/>
        </w:rPr>
        <w:t xml:space="preserve"> бўйича иш натижалари</w:t>
      </w:r>
      <w:r w:rsidRPr="000B2C3D">
        <w:rPr>
          <w:rFonts w:cs="Times New Roman"/>
          <w:b/>
          <w:bCs/>
          <w:noProof/>
          <w:szCs w:val="28"/>
          <w:lang w:val="uz-Cyrl-UZ"/>
        </w:rPr>
        <w:t xml:space="preserve"> бўлими:</w:t>
      </w:r>
    </w:p>
    <w:p w14:paraId="6268981D" w14:textId="4B66A2AA" w:rsidR="00F7765C" w:rsidRPr="00F34C84" w:rsidRDefault="00F7765C" w:rsidP="00F7765C">
      <w:pPr>
        <w:spacing w:after="0" w:line="360" w:lineRule="auto"/>
        <w:ind w:left="567" w:firstLine="720"/>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«Лойиҳа» доирасида </w:t>
      </w:r>
    </w:p>
    <w:p w14:paraId="656B8BE8" w14:textId="09C7B11E" w:rsidR="00443ABF" w:rsidRPr="00443ABF" w:rsidRDefault="00443ABF" w:rsidP="00F7765C">
      <w:pPr>
        <w:spacing w:after="0" w:line="360" w:lineRule="auto"/>
        <w:ind w:left="567" w:firstLine="720"/>
        <w:jc w:val="both"/>
        <w:rPr>
          <w:rFonts w:ascii="Times New Roman" w:hAnsi="Times New Roman" w:cs="Times New Roman"/>
          <w:bCs/>
          <w:noProof/>
          <w:sz w:val="28"/>
          <w:szCs w:val="28"/>
          <w:lang w:val="uz-Cyrl-UZ"/>
        </w:rPr>
      </w:pPr>
    </w:p>
    <w:p w14:paraId="413662C5" w14:textId="411562B1" w:rsidR="00F7765C" w:rsidRDefault="00F7765C" w:rsidP="00F7765C">
      <w:pPr>
        <w:spacing w:after="0" w:line="360" w:lineRule="auto"/>
        <w:ind w:left="567" w:firstLine="436"/>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Шаҳар бошқаруви учун зарур бўлган маълумотлар турли ташкилотлар ўртасида ягона платформа орқали алмашиладиган тизим яратилди. Қарор қабул қилишда реал вақт режимидаги маълумотлардан фойдаланиш имконияти кенгайди.</w:t>
      </w:r>
    </w:p>
    <w:p w14:paraId="6C77E9E1" w14:textId="64E4BD5C" w:rsidR="00C5640E" w:rsidRPr="000B2C3D" w:rsidRDefault="00C5640E" w:rsidP="00F7765C">
      <w:pPr>
        <w:spacing w:after="0" w:line="360" w:lineRule="auto"/>
        <w:ind w:left="567" w:firstLine="436"/>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Ходимлар бошқарувида ходимларга берилган топшириқларни ўз вақтида бажарилишини назорат қилиш ишлари электронлашди.</w:t>
      </w:r>
    </w:p>
    <w:p w14:paraId="6E34681F" w14:textId="2D4AB9D8" w:rsidR="00F7765C" w:rsidRDefault="00F7765C" w:rsidP="00F7765C">
      <w:pPr>
        <w:spacing w:after="0" w:line="360" w:lineRule="auto"/>
        <w:ind w:left="567" w:firstLine="284"/>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w:t>
      </w:r>
      <w:r w:rsidR="00C5640E">
        <w:rPr>
          <w:rFonts w:ascii="Times New Roman" w:hAnsi="Times New Roman" w:cs="Times New Roman"/>
          <w:bCs/>
          <w:noProof/>
          <w:sz w:val="28"/>
          <w:szCs w:val="28"/>
          <w:lang w:val="uz-Cyrl-UZ"/>
        </w:rPr>
        <w:t>Ходимларнинг давоматлари асосида иш табеллари электронлаштирилди.</w:t>
      </w:r>
    </w:p>
    <w:p w14:paraId="26C86D16" w14:textId="141C5FAF" w:rsidR="00C5640E" w:rsidRDefault="00C5640E" w:rsidP="00F7765C">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  Ходимларнинг иш вақтида ўзига бириктирилган ҳудудда бўлишларини назорат қилиш имконияти яратилди. </w:t>
      </w:r>
    </w:p>
    <w:p w14:paraId="5304E35F" w14:textId="4085077F" w:rsidR="00F7765C" w:rsidRPr="000B2C3D" w:rsidRDefault="00C5640E" w:rsidP="00822915">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Ходимлар ўз ҳудудларидан </w:t>
      </w:r>
      <w:r w:rsidR="00822915">
        <w:rPr>
          <w:rFonts w:ascii="Times New Roman" w:hAnsi="Times New Roman" w:cs="Times New Roman"/>
          <w:bCs/>
          <w:noProof/>
          <w:sz w:val="28"/>
          <w:szCs w:val="28"/>
          <w:lang w:val="uz-Cyrl-UZ"/>
        </w:rPr>
        <w:t>бесабаб чиққанларида тизим автоматик равишда нима сабабдан ҳудуддан чиққанлигини асослантиришини сўраш имкониятлари яратилди.</w:t>
      </w:r>
    </w:p>
    <w:p w14:paraId="39059679" w14:textId="77777777" w:rsidR="00F7765C" w:rsidRPr="000B2C3D" w:rsidRDefault="00F7765C" w:rsidP="00F7765C">
      <w:pPr>
        <w:spacing w:after="0" w:line="276" w:lineRule="auto"/>
        <w:ind w:left="567" w:firstLine="426"/>
        <w:jc w:val="both"/>
        <w:rPr>
          <w:rFonts w:ascii="Times New Roman" w:hAnsi="Times New Roman" w:cs="Times New Roman"/>
          <w:b/>
          <w:noProof/>
          <w:sz w:val="28"/>
          <w:szCs w:val="28"/>
          <w:lang w:val="uz-Cyrl-UZ"/>
        </w:rPr>
      </w:pPr>
    </w:p>
    <w:p w14:paraId="3978ECC7" w14:textId="0CB33716" w:rsidR="00C93E37" w:rsidRPr="000B2C3D" w:rsidRDefault="00342A00" w:rsidP="00B621E8">
      <w:pPr>
        <w:spacing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14</w:t>
      </w:r>
      <w:r w:rsidR="00C93E37" w:rsidRPr="000B2C3D">
        <w:rPr>
          <w:rFonts w:ascii="Times New Roman" w:hAnsi="Times New Roman" w:cs="Times New Roman"/>
          <w:b/>
          <w:noProof/>
          <w:sz w:val="28"/>
          <w:szCs w:val="28"/>
          <w:lang w:val="uz-Cyrl-UZ"/>
        </w:rPr>
        <w:t>. Лойиҳани ривожлантириш, модернизациялаш истиқболлари</w:t>
      </w:r>
      <w:r w:rsidRPr="000B2C3D">
        <w:rPr>
          <w:rFonts w:ascii="Times New Roman" w:hAnsi="Times New Roman" w:cs="Times New Roman"/>
          <w:b/>
          <w:noProof/>
          <w:sz w:val="28"/>
          <w:szCs w:val="28"/>
          <w:lang w:val="uz-Cyrl-UZ"/>
        </w:rPr>
        <w:t xml:space="preserve"> бўлими:</w:t>
      </w:r>
    </w:p>
    <w:p w14:paraId="2765805A" w14:textId="12A669B2" w:rsidR="00C93E37" w:rsidRPr="000B2C3D" w:rsidRDefault="00C93E37" w:rsidP="00D84726">
      <w:pPr>
        <w:pStyle w:val="a5"/>
        <w:spacing w:before="0" w:beforeAutospacing="0" w:after="0" w:afterAutospacing="0" w:line="360" w:lineRule="auto"/>
        <w:ind w:left="567"/>
        <w:jc w:val="both"/>
        <w:rPr>
          <w:noProof/>
          <w:sz w:val="28"/>
          <w:szCs w:val="28"/>
          <w:lang w:val="uz-Cyrl-UZ"/>
        </w:rPr>
      </w:pPr>
      <w:r w:rsidRPr="000B2C3D">
        <w:rPr>
          <w:noProof/>
          <w:sz w:val="28"/>
          <w:szCs w:val="28"/>
          <w:lang w:val="uz-Cyrl-UZ"/>
        </w:rPr>
        <w:t xml:space="preserve">Ахборот тизимини жорий этиш ва ундан самарали фойдаланиш учун уни молиялаштириш ва келгусида ривожлантириш стратегияси алоҳида аҳамият касб этади. Мазкур тизимнинг молиявий таъминоти ва барқарор ривожланишини таъминлаш мақсадида қуйидаги йўналишлар назарда </w:t>
      </w:r>
      <w:r w:rsidR="00D84726" w:rsidRPr="000B2C3D">
        <w:rPr>
          <w:noProof/>
          <w:sz w:val="28"/>
          <w:szCs w:val="28"/>
          <w:lang w:val="uz-Cyrl-UZ"/>
        </w:rPr>
        <w:br/>
      </w:r>
      <w:r w:rsidR="001A42E2" w:rsidRPr="000B2C3D">
        <w:rPr>
          <w:rStyle w:val="af4"/>
          <w:noProof/>
          <w:sz w:val="28"/>
          <w:szCs w:val="28"/>
          <w:lang w:val="uz-Cyrl-UZ"/>
        </w:rPr>
        <w:t>2</w:t>
      </w:r>
      <w:r w:rsidRPr="000B2C3D">
        <w:rPr>
          <w:rStyle w:val="af4"/>
          <w:noProof/>
          <w:sz w:val="28"/>
          <w:szCs w:val="28"/>
          <w:lang w:val="uz-Cyrl-UZ"/>
        </w:rPr>
        <w:t xml:space="preserve"> йилдан сўнг:</w:t>
      </w:r>
      <w:r w:rsidRPr="000B2C3D">
        <w:rPr>
          <w:noProof/>
          <w:sz w:val="28"/>
          <w:szCs w:val="28"/>
          <w:lang w:val="uz-Cyrl-UZ"/>
        </w:rPr>
        <w:t xml:space="preserve"> AI (сунъий интеллект) ва машинали ўқитиш технологияларини жорий этиш, </w:t>
      </w:r>
      <w:r w:rsidR="001A42E2" w:rsidRPr="000B2C3D">
        <w:rPr>
          <w:noProof/>
          <w:sz w:val="28"/>
          <w:szCs w:val="28"/>
          <w:lang w:val="uz-Cyrl-UZ"/>
        </w:rPr>
        <w:t xml:space="preserve">фуқаролар </w:t>
      </w:r>
      <w:r w:rsidRPr="000B2C3D">
        <w:rPr>
          <w:noProof/>
          <w:sz w:val="28"/>
          <w:szCs w:val="28"/>
          <w:lang w:val="uz-Cyrl-UZ"/>
        </w:rPr>
        <w:t>талабни прогноз қилиш ва автоматик фармойишлар механизмларини ишлаб чиқиш.</w:t>
      </w:r>
      <w:r w:rsidR="00D84726" w:rsidRPr="000B2C3D">
        <w:rPr>
          <w:noProof/>
          <w:sz w:val="28"/>
          <w:szCs w:val="28"/>
          <w:lang w:val="uz-Cyrl-UZ"/>
        </w:rPr>
        <w:t xml:space="preserve"> </w:t>
      </w:r>
      <w:r w:rsidR="00822915">
        <w:rPr>
          <w:noProof/>
          <w:sz w:val="28"/>
          <w:szCs w:val="28"/>
          <w:lang w:val="uz-Cyrl-UZ"/>
        </w:rPr>
        <w:t>А</w:t>
      </w:r>
      <w:r w:rsidRPr="000B2C3D">
        <w:rPr>
          <w:noProof/>
          <w:sz w:val="28"/>
          <w:szCs w:val="28"/>
          <w:lang w:val="uz-Cyrl-UZ"/>
        </w:rPr>
        <w:t xml:space="preserve">втоматлашган ҳисоб-китоб ва қайтариш функциялари орқали </w:t>
      </w:r>
      <w:r w:rsidRPr="000B2C3D">
        <w:rPr>
          <w:rFonts w:eastAsiaTheme="majorEastAsia"/>
          <w:b/>
          <w:bCs/>
          <w:noProof/>
          <w:color w:val="000000" w:themeColor="text1"/>
          <w:sz w:val="28"/>
          <w:szCs w:val="28"/>
          <w:lang w:val="uz-Cyrl-UZ"/>
        </w:rPr>
        <w:t xml:space="preserve">молиявий назорат ва </w:t>
      </w:r>
      <w:r w:rsidRPr="000B2C3D">
        <w:rPr>
          <w:rFonts w:eastAsiaTheme="majorEastAsia"/>
          <w:b/>
          <w:bCs/>
          <w:noProof/>
          <w:color w:val="000000" w:themeColor="text1"/>
          <w:sz w:val="28"/>
          <w:szCs w:val="28"/>
          <w:lang w:val="uz-Cyrl-UZ"/>
        </w:rPr>
        <w:lastRenderedPageBreak/>
        <w:t>шаффофлик ошади</w:t>
      </w:r>
      <w:r w:rsidRPr="000B2C3D">
        <w:rPr>
          <w:rFonts w:eastAsiaTheme="majorEastAsia"/>
          <w:noProof/>
          <w:color w:val="000000" w:themeColor="text1"/>
          <w:sz w:val="28"/>
          <w:szCs w:val="28"/>
          <w:lang w:val="uz-Cyrl-UZ"/>
        </w:rPr>
        <w:t>.</w:t>
      </w:r>
      <w:r w:rsidR="00D84726" w:rsidRPr="000B2C3D">
        <w:rPr>
          <w:rFonts w:eastAsiaTheme="majorEastAsia"/>
          <w:noProof/>
          <w:color w:val="000000" w:themeColor="text1"/>
          <w:sz w:val="28"/>
          <w:szCs w:val="28"/>
          <w:lang w:val="uz-Cyrl-UZ"/>
        </w:rPr>
        <w:t xml:space="preserve"> </w:t>
      </w:r>
      <w:r w:rsidRPr="000B2C3D">
        <w:rPr>
          <w:rStyle w:val="af4"/>
          <w:noProof/>
          <w:sz w:val="28"/>
          <w:szCs w:val="28"/>
          <w:lang w:val="uz-Cyrl-UZ"/>
        </w:rPr>
        <w:t>Молиявий етишмовчилик</w:t>
      </w:r>
      <w:r w:rsidRPr="000B2C3D">
        <w:rPr>
          <w:noProof/>
          <w:sz w:val="28"/>
          <w:szCs w:val="28"/>
          <w:lang w:val="uz-Cyrl-UZ"/>
        </w:rPr>
        <w:t xml:space="preserve"> — тизимни босқичма-босқич жорий этиш, модуллар бўйича молиялаштириш стратегиясини қўллаш.</w:t>
      </w:r>
      <w:r w:rsidR="00D84726" w:rsidRPr="000B2C3D">
        <w:rPr>
          <w:noProof/>
          <w:sz w:val="28"/>
          <w:szCs w:val="28"/>
          <w:lang w:val="uz-Cyrl-UZ"/>
        </w:rPr>
        <w:t xml:space="preserve"> </w:t>
      </w:r>
      <w:r w:rsidRPr="000B2C3D">
        <w:rPr>
          <w:rStyle w:val="af4"/>
          <w:noProof/>
          <w:sz w:val="28"/>
          <w:szCs w:val="28"/>
          <w:lang w:val="uz-Cyrl-UZ"/>
        </w:rPr>
        <w:t>Технологик эскириш</w:t>
      </w:r>
      <w:r w:rsidRPr="000B2C3D">
        <w:rPr>
          <w:noProof/>
          <w:sz w:val="28"/>
          <w:szCs w:val="28"/>
          <w:lang w:val="uz-Cyrl-UZ"/>
        </w:rPr>
        <w:t xml:space="preserve"> — тизимни микросервис архитектурасида ишлаб чиқиш, масштабланувчан ва янгиланувчи компонентлардан фойдаланиш.</w:t>
      </w:r>
      <w:r w:rsidR="00D84726" w:rsidRPr="000B2C3D">
        <w:rPr>
          <w:noProof/>
          <w:sz w:val="28"/>
          <w:szCs w:val="28"/>
          <w:lang w:val="uz-Cyrl-UZ"/>
        </w:rPr>
        <w:t xml:space="preserve"> </w:t>
      </w:r>
      <w:r w:rsidRPr="000B2C3D">
        <w:rPr>
          <w:rStyle w:val="af4"/>
          <w:noProof/>
          <w:sz w:val="28"/>
          <w:szCs w:val="28"/>
          <w:lang w:val="uz-Cyrl-UZ"/>
        </w:rPr>
        <w:t>Кадрлар етишмовчилиги</w:t>
      </w:r>
      <w:r w:rsidRPr="000B2C3D">
        <w:rPr>
          <w:noProof/>
          <w:sz w:val="28"/>
          <w:szCs w:val="28"/>
          <w:lang w:val="uz-Cyrl-UZ"/>
        </w:rPr>
        <w:t xml:space="preserve"> — ички </w:t>
      </w:r>
      <w:r w:rsidR="00D84726" w:rsidRPr="000B2C3D">
        <w:rPr>
          <w:noProof/>
          <w:sz w:val="28"/>
          <w:szCs w:val="28"/>
          <w:lang w:val="uz-Cyrl-UZ"/>
        </w:rPr>
        <w:br/>
      </w:r>
      <w:r w:rsidRPr="000B2C3D">
        <w:rPr>
          <w:noProof/>
          <w:sz w:val="28"/>
          <w:szCs w:val="28"/>
          <w:lang w:val="uz-Cyrl-UZ"/>
        </w:rPr>
        <w:t>IT мутахассислар малакасини ошириш</w:t>
      </w:r>
      <w:r w:rsidR="00D84726" w:rsidRPr="000B2C3D">
        <w:rPr>
          <w:noProof/>
          <w:sz w:val="28"/>
          <w:szCs w:val="28"/>
          <w:lang w:val="uz-Cyrl-UZ"/>
        </w:rPr>
        <w:t xml:space="preserve"> </w:t>
      </w:r>
      <w:r w:rsidRPr="000B2C3D">
        <w:rPr>
          <w:noProof/>
          <w:sz w:val="28"/>
          <w:szCs w:val="28"/>
          <w:lang w:val="uz-Cyrl-UZ"/>
        </w:rPr>
        <w:t>ва ташқи консультантлар билан ҳамкорлик қилиш.</w:t>
      </w:r>
    </w:p>
    <w:p w14:paraId="490F8FA2" w14:textId="2B8AF66D" w:rsidR="004A1BD2" w:rsidRPr="000B2C3D" w:rsidRDefault="002E1C45" w:rsidP="00336AE9">
      <w:pPr>
        <w:spacing w:after="0"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w:t>
      </w:r>
      <w:r w:rsidR="00342A00" w:rsidRPr="000B2C3D">
        <w:rPr>
          <w:rFonts w:ascii="Times New Roman" w:hAnsi="Times New Roman" w:cs="Times New Roman"/>
          <w:b/>
          <w:noProof/>
          <w:sz w:val="28"/>
          <w:szCs w:val="28"/>
          <w:lang w:val="uz-Cyrl-UZ"/>
        </w:rPr>
        <w:t>5. </w:t>
      </w:r>
      <w:r w:rsidR="000103E2" w:rsidRPr="000B2C3D">
        <w:rPr>
          <w:rFonts w:ascii="Times New Roman" w:hAnsi="Times New Roman" w:cs="Times New Roman"/>
          <w:b/>
          <w:noProof/>
          <w:sz w:val="28"/>
          <w:szCs w:val="28"/>
          <w:lang w:val="uz-Cyrl-UZ"/>
        </w:rPr>
        <w:t>Лойиҳани амалга ошириш</w:t>
      </w:r>
      <w:r w:rsidR="00C93E37" w:rsidRPr="000B2C3D">
        <w:rPr>
          <w:rFonts w:ascii="Times New Roman" w:hAnsi="Times New Roman" w:cs="Times New Roman"/>
          <w:b/>
          <w:noProof/>
          <w:sz w:val="28"/>
          <w:szCs w:val="28"/>
          <w:lang w:val="uz-Cyrl-UZ"/>
        </w:rPr>
        <w:t>да</w:t>
      </w:r>
      <w:r w:rsidR="000103E2" w:rsidRPr="000B2C3D">
        <w:rPr>
          <w:rFonts w:ascii="Times New Roman" w:hAnsi="Times New Roman" w:cs="Times New Roman"/>
          <w:b/>
          <w:noProof/>
          <w:sz w:val="28"/>
          <w:szCs w:val="28"/>
          <w:lang w:val="uz-Cyrl-UZ"/>
        </w:rPr>
        <w:t xml:space="preserve"> тахминий муддатлари</w:t>
      </w:r>
      <w:r w:rsidR="00C93E37" w:rsidRPr="000B2C3D">
        <w:rPr>
          <w:rFonts w:ascii="Times New Roman" w:hAnsi="Times New Roman" w:cs="Times New Roman"/>
          <w:b/>
          <w:noProof/>
          <w:sz w:val="28"/>
          <w:szCs w:val="28"/>
          <w:lang w:val="uz-Cyrl-UZ"/>
        </w:rPr>
        <w:t>ни аниқлаш</w:t>
      </w:r>
      <w:r w:rsidR="00342A00" w:rsidRPr="000B2C3D">
        <w:rPr>
          <w:rFonts w:ascii="Times New Roman" w:hAnsi="Times New Roman" w:cs="Times New Roman"/>
          <w:b/>
          <w:noProof/>
          <w:sz w:val="28"/>
          <w:szCs w:val="28"/>
          <w:lang w:val="uz-Cyrl-UZ"/>
        </w:rPr>
        <w:t xml:space="preserve"> бўлими</w:t>
      </w:r>
      <w:r w:rsidR="00E20B32" w:rsidRPr="000B2C3D">
        <w:rPr>
          <w:rFonts w:ascii="Times New Roman" w:hAnsi="Times New Roman" w:cs="Times New Roman"/>
          <w:b/>
          <w:noProof/>
          <w:sz w:val="28"/>
          <w:szCs w:val="28"/>
          <w:lang w:val="uz-Cyrl-UZ"/>
        </w:rPr>
        <w:t>:</w:t>
      </w:r>
    </w:p>
    <w:p w14:paraId="75060933" w14:textId="6A6CD911" w:rsidR="000103E2" w:rsidRPr="000B2C3D" w:rsidRDefault="000103E2" w:rsidP="00336AE9">
      <w:pPr>
        <w:pStyle w:val="a4"/>
        <w:spacing w:after="120" w:line="276" w:lineRule="auto"/>
        <w:ind w:left="567"/>
        <w:jc w:val="center"/>
        <w:textAlignment w:val="baseline"/>
        <w:rPr>
          <w:rFonts w:eastAsia="Times New Roman" w:cs="Times New Roman"/>
          <w:noProof/>
          <w:szCs w:val="28"/>
          <w:lang w:val="uz-Cyrl-UZ"/>
        </w:rPr>
      </w:pPr>
      <w:r w:rsidRPr="000B2C3D">
        <w:rPr>
          <w:rFonts w:eastAsia="Times New Roman" w:cs="Times New Roman"/>
          <w:noProof/>
          <w:color w:val="FF0000"/>
          <w:szCs w:val="28"/>
          <w:lang w:val="uz-Cyrl-UZ"/>
        </w:rPr>
        <w:t xml:space="preserve">Бошланиш муддати </w:t>
      </w:r>
      <w:r w:rsidRPr="000B2C3D">
        <w:rPr>
          <w:rFonts w:eastAsia="Times New Roman" w:cs="Times New Roman"/>
          <w:noProof/>
          <w:szCs w:val="28"/>
          <w:lang w:val="uz-Cyrl-UZ"/>
        </w:rPr>
        <w:t>: </w:t>
      </w:r>
      <w:r w:rsidR="00336AE9" w:rsidRPr="000B2C3D">
        <w:rPr>
          <w:rFonts w:eastAsia="Times New Roman" w:cs="Times New Roman"/>
          <w:b/>
          <w:bCs/>
          <w:noProof/>
          <w:szCs w:val="28"/>
          <w:lang w:val="uz-Cyrl-UZ"/>
        </w:rPr>
        <w:t>01</w:t>
      </w:r>
      <w:r w:rsidRPr="000B2C3D">
        <w:rPr>
          <w:rFonts w:eastAsia="Times New Roman" w:cs="Times New Roman"/>
          <w:b/>
          <w:bCs/>
          <w:noProof/>
          <w:szCs w:val="28"/>
          <w:lang w:val="uz-Cyrl-UZ"/>
        </w:rPr>
        <w:t>.</w:t>
      </w:r>
      <w:r w:rsidR="00EE6448" w:rsidRPr="000B2C3D">
        <w:rPr>
          <w:rFonts w:eastAsia="Times New Roman" w:cs="Times New Roman"/>
          <w:b/>
          <w:bCs/>
          <w:noProof/>
          <w:szCs w:val="28"/>
          <w:lang w:val="uz-Cyrl-UZ"/>
        </w:rPr>
        <w:t>0</w:t>
      </w:r>
      <w:r w:rsidR="00336AE9" w:rsidRPr="000B2C3D">
        <w:rPr>
          <w:rFonts w:eastAsia="Times New Roman" w:cs="Times New Roman"/>
          <w:b/>
          <w:bCs/>
          <w:noProof/>
          <w:szCs w:val="28"/>
          <w:lang w:val="uz-Cyrl-UZ"/>
        </w:rPr>
        <w:t>5</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039BD115" w14:textId="3875D2B1" w:rsidR="000103E2" w:rsidRPr="000B2C3D" w:rsidRDefault="000103E2" w:rsidP="00336AE9">
      <w:pPr>
        <w:pStyle w:val="a4"/>
        <w:spacing w:after="120" w:line="276" w:lineRule="auto"/>
        <w:ind w:left="567"/>
        <w:jc w:val="center"/>
        <w:textAlignment w:val="baseline"/>
        <w:rPr>
          <w:rFonts w:eastAsia="Times New Roman" w:cs="Times New Roman"/>
          <w:b/>
          <w:bCs/>
          <w:noProof/>
          <w:szCs w:val="28"/>
          <w:lang w:val="uz-Cyrl-UZ"/>
        </w:rPr>
      </w:pPr>
      <w:r w:rsidRPr="000B2C3D">
        <w:rPr>
          <w:rFonts w:eastAsia="Times New Roman" w:cs="Times New Roman"/>
          <w:noProof/>
          <w:color w:val="FF0000"/>
          <w:szCs w:val="28"/>
          <w:lang w:val="uz-Cyrl-UZ"/>
        </w:rPr>
        <w:t xml:space="preserve">Якунлаш муддати </w:t>
      </w:r>
      <w:r w:rsidR="00C16283" w:rsidRPr="000B2C3D">
        <w:rPr>
          <w:rFonts w:eastAsia="Times New Roman" w:cs="Times New Roman"/>
          <w:noProof/>
          <w:color w:val="FF0000"/>
          <w:szCs w:val="28"/>
          <w:lang w:val="uz-Cyrl-UZ"/>
        </w:rPr>
        <w:t xml:space="preserve">   </w:t>
      </w:r>
      <w:r w:rsidRPr="000B2C3D">
        <w:rPr>
          <w:rFonts w:eastAsia="Times New Roman" w:cs="Times New Roman"/>
          <w:noProof/>
          <w:szCs w:val="28"/>
          <w:lang w:val="uz-Cyrl-UZ"/>
        </w:rPr>
        <w:t>: </w:t>
      </w:r>
      <w:r w:rsidR="00672A87" w:rsidRPr="000B2C3D">
        <w:rPr>
          <w:rFonts w:eastAsia="Times New Roman" w:cs="Times New Roman"/>
          <w:b/>
          <w:bCs/>
          <w:noProof/>
          <w:szCs w:val="28"/>
          <w:lang w:val="uz-Cyrl-UZ"/>
        </w:rPr>
        <w:t>3</w:t>
      </w:r>
      <w:r w:rsidR="00336AE9" w:rsidRPr="000B2C3D">
        <w:rPr>
          <w:rFonts w:eastAsia="Times New Roman" w:cs="Times New Roman"/>
          <w:b/>
          <w:bCs/>
          <w:noProof/>
          <w:szCs w:val="28"/>
          <w:lang w:val="uz-Cyrl-UZ"/>
        </w:rPr>
        <w:t>1</w:t>
      </w:r>
      <w:r w:rsidRPr="000B2C3D">
        <w:rPr>
          <w:rFonts w:eastAsia="Times New Roman" w:cs="Times New Roman"/>
          <w:b/>
          <w:bCs/>
          <w:noProof/>
          <w:szCs w:val="28"/>
          <w:lang w:val="uz-Cyrl-UZ"/>
        </w:rPr>
        <w:t>.</w:t>
      </w:r>
      <w:r w:rsidR="00336AE9" w:rsidRPr="000B2C3D">
        <w:rPr>
          <w:rFonts w:eastAsia="Times New Roman" w:cs="Times New Roman"/>
          <w:b/>
          <w:bCs/>
          <w:noProof/>
          <w:szCs w:val="28"/>
          <w:lang w:val="uz-Cyrl-UZ"/>
        </w:rPr>
        <w:t>12</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5B309386" w14:textId="77777777" w:rsidR="00336AE9" w:rsidRPr="000B2C3D" w:rsidRDefault="00336AE9" w:rsidP="00336AE9">
      <w:pPr>
        <w:pStyle w:val="a4"/>
        <w:spacing w:after="120" w:line="276" w:lineRule="auto"/>
        <w:ind w:left="567"/>
        <w:jc w:val="center"/>
        <w:textAlignment w:val="baseline"/>
        <w:rPr>
          <w:rFonts w:eastAsia="Times New Roman" w:cs="Times New Roman"/>
          <w:noProof/>
          <w:szCs w:val="28"/>
          <w:lang w:val="uz-Cyrl-UZ"/>
        </w:rPr>
      </w:pPr>
    </w:p>
    <w:p w14:paraId="0BB0C74F" w14:textId="407D06E7" w:rsidR="00C16283" w:rsidRPr="000B2C3D" w:rsidRDefault="00C16283" w:rsidP="00336AE9">
      <w:pPr>
        <w:pStyle w:val="a4"/>
        <w:spacing w:after="120" w:line="276" w:lineRule="auto"/>
        <w:ind w:firstLine="720"/>
        <w:jc w:val="both"/>
        <w:textAlignment w:val="baseline"/>
        <w:rPr>
          <w:rFonts w:eastAsia="Times New Roman" w:cs="Times New Roman"/>
          <w:noProof/>
          <w:szCs w:val="28"/>
          <w:lang w:val="uz-Cyrl-UZ"/>
        </w:rPr>
      </w:pPr>
      <w:r w:rsidRPr="000B2C3D">
        <w:rPr>
          <w:rFonts w:eastAsia="Times New Roman" w:cs="Times New Roman"/>
          <w:noProof/>
          <w:szCs w:val="28"/>
          <w:lang w:val="uz-Cyrl-UZ"/>
        </w:rPr>
        <w:t xml:space="preserve">Бу муддат ичида ахборот тизими учун керак бўлган техник топшириқни ишлаб чиқиш, дастурий таъминотни яратиш, дастурий таъминотни синовдан ўтказиш, синов натижалари бўйича чиққан хато </w:t>
      </w:r>
      <w:r w:rsidR="00E20B32" w:rsidRPr="000B2C3D">
        <w:rPr>
          <w:rFonts w:eastAsia="Times New Roman" w:cs="Times New Roman"/>
          <w:noProof/>
          <w:szCs w:val="28"/>
          <w:lang w:val="uz-Cyrl-UZ"/>
        </w:rPr>
        <w:br/>
      </w:r>
      <w:r w:rsidRPr="000B2C3D">
        <w:rPr>
          <w:rFonts w:eastAsia="Times New Roman" w:cs="Times New Roman"/>
          <w:noProof/>
          <w:szCs w:val="28"/>
          <w:lang w:val="uz-Cyrl-UZ"/>
        </w:rPr>
        <w:t>ва камчиликларни тузатиш ва дастурни тўла топшириш киради.</w:t>
      </w:r>
    </w:p>
    <w:p w14:paraId="5F8DB2EE" w14:textId="77777777" w:rsidR="00342A00" w:rsidRPr="000B2C3D" w:rsidRDefault="00342A00" w:rsidP="00506AEB">
      <w:pPr>
        <w:pStyle w:val="a4"/>
        <w:spacing w:after="120" w:line="276" w:lineRule="auto"/>
        <w:ind w:left="851"/>
        <w:jc w:val="both"/>
        <w:textAlignment w:val="baseline"/>
        <w:rPr>
          <w:rFonts w:eastAsia="Times New Roman" w:cs="Times New Roman"/>
          <w:noProof/>
          <w:szCs w:val="28"/>
          <w:lang w:val="uz-Cyrl-UZ"/>
        </w:rPr>
      </w:pPr>
    </w:p>
    <w:p w14:paraId="3F6DA553" w14:textId="6EB8330A" w:rsidR="000103E2" w:rsidRPr="000B2C3D" w:rsidRDefault="00E20B32" w:rsidP="00301F61">
      <w:pPr>
        <w:pStyle w:val="a4"/>
        <w:spacing w:after="0" w:line="240" w:lineRule="auto"/>
        <w:ind w:left="567"/>
        <w:jc w:val="both"/>
        <w:rPr>
          <w:rFonts w:cs="Times New Roman"/>
          <w:b/>
          <w:noProof/>
          <w:szCs w:val="28"/>
          <w:lang w:val="uz-Cyrl-UZ"/>
        </w:rPr>
      </w:pPr>
      <w:r w:rsidRPr="000B2C3D">
        <w:rPr>
          <w:rFonts w:cs="Times New Roman"/>
          <w:b/>
          <w:noProof/>
          <w:szCs w:val="28"/>
          <w:lang w:val="uz-Cyrl-UZ"/>
        </w:rPr>
        <w:t>16. </w:t>
      </w:r>
      <w:r w:rsidR="000103E2" w:rsidRPr="000B2C3D">
        <w:rPr>
          <w:rFonts w:cs="Times New Roman"/>
          <w:b/>
          <w:noProof/>
          <w:szCs w:val="28"/>
          <w:lang w:val="uz-Cyrl-UZ"/>
        </w:rPr>
        <w:t>Лойиҳани қабул қилиш шартлари</w:t>
      </w:r>
      <w:r w:rsidR="00C93E37" w:rsidRPr="000B2C3D">
        <w:rPr>
          <w:rFonts w:cs="Times New Roman"/>
          <w:b/>
          <w:noProof/>
          <w:szCs w:val="28"/>
          <w:lang w:val="uz-Cyrl-UZ"/>
        </w:rPr>
        <w:t xml:space="preserve"> ва сифати</w:t>
      </w:r>
      <w:r w:rsidR="000103E2" w:rsidRPr="000B2C3D">
        <w:rPr>
          <w:rFonts w:cs="Times New Roman"/>
          <w:b/>
          <w:noProof/>
          <w:szCs w:val="28"/>
          <w:lang w:val="uz-Cyrl-UZ"/>
        </w:rPr>
        <w:t>ни баҳолаш тартибини белгилаш</w:t>
      </w:r>
      <w:r w:rsidRPr="000B2C3D">
        <w:rPr>
          <w:rFonts w:cs="Times New Roman"/>
          <w:b/>
          <w:noProof/>
          <w:szCs w:val="28"/>
          <w:lang w:val="uz-Cyrl-UZ"/>
        </w:rPr>
        <w:t xml:space="preserve"> бўлими:</w:t>
      </w:r>
    </w:p>
    <w:p w14:paraId="06346D25" w14:textId="244BE1CF" w:rsidR="00C93E37" w:rsidRPr="000B2C3D" w:rsidRDefault="00C93E37" w:rsidP="00301F61">
      <w:pPr>
        <w:spacing w:after="0" w:line="240" w:lineRule="auto"/>
        <w:ind w:left="567"/>
        <w:jc w:val="both"/>
        <w:rPr>
          <w:rFonts w:ascii="Times New Roman" w:eastAsia="Times New Roman" w:hAnsi="Times New Roman" w:cs="Times New Roman"/>
          <w:noProof/>
          <w:color w:val="000000"/>
          <w:sz w:val="28"/>
          <w:szCs w:val="28"/>
          <w:lang w:val="uz-Cyrl-UZ" w:eastAsia="ru-RU"/>
        </w:rPr>
      </w:pPr>
    </w:p>
    <w:p w14:paraId="422C6792" w14:textId="51B1392B" w:rsidR="00A451AC" w:rsidRPr="000B2C3D" w:rsidRDefault="00C93E37" w:rsidP="00BB35E3">
      <w:pPr>
        <w:spacing w:after="0" w:line="276" w:lineRule="auto"/>
        <w:ind w:left="567" w:firstLine="720"/>
        <w:jc w:val="both"/>
        <w:rPr>
          <w:rFonts w:ascii="Times New Roman" w:hAnsi="Times New Roman" w:cs="Times New Roman"/>
          <w:noProof/>
          <w:sz w:val="28"/>
          <w:szCs w:val="28"/>
          <w:lang w:val="uz-Cyrl-UZ" w:eastAsia="ar-SA"/>
        </w:rPr>
      </w:pPr>
      <w:r w:rsidRPr="000B2C3D">
        <w:rPr>
          <w:rFonts w:ascii="Times New Roman" w:eastAsia="Times New Roman" w:hAnsi="Times New Roman" w:cs="Times New Roman"/>
          <w:noProof/>
          <w:color w:val="000000"/>
          <w:sz w:val="28"/>
          <w:szCs w:val="28"/>
          <w:lang w:val="uz-Cyrl-UZ" w:eastAsia="ru-RU"/>
        </w:rPr>
        <w:t>Лойиҳани қабул қилиш шартлари ва сифатини баҳолаш тартибини аниқлаш</w:t>
      </w:r>
      <w:r w:rsidR="00506AEB" w:rsidRPr="000B2C3D">
        <w:rPr>
          <w:rFonts w:ascii="Times New Roman" w:eastAsia="Times New Roman" w:hAnsi="Times New Roman" w:cs="Times New Roman"/>
          <w:noProof/>
          <w:color w:val="000000"/>
          <w:sz w:val="28"/>
          <w:szCs w:val="28"/>
          <w:lang w:val="uz-Cyrl-UZ" w:eastAsia="ru-RU"/>
        </w:rPr>
        <w:t xml:space="preserve"> </w:t>
      </w:r>
      <w:r w:rsidR="00A451AC"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00A451AC"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00A451AC" w:rsidRPr="000B2C3D">
        <w:rPr>
          <w:rFonts w:ascii="Times New Roman" w:hAnsi="Times New Roman" w:cs="Times New Roman"/>
          <w:noProof/>
          <w:sz w:val="28"/>
          <w:szCs w:val="28"/>
          <w:lang w:val="uz-Cyrl-UZ" w:eastAsia="ar-SA"/>
        </w:rPr>
        <w:t xml:space="preserve">ахборот тизимини ишлаб чиқиш давомида ахборотлаштириш объектида тизимни ишга туширишга тайёрлаш ишларини бажариш талаб қилинади. Тизимни эксплуатацияга тайёрлашда Буюртмачи қуйидаги ишларнинг бажарилишини таъминлаши </w:t>
      </w:r>
      <w:r w:rsidR="00A451AC" w:rsidRPr="000B2C3D">
        <w:rPr>
          <w:rFonts w:ascii="Times New Roman" w:hAnsi="Times New Roman" w:cs="Times New Roman"/>
          <w:b/>
          <w:bCs/>
          <w:noProof/>
          <w:sz w:val="28"/>
          <w:szCs w:val="28"/>
          <w:lang w:val="uz-Cyrl-UZ" w:eastAsia="ar-SA"/>
        </w:rPr>
        <w:t>керак:</w:t>
      </w:r>
    </w:p>
    <w:p w14:paraId="3C8E2C9F" w14:textId="1D21E501"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eastAsia="ar-SA"/>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Pr="000B2C3D">
        <w:rPr>
          <w:rFonts w:ascii="Times New Roman" w:hAnsi="Times New Roman" w:cs="Times New Roman"/>
          <w:noProof/>
          <w:sz w:val="28"/>
          <w:szCs w:val="28"/>
          <w:lang w:val="uz-Cyrl-UZ" w:eastAsia="ar-SA"/>
        </w:rPr>
        <w:t xml:space="preserve">ахборот тизимини </w:t>
      </w:r>
      <w:r w:rsidRPr="000B2C3D">
        <w:rPr>
          <w:rFonts w:ascii="Times New Roman" w:hAnsi="Times New Roman" w:cs="Times New Roman"/>
          <w:noProof/>
          <w:sz w:val="28"/>
          <w:szCs w:val="28"/>
          <w:lang w:val="uz-Cyrl-UZ"/>
        </w:rPr>
        <w:t>жорий</w:t>
      </w:r>
      <w:r w:rsidRPr="000B2C3D">
        <w:rPr>
          <w:rFonts w:ascii="Times New Roman" w:hAnsi="Times New Roman" w:cs="Times New Roman"/>
          <w:noProof/>
          <w:sz w:val="28"/>
          <w:szCs w:val="28"/>
          <w:lang w:val="uz-Cyrl-UZ" w:eastAsia="ar-SA"/>
        </w:rPr>
        <w:t xml:space="preserve"> қилиш ва синов эксплуатациясини ўтказиш учун жавобгар бўлган бўлинма ва масъул мансабдор шахсларни аниқлаш;</w:t>
      </w:r>
    </w:p>
    <w:p w14:paraId="3552AEC6" w14:textId="77777777"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Ишлаб чиқувчи томонидан ўтказилаётган, фойдаланувчиларнинг ахборот тизим билан ишлашга ўқитиш жараёнларида бўлишларини таъминлаш;</w:t>
      </w:r>
    </w:p>
    <w:p w14:paraId="4007A1B2" w14:textId="4EE0BDB5"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w:t>
      </w:r>
      <w:r w:rsidR="00BB35E3"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MNAZORAT</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w:t>
      </w:r>
      <w:r w:rsidR="001404E0" w:rsidRPr="001404E0">
        <w:rPr>
          <w:rFonts w:ascii="Times New Roman" w:hAnsi="Times New Roman" w:cs="Times New Roman"/>
          <w:noProof/>
          <w:sz w:val="28"/>
          <w:szCs w:val="28"/>
          <w:lang w:val="uz-Cyrl-UZ"/>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ахборот тизими дастурий таъминоти ўрнатилиши керак бўлган дастурий-техник воситаларга тақдим этиладиган талабларнинг бажарилишини таъминлаш;</w:t>
      </w:r>
    </w:p>
    <w:p w14:paraId="7FD2F33D" w14:textId="7E2F5CF3"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xml:space="preserve">Ишлаб чиқувчи билан биргаликда </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eastAsia="ar-SA"/>
        </w:rPr>
        <w:t xml:space="preserve"> </w:t>
      </w:r>
      <w:r w:rsidRPr="000B2C3D">
        <w:rPr>
          <w:rFonts w:ascii="Times New Roman" w:hAnsi="Times New Roman" w:cs="Times New Roman"/>
          <w:noProof/>
          <w:sz w:val="28"/>
          <w:szCs w:val="28"/>
          <w:lang w:val="uz-Cyrl-UZ" w:eastAsia="ar-SA"/>
        </w:rPr>
        <w:t>ахборот тизими</w:t>
      </w:r>
      <w:r w:rsidRPr="000B2C3D">
        <w:rPr>
          <w:rFonts w:ascii="Times New Roman" w:hAnsi="Times New Roman" w:cs="Times New Roman"/>
          <w:noProof/>
          <w:sz w:val="28"/>
          <w:szCs w:val="28"/>
          <w:lang w:val="uz-Cyrl-UZ"/>
        </w:rPr>
        <w:t>ни Буюртмачининг техник воситаларида ўрнатиш режасини тайёрлаш;</w:t>
      </w:r>
    </w:p>
    <w:p w14:paraId="1E721334" w14:textId="66A002D4" w:rsidR="00A451AC" w:rsidRPr="000B2C3D" w:rsidRDefault="00A451AC" w:rsidP="00BB35E3">
      <w:pPr>
        <w:spacing w:after="0" w:line="276" w:lineRule="auto"/>
        <w:ind w:left="567" w:firstLine="72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eastAsia="ar-SA"/>
        </w:rPr>
        <w:t xml:space="preserve"> </w:t>
      </w:r>
      <w:r w:rsidRPr="000B2C3D">
        <w:rPr>
          <w:rFonts w:ascii="Times New Roman" w:hAnsi="Times New Roman" w:cs="Times New Roman"/>
          <w:noProof/>
          <w:sz w:val="28"/>
          <w:szCs w:val="28"/>
          <w:lang w:val="uz-Cyrl-UZ" w:eastAsia="ar-SA"/>
        </w:rPr>
        <w:t>ахборот тизими</w:t>
      </w:r>
      <w:r w:rsidRPr="000B2C3D">
        <w:rPr>
          <w:rFonts w:ascii="Times New Roman" w:hAnsi="Times New Roman" w:cs="Times New Roman"/>
          <w:noProof/>
          <w:sz w:val="28"/>
          <w:szCs w:val="28"/>
          <w:lang w:val="uz-Cyrl-UZ"/>
        </w:rPr>
        <w:t xml:space="preserve"> синов эксплуатациясини ўтказиш</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тизимини фойдаланишга қабул қилиб олиш учун, заруратга кўра, буюртмачи махсус қабул қилиш комиссияси тузилади, унинг раҳбари ва аъзоларини тайинади ҳамда ахборот тизимини ишлаб чиқарувчининг вакиллари иштирокида фойдаланишга қабул қилиб олинади. </w:t>
      </w:r>
    </w:p>
    <w:p w14:paraId="61BBB5CE" w14:textId="77777777" w:rsidR="00BB35E3"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қабул қилишда “Рақамли ҳукумат лойиҳаларини бошқариш маркази” давлат муассасаси вакиллари таклиф қилинади.</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тизимидан фойдаланувчи объектнинг раҳбари, қабул қилиш комиссиясининг раҳбари бўлиши ёки комиссия таркибига киритилишига йўл қўйилади. Қабул қилиш комиссияси тузилганда, унинг таркибида буюртмачи ва ишлаб чиқарувчининг камида биттадан вакиллари бўлиши шарт. Қабул қилиш комиссияси ўз фаолиятининг якунига кўра тизимни фойдаланишга қабул қилиш тўғрисида далолатнома тузиб, уни тасдиқлаш учун буюртмачига тақдим этади. </w:t>
      </w:r>
    </w:p>
    <w:p w14:paraId="234AD37A" w14:textId="3156B3E2" w:rsidR="00A451AC"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Тизимни фойдаланишга қабул қилиш тўғрисида далолатнома қабул қилиш комиссиясининг барча аъзолари</w:t>
      </w:r>
      <w:r w:rsidR="005D47E2"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томонидан имзоланган бўлиши лозим. Ушбу далолатнома ишлаб чиқарувчи томонидан тасдиқланиши талаб этилмайди.</w:t>
      </w:r>
    </w:p>
    <w:p w14:paraId="2F1ACDE1" w14:textId="430DEAA5" w:rsidR="00C93E37" w:rsidRPr="000B2C3D" w:rsidRDefault="00E20B32" w:rsidP="00C72F3A">
      <w:pPr>
        <w:pStyle w:val="a4"/>
        <w:spacing w:before="120" w:line="276" w:lineRule="auto"/>
        <w:ind w:left="567"/>
        <w:jc w:val="both"/>
        <w:rPr>
          <w:rFonts w:cs="Times New Roman"/>
          <w:b/>
          <w:bCs/>
          <w:noProof/>
          <w:szCs w:val="28"/>
          <w:lang w:val="uz-Cyrl-UZ"/>
        </w:rPr>
      </w:pPr>
      <w:r w:rsidRPr="000B2C3D">
        <w:rPr>
          <w:rFonts w:eastAsia="Times New Roman" w:cs="Times New Roman"/>
          <w:b/>
          <w:bCs/>
          <w:noProof/>
          <w:color w:val="000000"/>
          <w:szCs w:val="28"/>
          <w:lang w:val="uz-Cyrl-UZ" w:eastAsia="ru-RU"/>
        </w:rPr>
        <w:t>1</w:t>
      </w:r>
      <w:r w:rsidR="00C72F3A" w:rsidRPr="000B2C3D">
        <w:rPr>
          <w:rFonts w:eastAsia="Times New Roman" w:cs="Times New Roman"/>
          <w:b/>
          <w:bCs/>
          <w:noProof/>
          <w:color w:val="000000"/>
          <w:szCs w:val="28"/>
          <w:lang w:val="uz-Cyrl-UZ" w:eastAsia="ru-RU"/>
        </w:rPr>
        <w:t>7</w:t>
      </w:r>
      <w:r w:rsidRPr="000B2C3D">
        <w:rPr>
          <w:rFonts w:eastAsia="Times New Roman" w:cs="Times New Roman"/>
          <w:b/>
          <w:bCs/>
          <w:noProof/>
          <w:color w:val="000000"/>
          <w:szCs w:val="28"/>
          <w:lang w:val="uz-Cyrl-UZ" w:eastAsia="ru-RU"/>
        </w:rPr>
        <w:t>. </w:t>
      </w:r>
      <w:r w:rsidR="00C93E37" w:rsidRPr="000B2C3D">
        <w:rPr>
          <w:rFonts w:eastAsia="Times New Roman" w:cs="Times New Roman"/>
          <w:b/>
          <w:bCs/>
          <w:noProof/>
          <w:color w:val="000000"/>
          <w:szCs w:val="28"/>
          <w:lang w:val="uz-Cyrl-UZ" w:eastAsia="ru-RU"/>
        </w:rPr>
        <w:t>Амалга оширилаетган лойиҳанинг муҳим самарадорлик кўрсаткичларини, хусусан ижтимоий ва иқтисодий кўрсаткичларини шакллантириш</w:t>
      </w:r>
      <w:r w:rsidR="00102C83" w:rsidRPr="000B2C3D">
        <w:rPr>
          <w:rFonts w:eastAsia="Times New Roman" w:cs="Times New Roman"/>
          <w:b/>
          <w:bCs/>
          <w:noProof/>
          <w:color w:val="000000"/>
          <w:szCs w:val="28"/>
          <w:lang w:val="uz-Cyrl-UZ" w:eastAsia="ru-RU"/>
        </w:rPr>
        <w:t xml:space="preserve"> бўлими:</w:t>
      </w:r>
    </w:p>
    <w:p w14:paraId="141CFDC8" w14:textId="77777777" w:rsidR="00B427F5" w:rsidRPr="000B2C3D" w:rsidRDefault="00B427F5" w:rsidP="00506AEB">
      <w:pPr>
        <w:pStyle w:val="a4"/>
        <w:spacing w:before="120" w:line="276" w:lineRule="auto"/>
        <w:ind w:left="851"/>
        <w:jc w:val="both"/>
        <w:rPr>
          <w:rFonts w:cs="Times New Roman"/>
          <w:b/>
          <w:bCs/>
          <w:noProof/>
          <w:szCs w:val="28"/>
          <w:lang w:val="uz-Cyrl-UZ"/>
        </w:rPr>
      </w:pPr>
    </w:p>
    <w:p w14:paraId="621AF37F" w14:textId="08291574" w:rsidR="00102C83" w:rsidRPr="00AF5399" w:rsidRDefault="00102C83" w:rsidP="00102C83">
      <w:pPr>
        <w:pStyle w:val="a4"/>
        <w:tabs>
          <w:tab w:val="left" w:pos="1276"/>
        </w:tabs>
        <w:spacing w:after="0" w:line="276" w:lineRule="auto"/>
        <w:ind w:left="567"/>
        <w:jc w:val="both"/>
        <w:rPr>
          <w:rFonts w:cs="Times New Roman"/>
          <w:noProof/>
          <w:szCs w:val="28"/>
          <w:highlight w:val="yellow"/>
          <w:lang w:val="uz-Cyrl-UZ"/>
        </w:rPr>
      </w:pPr>
      <w:r w:rsidRPr="00AF5399">
        <w:rPr>
          <w:rFonts w:cs="Times New Roman"/>
          <w:b/>
          <w:bCs/>
          <w:noProof/>
          <w:szCs w:val="28"/>
          <w:highlight w:val="yellow"/>
          <w:lang w:val="uz-Cyrl-UZ"/>
        </w:rPr>
        <w:t xml:space="preserve">Иқтисодий кўрсаткичлар - </w:t>
      </w:r>
      <w:r w:rsidRPr="00AF5399">
        <w:rPr>
          <w:rFonts w:cs="Times New Roman"/>
          <w:noProof/>
          <w:szCs w:val="28"/>
          <w:highlight w:val="yellow"/>
          <w:lang w:val="uz-Cyrl-UZ"/>
        </w:rPr>
        <w:t xml:space="preserve">Хизмат кўрсатиш харажатларининг қисқариши – давлат ва коммунал хизматларда бюрократия қисқариши натижасида харажатлар (10–20%)га камайиши. Ресурслардан фойдаланиш самарадорлиги – электр энергияси, сув ва чиқиндиларни бошқаришда тежаш (15–25%). Транспорт самарадорлиги – ёқилғи сарфи камайиши, тирбандликлар қисқариши, йўловчилар вақт тежалиши (ўртача 15–30%). Инвестицион жозибадорлик – шаҳар инфратузилмасига хусусий инвестициялар жалб қилиниши ҳажми. Иш ўринлари сони – ахборот технологиялари, хизмат кўрсатиш ва инфратузилма соҳаларида янги иш </w:t>
      </w:r>
      <w:r w:rsidRPr="00AF5399">
        <w:rPr>
          <w:rFonts w:cs="Times New Roman"/>
          <w:noProof/>
          <w:szCs w:val="28"/>
          <w:highlight w:val="yellow"/>
          <w:lang w:val="uz-Cyrl-UZ"/>
        </w:rPr>
        <w:lastRenderedPageBreak/>
        <w:t>жойлари яратилиши. Солиқ тушумлари – электрон хизматлар ва рақамли иқтисодиётдан келадиган қўшимча солиқ тушумлари.</w:t>
      </w:r>
    </w:p>
    <w:p w14:paraId="3B57CEAB" w14:textId="2E919A08" w:rsidR="00102C83" w:rsidRPr="000B2C3D" w:rsidRDefault="00102C83" w:rsidP="00102C83">
      <w:pPr>
        <w:pStyle w:val="a4"/>
        <w:tabs>
          <w:tab w:val="left" w:pos="1276"/>
        </w:tabs>
        <w:spacing w:after="0" w:line="276" w:lineRule="auto"/>
        <w:ind w:left="567"/>
        <w:jc w:val="both"/>
        <w:rPr>
          <w:rFonts w:cs="Times New Roman"/>
          <w:noProof/>
          <w:szCs w:val="28"/>
          <w:lang w:val="uz-Cyrl-UZ"/>
        </w:rPr>
      </w:pPr>
      <w:r w:rsidRPr="00AF5399">
        <w:rPr>
          <w:rFonts w:cs="Times New Roman"/>
          <w:b/>
          <w:bCs/>
          <w:noProof/>
          <w:szCs w:val="28"/>
          <w:highlight w:val="yellow"/>
          <w:lang w:val="uz-Cyrl-UZ"/>
        </w:rPr>
        <w:t xml:space="preserve">Ижтимоий кўрсаткичлар - </w:t>
      </w:r>
      <w:r w:rsidRPr="00AF5399">
        <w:rPr>
          <w:rFonts w:cs="Times New Roman"/>
          <w:noProof/>
          <w:szCs w:val="28"/>
          <w:highlight w:val="yellow"/>
          <w:lang w:val="uz-Cyrl-UZ"/>
        </w:rPr>
        <w:t>Аҳоли ҳаёт сифатининг ошиши – транспорт, соғлиқни сақлаш, таълим ва коммунал хизматлардан фойдаланиш қулайлиги. Хизматлардан фойдаланиш тезлиги – давлат хизматларини олишда вақтнинг қисқариши (соатлаб эмас, дақиқалар ичида). Хавфсизлик даражаси – жиноятчиликнинг камайиши, тезкор огоҳлантириш тизимлари орқали фавқулодда вазиятларга жавоб бериш самарадорлиги. Рақамли саводхонлик – аҳолининг интернет ва электрон хизматлардан фойдаланиш кўникмалари ортиши. Аҳолининг қониқиш даражаси – сўровномалар орқали ўлчанадиган фуқароларнинг хизматлардан мамнунлиги (80–90% даражага етказиш режалаштирилади). Ижтимоий тенглик – хизматларнинг барча аҳоли қатламлари учун тенг даражада мавжудлиги (кекса ёшдагилар, ёшлар, имконияти чекланган шахслар учун).</w:t>
      </w:r>
    </w:p>
    <w:p w14:paraId="22CEE7AB" w14:textId="769A5EE3" w:rsidR="00447A18" w:rsidRPr="000B2C3D" w:rsidRDefault="00447A18" w:rsidP="00102C83">
      <w:pPr>
        <w:pStyle w:val="a4"/>
        <w:tabs>
          <w:tab w:val="left" w:pos="1276"/>
        </w:tabs>
        <w:spacing w:after="0" w:line="276" w:lineRule="auto"/>
        <w:ind w:left="567"/>
        <w:jc w:val="both"/>
        <w:rPr>
          <w:rFonts w:cs="Times New Roman"/>
          <w:noProof/>
          <w:szCs w:val="28"/>
          <w:lang w:val="uz-Cyrl-UZ"/>
        </w:rPr>
      </w:pPr>
    </w:p>
    <w:p w14:paraId="1B372D84" w14:textId="052E6484" w:rsidR="00447A18" w:rsidRPr="000B2C3D" w:rsidRDefault="00447A18" w:rsidP="00102C83">
      <w:pPr>
        <w:pStyle w:val="a4"/>
        <w:tabs>
          <w:tab w:val="left" w:pos="1276"/>
        </w:tabs>
        <w:spacing w:after="0" w:line="276" w:lineRule="auto"/>
        <w:ind w:left="567"/>
        <w:jc w:val="both"/>
        <w:rPr>
          <w:b/>
          <w:bCs/>
          <w:noProof/>
          <w:lang w:val="uz-Cyrl-UZ"/>
        </w:rPr>
      </w:pPr>
      <w:r w:rsidRPr="000B2C3D">
        <w:rPr>
          <w:b/>
          <w:bCs/>
          <w:noProof/>
          <w:lang w:val="uz-Cyrl-UZ"/>
        </w:rPr>
        <w:t>18.</w:t>
      </w:r>
      <w:r w:rsidRPr="000B2C3D">
        <w:rPr>
          <w:noProof/>
          <w:lang w:val="uz-Cyrl-UZ"/>
        </w:rPr>
        <w:t> </w:t>
      </w:r>
      <w:r w:rsidRPr="000B2C3D">
        <w:rPr>
          <w:b/>
          <w:bCs/>
          <w:noProof/>
          <w:lang w:val="uz-Cyrl-UZ"/>
        </w:rPr>
        <w:t>Лойиҳани дастлабки баҳолаш, молиявий харажатлар ва даромадларни, молиялаштиришнинг муқобил схемалари ва манбаларини асослаш, лойиҳанинг амалга оширилишига инфляциянинг таъсирини ҳисобга олиш, шунингдек, лойиҳани амалга оширишнинг молиявий самарадорлиги ва моделини баҳолаш бўлими:</w:t>
      </w:r>
    </w:p>
    <w:p w14:paraId="5FD2C35D" w14:textId="7008BA05" w:rsidR="00250777" w:rsidRPr="000B2C3D" w:rsidRDefault="00250777" w:rsidP="00102C83">
      <w:pPr>
        <w:pStyle w:val="a4"/>
        <w:tabs>
          <w:tab w:val="left" w:pos="1276"/>
        </w:tabs>
        <w:spacing w:after="0" w:line="276" w:lineRule="auto"/>
        <w:ind w:left="567"/>
        <w:jc w:val="both"/>
        <w:rPr>
          <w:noProof/>
          <w:lang w:val="uz-Cyrl-UZ"/>
        </w:rPr>
      </w:pPr>
      <w:r w:rsidRPr="000B2C3D">
        <w:rPr>
          <w:noProof/>
          <w:lang w:val="uz-Cyrl-UZ"/>
        </w:rPr>
        <w:t>Молиялаштириш Урганч шаҳар ҳокимлиги маблағлари ҳисобидан амалга оширилади. Инфляция лойиҳанинг амалга оширилишига таъсир қилмайди. Молиявий самарадорлик юзага келадиган жараёнларни автоматлаштириш ва қўшимча қулайликлар яратиш эвазига меҳнат ва моддий сарфни камайтириш билан белгиланади.</w:t>
      </w:r>
    </w:p>
    <w:p w14:paraId="1E82C9AC" w14:textId="6C5AFA53" w:rsidR="00BB417C" w:rsidRPr="000B2C3D" w:rsidRDefault="00CD0BB6" w:rsidP="005C5117">
      <w:pPr>
        <w:spacing w:after="0" w:line="276" w:lineRule="auto"/>
        <w:ind w:left="567" w:firstLine="567"/>
        <w:jc w:val="both"/>
        <w:rPr>
          <w:rFonts w:ascii="Times New Roman" w:hAnsi="Times New Roman"/>
          <w:noProof/>
          <w:sz w:val="28"/>
          <w:lang w:val="uz-Cyrl-UZ"/>
        </w:rPr>
      </w:pPr>
      <w:r w:rsidRPr="000B2C3D">
        <w:rPr>
          <w:rFonts w:ascii="Times New Roman" w:hAnsi="Times New Roman"/>
          <w:b/>
          <w:bCs/>
          <w:noProof/>
          <w:sz w:val="28"/>
          <w:lang w:val="uz-Cyrl-UZ"/>
        </w:rPr>
        <w:t>Хулоса:</w:t>
      </w:r>
      <w:r w:rsidR="00BB417C" w:rsidRPr="000B2C3D">
        <w:rPr>
          <w:rFonts w:ascii="Times New Roman" w:hAnsi="Times New Roman"/>
          <w:noProof/>
          <w:sz w:val="28"/>
          <w:lang w:val="uz-Cyrl-UZ"/>
        </w:rPr>
        <w:t xml:space="preserve"> Мазкур лойиҳаси қисқа муддатда сезиларли миқдорда инвестиция талаб этсада, ўрта ва узоқ муддатда иқтисодий самарадорликни ошириш, ижтимоий қулайликларни кенгайтириш ва </w:t>
      </w:r>
      <w:r w:rsidR="00AF5399">
        <w:rPr>
          <w:rFonts w:ascii="Times New Roman" w:hAnsi="Times New Roman"/>
          <w:noProof/>
          <w:sz w:val="28"/>
          <w:lang w:val="uz-Cyrl-UZ"/>
        </w:rPr>
        <w:t>ходимларни электрон бошқариш</w:t>
      </w:r>
      <w:r w:rsidR="00BB417C" w:rsidRPr="000B2C3D">
        <w:rPr>
          <w:rFonts w:ascii="Times New Roman" w:hAnsi="Times New Roman"/>
          <w:noProof/>
          <w:sz w:val="28"/>
          <w:lang w:val="uz-Cyrl-UZ"/>
        </w:rPr>
        <w:t xml:space="preserve"> орқали ўзини тўлиқ оқлайди. Муҳим самарадорлик кўрсаткичларининг тизимли равишда мониторинг қилиниши лойиҳа самарадорлигини реал баҳолаш ҳамда кейинги ривожлантириш босқичларини белгилашда муҳим асос бўлиб хизмат қилади. Концепцияни амалга ошириш бўйича таклиф этиладиган чора-</w:t>
      </w:r>
      <w:r w:rsidR="00BB417C" w:rsidRPr="000B2C3D">
        <w:rPr>
          <w:rFonts w:ascii="Times New Roman" w:hAnsi="Times New Roman"/>
          <w:b/>
          <w:bCs/>
          <w:noProof/>
          <w:sz w:val="28"/>
          <w:lang w:val="uz-Cyrl-UZ"/>
        </w:rPr>
        <w:t>тадбирлар:</w:t>
      </w:r>
    </w:p>
    <w:p w14:paraId="29AF0419" w14:textId="6E2D265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концепцияни амалга оширишнинг барча иштирокчилари фаолиятининг ҳисобдорлиги ва шаффофлигини таъминлаш;</w:t>
      </w:r>
    </w:p>
    <w:p w14:paraId="52A9F0F7" w14:textId="5524A03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lastRenderedPageBreak/>
        <w:t>хатарларни бошқариш амалиётида замонавий ахборот технологияларини кенг қўллаш;</w:t>
      </w:r>
    </w:p>
    <w:p w14:paraId="5429637D" w14:textId="792311E7"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ахборот хавфсизлигини таъминлаш мақсадида махсус замонавий техник воситалар ва дастурий таъминотл</w:t>
      </w:r>
      <w:bookmarkStart w:id="1" w:name="_GoBack"/>
      <w:bookmarkEnd w:id="1"/>
      <w:r w:rsidRPr="000B2C3D">
        <w:rPr>
          <w:rFonts w:ascii="Times New Roman" w:hAnsi="Times New Roman"/>
          <w:noProof/>
          <w:sz w:val="28"/>
          <w:lang w:val="uz-Cyrl-UZ"/>
        </w:rPr>
        <w:t>ардан фойдаланиш;</w:t>
      </w:r>
    </w:p>
    <w:p w14:paraId="7C45E673" w14:textId="3B321E15" w:rsidR="00BB417C" w:rsidRPr="000B2C3D" w:rsidRDefault="00BB417C" w:rsidP="005C5117">
      <w:pPr>
        <w:spacing w:after="0" w:line="276"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концепцияни амалга оширишда барча манфаатдор томонлар билан биргаликда самарали ҳамкорликни йўлга қўйиш</w:t>
      </w:r>
      <w:r w:rsidR="005C5117" w:rsidRPr="000B2C3D">
        <w:rPr>
          <w:rFonts w:ascii="Times New Roman" w:hAnsi="Times New Roman"/>
          <w:noProof/>
          <w:sz w:val="28"/>
          <w:lang w:val="uz-Cyrl-UZ"/>
        </w:rPr>
        <w:t>.</w:t>
      </w:r>
    </w:p>
    <w:p w14:paraId="32A058E1" w14:textId="1717E006" w:rsidR="00102C83" w:rsidRPr="000B2C3D" w:rsidRDefault="00102C83" w:rsidP="00102C83">
      <w:pPr>
        <w:spacing w:after="0" w:line="276" w:lineRule="auto"/>
        <w:ind w:left="567"/>
        <w:jc w:val="both"/>
        <w:rPr>
          <w:rFonts w:ascii="Times New Roman" w:hAnsi="Times New Roman" w:cs="Times New Roman"/>
          <w:noProof/>
          <w:sz w:val="28"/>
          <w:szCs w:val="28"/>
          <w:highlight w:val="cyan"/>
          <w:lang w:val="uz-Cyrl-UZ"/>
        </w:rPr>
      </w:pPr>
      <w:r w:rsidRPr="000B2C3D">
        <w:rPr>
          <w:rFonts w:ascii="Times New Roman" w:hAnsi="Times New Roman" w:cs="Times New Roman"/>
          <w:b/>
          <w:noProof/>
          <w:sz w:val="28"/>
          <w:szCs w:val="28"/>
          <w:highlight w:val="cyan"/>
          <w:lang w:val="uz-Cyrl-UZ"/>
        </w:rPr>
        <w:t xml:space="preserve"> </w:t>
      </w:r>
    </w:p>
    <w:sectPr w:rsidR="00102C83" w:rsidRPr="000B2C3D" w:rsidSect="002E1C45">
      <w:headerReference w:type="default" r:id="rId13"/>
      <w:footerReference w:type="default" r:id="rId14"/>
      <w:pgSz w:w="12240" w:h="15840"/>
      <w:pgMar w:top="1134" w:right="850" w:bottom="993"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42618" w14:textId="77777777" w:rsidR="008F0546" w:rsidRDefault="008F0546" w:rsidP="00C81935">
      <w:pPr>
        <w:spacing w:after="0" w:line="240" w:lineRule="auto"/>
      </w:pPr>
      <w:r>
        <w:separator/>
      </w:r>
    </w:p>
  </w:endnote>
  <w:endnote w:type="continuationSeparator" w:id="0">
    <w:p w14:paraId="08F9D6F7" w14:textId="77777777" w:rsidR="008F0546" w:rsidRDefault="008F0546" w:rsidP="00C8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2147175"/>
      <w:docPartObj>
        <w:docPartGallery w:val="Page Numbers (Bottom of Page)"/>
        <w:docPartUnique/>
      </w:docPartObj>
    </w:sdtPr>
    <w:sdtEndPr/>
    <w:sdtContent>
      <w:p w14:paraId="4EAAE48F" w14:textId="0EC49710" w:rsidR="002E1C45" w:rsidRDefault="002E1C45">
        <w:pPr>
          <w:pStyle w:val="a8"/>
          <w:jc w:val="right"/>
        </w:pPr>
        <w:r>
          <w:fldChar w:fldCharType="begin"/>
        </w:r>
        <w:r>
          <w:instrText>PAGE   \* MERGEFORMAT</w:instrText>
        </w:r>
        <w:r>
          <w:fldChar w:fldCharType="separate"/>
        </w:r>
        <w:r w:rsidR="00AF5399" w:rsidRPr="00AF5399">
          <w:rPr>
            <w:noProof/>
            <w:lang w:val="ru-RU"/>
          </w:rPr>
          <w:t>15</w:t>
        </w:r>
        <w:r>
          <w:fldChar w:fldCharType="end"/>
        </w:r>
      </w:p>
    </w:sdtContent>
  </w:sdt>
  <w:p w14:paraId="5533941E" w14:textId="77777777" w:rsidR="00D357E9" w:rsidRDefault="00D357E9">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907F3" w14:textId="77777777" w:rsidR="008F0546" w:rsidRDefault="008F0546" w:rsidP="00C81935">
      <w:pPr>
        <w:spacing w:after="0" w:line="240" w:lineRule="auto"/>
      </w:pPr>
      <w:r>
        <w:separator/>
      </w:r>
    </w:p>
  </w:footnote>
  <w:footnote w:type="continuationSeparator" w:id="0">
    <w:p w14:paraId="23F5CD16" w14:textId="77777777" w:rsidR="008F0546" w:rsidRDefault="008F0546" w:rsidP="00C81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06150" w14:textId="79868511" w:rsidR="00D357E9" w:rsidRDefault="00D357E9">
    <w:pPr>
      <w:pStyle w:val="a6"/>
    </w:pPr>
  </w:p>
  <w:p w14:paraId="3A4C34FC" w14:textId="77777777" w:rsidR="00D357E9" w:rsidRDefault="00D357E9">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D221EC2"/>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E726A88"/>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3D5275A"/>
    <w:multiLevelType w:val="hybridMultilevel"/>
    <w:tmpl w:val="E44A90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2001C1"/>
    <w:multiLevelType w:val="hybridMultilevel"/>
    <w:tmpl w:val="385A2A1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E3548B8"/>
    <w:multiLevelType w:val="hybridMultilevel"/>
    <w:tmpl w:val="C4F0E4DA"/>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993BB9"/>
    <w:multiLevelType w:val="hybridMultilevel"/>
    <w:tmpl w:val="DE7E061C"/>
    <w:lvl w:ilvl="0" w:tplc="0A1A0256">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2447962"/>
    <w:multiLevelType w:val="hybridMultilevel"/>
    <w:tmpl w:val="E190FBF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4E37EF7"/>
    <w:multiLevelType w:val="hybridMultilevel"/>
    <w:tmpl w:val="AE464EDE"/>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A7002F"/>
    <w:multiLevelType w:val="hybridMultilevel"/>
    <w:tmpl w:val="8C44705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CBC743E"/>
    <w:multiLevelType w:val="hybridMultilevel"/>
    <w:tmpl w:val="7DA81D5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1E6DCA"/>
    <w:multiLevelType w:val="hybridMultilevel"/>
    <w:tmpl w:val="CDD291B4"/>
    <w:lvl w:ilvl="0" w:tplc="97B6A3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61302DB"/>
    <w:multiLevelType w:val="hybridMultilevel"/>
    <w:tmpl w:val="A232ED9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AC63FF"/>
    <w:multiLevelType w:val="hybridMultilevel"/>
    <w:tmpl w:val="3EBAD2A8"/>
    <w:lvl w:ilvl="0" w:tplc="FFFFFFFF">
      <w:start w:val="1"/>
      <w:numFmt w:val="bullet"/>
      <w:lvlText w:val=""/>
      <w:lvlJc w:val="left"/>
      <w:pPr>
        <w:ind w:left="172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3164" w:hanging="360"/>
      </w:pPr>
      <w:rPr>
        <w:rFonts w:ascii="Wingdings" w:hAnsi="Wingdings" w:hint="default"/>
      </w:rPr>
    </w:lvl>
    <w:lvl w:ilvl="3" w:tplc="FFFFFFFF" w:tentative="1">
      <w:start w:val="1"/>
      <w:numFmt w:val="bullet"/>
      <w:lvlText w:val=""/>
      <w:lvlJc w:val="left"/>
      <w:pPr>
        <w:ind w:left="3884" w:hanging="360"/>
      </w:pPr>
      <w:rPr>
        <w:rFonts w:ascii="Symbol" w:hAnsi="Symbol" w:hint="default"/>
      </w:rPr>
    </w:lvl>
    <w:lvl w:ilvl="4" w:tplc="FFFFFFFF" w:tentative="1">
      <w:start w:val="1"/>
      <w:numFmt w:val="bullet"/>
      <w:lvlText w:val="o"/>
      <w:lvlJc w:val="left"/>
      <w:pPr>
        <w:ind w:left="4604" w:hanging="360"/>
      </w:pPr>
      <w:rPr>
        <w:rFonts w:ascii="Courier New" w:hAnsi="Courier New" w:cs="Courier New" w:hint="default"/>
      </w:rPr>
    </w:lvl>
    <w:lvl w:ilvl="5" w:tplc="FFFFFFFF" w:tentative="1">
      <w:start w:val="1"/>
      <w:numFmt w:val="bullet"/>
      <w:lvlText w:val=""/>
      <w:lvlJc w:val="left"/>
      <w:pPr>
        <w:ind w:left="5324" w:hanging="360"/>
      </w:pPr>
      <w:rPr>
        <w:rFonts w:ascii="Wingdings" w:hAnsi="Wingdings" w:hint="default"/>
      </w:rPr>
    </w:lvl>
    <w:lvl w:ilvl="6" w:tplc="FFFFFFFF" w:tentative="1">
      <w:start w:val="1"/>
      <w:numFmt w:val="bullet"/>
      <w:lvlText w:val=""/>
      <w:lvlJc w:val="left"/>
      <w:pPr>
        <w:ind w:left="6044" w:hanging="360"/>
      </w:pPr>
      <w:rPr>
        <w:rFonts w:ascii="Symbol" w:hAnsi="Symbol" w:hint="default"/>
      </w:rPr>
    </w:lvl>
    <w:lvl w:ilvl="7" w:tplc="FFFFFFFF" w:tentative="1">
      <w:start w:val="1"/>
      <w:numFmt w:val="bullet"/>
      <w:lvlText w:val="o"/>
      <w:lvlJc w:val="left"/>
      <w:pPr>
        <w:ind w:left="6764" w:hanging="360"/>
      </w:pPr>
      <w:rPr>
        <w:rFonts w:ascii="Courier New" w:hAnsi="Courier New" w:cs="Courier New" w:hint="default"/>
      </w:rPr>
    </w:lvl>
    <w:lvl w:ilvl="8" w:tplc="FFFFFFFF" w:tentative="1">
      <w:start w:val="1"/>
      <w:numFmt w:val="bullet"/>
      <w:lvlText w:val=""/>
      <w:lvlJc w:val="left"/>
      <w:pPr>
        <w:ind w:left="7484" w:hanging="360"/>
      </w:pPr>
      <w:rPr>
        <w:rFonts w:ascii="Wingdings" w:hAnsi="Wingdings" w:hint="default"/>
      </w:rPr>
    </w:lvl>
  </w:abstractNum>
  <w:abstractNum w:abstractNumId="13" w15:restartNumberingAfterBreak="0">
    <w:nsid w:val="4D003C4C"/>
    <w:multiLevelType w:val="multilevel"/>
    <w:tmpl w:val="115444CC"/>
    <w:lvl w:ilvl="0">
      <w:start w:val="1"/>
      <w:numFmt w:val="bullet"/>
      <w:lvlText w:val=""/>
      <w:lvlJc w:val="left"/>
      <w:pPr>
        <w:tabs>
          <w:tab w:val="num" w:pos="709"/>
        </w:tabs>
        <w:ind w:left="709" w:hanging="360"/>
      </w:pPr>
      <w:rPr>
        <w:rFonts w:ascii="Wingdings" w:hAnsi="Wingdings" w:hint="default"/>
        <w:sz w:val="20"/>
      </w:rPr>
    </w:lvl>
    <w:lvl w:ilvl="1">
      <w:start w:val="15"/>
      <w:numFmt w:val="decimal"/>
      <w:lvlText w:val="%2."/>
      <w:lvlJc w:val="left"/>
      <w:pPr>
        <w:ind w:left="1429" w:hanging="360"/>
      </w:pPr>
      <w:rPr>
        <w:rFonts w:hint="default"/>
      </w:rPr>
    </w:lvl>
    <w:lvl w:ilvl="2">
      <w:start w:val="1"/>
      <w:numFmt w:val="bullet"/>
      <w:lvlText w:val=""/>
      <w:lvlJc w:val="left"/>
      <w:pPr>
        <w:tabs>
          <w:tab w:val="num" w:pos="2149"/>
        </w:tabs>
        <w:ind w:left="2149" w:hanging="360"/>
      </w:pPr>
      <w:rPr>
        <w:rFonts w:ascii="Wingdings" w:hAnsi="Wingdings" w:hint="default"/>
        <w:sz w:val="20"/>
      </w:rPr>
    </w:lvl>
    <w:lvl w:ilvl="3" w:tentative="1">
      <w:start w:val="1"/>
      <w:numFmt w:val="bullet"/>
      <w:lvlText w:val=""/>
      <w:lvlJc w:val="left"/>
      <w:pPr>
        <w:tabs>
          <w:tab w:val="num" w:pos="2869"/>
        </w:tabs>
        <w:ind w:left="2869" w:hanging="360"/>
      </w:pPr>
      <w:rPr>
        <w:rFonts w:ascii="Wingdings" w:hAnsi="Wingdings" w:hint="default"/>
        <w:sz w:val="20"/>
      </w:rPr>
    </w:lvl>
    <w:lvl w:ilvl="4" w:tentative="1">
      <w:start w:val="1"/>
      <w:numFmt w:val="bullet"/>
      <w:lvlText w:val=""/>
      <w:lvlJc w:val="left"/>
      <w:pPr>
        <w:tabs>
          <w:tab w:val="num" w:pos="3589"/>
        </w:tabs>
        <w:ind w:left="3589" w:hanging="360"/>
      </w:pPr>
      <w:rPr>
        <w:rFonts w:ascii="Wingdings" w:hAnsi="Wingdings" w:hint="default"/>
        <w:sz w:val="20"/>
      </w:rPr>
    </w:lvl>
    <w:lvl w:ilvl="5" w:tentative="1">
      <w:start w:val="1"/>
      <w:numFmt w:val="bullet"/>
      <w:lvlText w:val=""/>
      <w:lvlJc w:val="left"/>
      <w:pPr>
        <w:tabs>
          <w:tab w:val="num" w:pos="4309"/>
        </w:tabs>
        <w:ind w:left="4309" w:hanging="360"/>
      </w:pPr>
      <w:rPr>
        <w:rFonts w:ascii="Wingdings" w:hAnsi="Wingdings" w:hint="default"/>
        <w:sz w:val="20"/>
      </w:rPr>
    </w:lvl>
    <w:lvl w:ilvl="6" w:tentative="1">
      <w:start w:val="1"/>
      <w:numFmt w:val="bullet"/>
      <w:lvlText w:val=""/>
      <w:lvlJc w:val="left"/>
      <w:pPr>
        <w:tabs>
          <w:tab w:val="num" w:pos="5029"/>
        </w:tabs>
        <w:ind w:left="5029" w:hanging="360"/>
      </w:pPr>
      <w:rPr>
        <w:rFonts w:ascii="Wingdings" w:hAnsi="Wingdings" w:hint="default"/>
        <w:sz w:val="20"/>
      </w:rPr>
    </w:lvl>
    <w:lvl w:ilvl="7" w:tentative="1">
      <w:start w:val="1"/>
      <w:numFmt w:val="bullet"/>
      <w:lvlText w:val=""/>
      <w:lvlJc w:val="left"/>
      <w:pPr>
        <w:tabs>
          <w:tab w:val="num" w:pos="5749"/>
        </w:tabs>
        <w:ind w:left="5749" w:hanging="360"/>
      </w:pPr>
      <w:rPr>
        <w:rFonts w:ascii="Wingdings" w:hAnsi="Wingdings" w:hint="default"/>
        <w:sz w:val="20"/>
      </w:rPr>
    </w:lvl>
    <w:lvl w:ilvl="8" w:tentative="1">
      <w:start w:val="1"/>
      <w:numFmt w:val="bullet"/>
      <w:lvlText w:val=""/>
      <w:lvlJc w:val="left"/>
      <w:pPr>
        <w:tabs>
          <w:tab w:val="num" w:pos="6469"/>
        </w:tabs>
        <w:ind w:left="6469" w:hanging="360"/>
      </w:pPr>
      <w:rPr>
        <w:rFonts w:ascii="Wingdings" w:hAnsi="Wingdings" w:hint="default"/>
        <w:sz w:val="20"/>
      </w:rPr>
    </w:lvl>
  </w:abstractNum>
  <w:abstractNum w:abstractNumId="14" w15:restartNumberingAfterBreak="0">
    <w:nsid w:val="52A547F3"/>
    <w:multiLevelType w:val="hybridMultilevel"/>
    <w:tmpl w:val="D138FF72"/>
    <w:lvl w:ilvl="0" w:tplc="4F76C81E">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CA343E"/>
    <w:multiLevelType w:val="hybridMultilevel"/>
    <w:tmpl w:val="33441B1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0E2F78"/>
    <w:multiLevelType w:val="multilevel"/>
    <w:tmpl w:val="2C760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90F1C"/>
    <w:multiLevelType w:val="hybridMultilevel"/>
    <w:tmpl w:val="968ACA18"/>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D833699"/>
    <w:multiLevelType w:val="hybridMultilevel"/>
    <w:tmpl w:val="44AC040A"/>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0DF1D70"/>
    <w:multiLevelType w:val="hybridMultilevel"/>
    <w:tmpl w:val="C980F108"/>
    <w:lvl w:ilvl="0" w:tplc="6D5CF30A">
      <w:start w:val="1"/>
      <w:numFmt w:val="decimal"/>
      <w:lvlText w:val="%1."/>
      <w:lvlJc w:val="left"/>
      <w:pPr>
        <w:ind w:left="720" w:hanging="360"/>
      </w:pPr>
      <w:rPr>
        <w:rFonts w:hint="default"/>
        <w:sz w:val="28"/>
      </w:rPr>
    </w:lvl>
    <w:lvl w:ilvl="1" w:tplc="525628EE">
      <w:numFmt w:val="bullet"/>
      <w:lvlText w:val="-"/>
      <w:lvlJc w:val="left"/>
      <w:pPr>
        <w:ind w:left="1440" w:hanging="360"/>
      </w:pPr>
      <w:rPr>
        <w:rFonts w:ascii="Times New Roman" w:eastAsiaTheme="minorHAnsi" w:hAnsi="Times New Roman" w:cs="Times New Roman" w:hint="default"/>
        <w:sz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B0743"/>
    <w:multiLevelType w:val="hybridMultilevel"/>
    <w:tmpl w:val="77D6BAD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693309E2"/>
    <w:multiLevelType w:val="hybridMultilevel"/>
    <w:tmpl w:val="6472DC9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A701B3D"/>
    <w:multiLevelType w:val="hybridMultilevel"/>
    <w:tmpl w:val="651E959C"/>
    <w:lvl w:ilvl="0" w:tplc="2D929DBE">
      <w:start w:val="1"/>
      <w:numFmt w:val="bullet"/>
      <w:lvlText w:val=""/>
      <w:lvlJc w:val="left"/>
      <w:pPr>
        <w:ind w:left="1504" w:hanging="360"/>
      </w:pPr>
      <w:rPr>
        <w:rFonts w:ascii="Symbol" w:hAnsi="Symbol" w:hint="default"/>
      </w:rPr>
    </w:lvl>
    <w:lvl w:ilvl="1" w:tplc="04190003" w:tentative="1">
      <w:start w:val="1"/>
      <w:numFmt w:val="bullet"/>
      <w:lvlText w:val="o"/>
      <w:lvlJc w:val="left"/>
      <w:pPr>
        <w:ind w:left="2224" w:hanging="360"/>
      </w:pPr>
      <w:rPr>
        <w:rFonts w:ascii="Courier New" w:hAnsi="Courier New" w:cs="Courier New" w:hint="default"/>
      </w:rPr>
    </w:lvl>
    <w:lvl w:ilvl="2" w:tplc="04190005" w:tentative="1">
      <w:start w:val="1"/>
      <w:numFmt w:val="bullet"/>
      <w:lvlText w:val=""/>
      <w:lvlJc w:val="left"/>
      <w:pPr>
        <w:ind w:left="2944" w:hanging="360"/>
      </w:pPr>
      <w:rPr>
        <w:rFonts w:ascii="Wingdings" w:hAnsi="Wingdings" w:hint="default"/>
      </w:rPr>
    </w:lvl>
    <w:lvl w:ilvl="3" w:tplc="04190001" w:tentative="1">
      <w:start w:val="1"/>
      <w:numFmt w:val="bullet"/>
      <w:lvlText w:val=""/>
      <w:lvlJc w:val="left"/>
      <w:pPr>
        <w:ind w:left="3664" w:hanging="360"/>
      </w:pPr>
      <w:rPr>
        <w:rFonts w:ascii="Symbol" w:hAnsi="Symbol" w:hint="default"/>
      </w:rPr>
    </w:lvl>
    <w:lvl w:ilvl="4" w:tplc="04190003" w:tentative="1">
      <w:start w:val="1"/>
      <w:numFmt w:val="bullet"/>
      <w:lvlText w:val="o"/>
      <w:lvlJc w:val="left"/>
      <w:pPr>
        <w:ind w:left="4384" w:hanging="360"/>
      </w:pPr>
      <w:rPr>
        <w:rFonts w:ascii="Courier New" w:hAnsi="Courier New" w:cs="Courier New" w:hint="default"/>
      </w:rPr>
    </w:lvl>
    <w:lvl w:ilvl="5" w:tplc="04190005" w:tentative="1">
      <w:start w:val="1"/>
      <w:numFmt w:val="bullet"/>
      <w:lvlText w:val=""/>
      <w:lvlJc w:val="left"/>
      <w:pPr>
        <w:ind w:left="5104" w:hanging="360"/>
      </w:pPr>
      <w:rPr>
        <w:rFonts w:ascii="Wingdings" w:hAnsi="Wingdings" w:hint="default"/>
      </w:rPr>
    </w:lvl>
    <w:lvl w:ilvl="6" w:tplc="04190001" w:tentative="1">
      <w:start w:val="1"/>
      <w:numFmt w:val="bullet"/>
      <w:lvlText w:val=""/>
      <w:lvlJc w:val="left"/>
      <w:pPr>
        <w:ind w:left="5824" w:hanging="360"/>
      </w:pPr>
      <w:rPr>
        <w:rFonts w:ascii="Symbol" w:hAnsi="Symbol" w:hint="default"/>
      </w:rPr>
    </w:lvl>
    <w:lvl w:ilvl="7" w:tplc="04190003" w:tentative="1">
      <w:start w:val="1"/>
      <w:numFmt w:val="bullet"/>
      <w:lvlText w:val="o"/>
      <w:lvlJc w:val="left"/>
      <w:pPr>
        <w:ind w:left="6544" w:hanging="360"/>
      </w:pPr>
      <w:rPr>
        <w:rFonts w:ascii="Courier New" w:hAnsi="Courier New" w:cs="Courier New" w:hint="default"/>
      </w:rPr>
    </w:lvl>
    <w:lvl w:ilvl="8" w:tplc="04190005" w:tentative="1">
      <w:start w:val="1"/>
      <w:numFmt w:val="bullet"/>
      <w:lvlText w:val=""/>
      <w:lvlJc w:val="left"/>
      <w:pPr>
        <w:ind w:left="7264" w:hanging="360"/>
      </w:pPr>
      <w:rPr>
        <w:rFonts w:ascii="Wingdings" w:hAnsi="Wingdings" w:hint="default"/>
      </w:rPr>
    </w:lvl>
  </w:abstractNum>
  <w:abstractNum w:abstractNumId="23" w15:restartNumberingAfterBreak="0">
    <w:nsid w:val="6C390D0B"/>
    <w:multiLevelType w:val="hybridMultilevel"/>
    <w:tmpl w:val="2A821A6E"/>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673221"/>
    <w:multiLevelType w:val="hybridMultilevel"/>
    <w:tmpl w:val="97A63C24"/>
    <w:lvl w:ilvl="0" w:tplc="66E8297E">
      <w:start w:val="1"/>
      <w:numFmt w:val="bullet"/>
      <w:lvlText w:val="-"/>
      <w:lvlJc w:val="left"/>
      <w:pPr>
        <w:ind w:left="900" w:hanging="360"/>
      </w:pPr>
      <w:rPr>
        <w:rFonts w:ascii="Courier New" w:hAnsi="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707D45FF"/>
    <w:multiLevelType w:val="hybridMultilevel"/>
    <w:tmpl w:val="6556F414"/>
    <w:lvl w:ilvl="0" w:tplc="FFFFFFFF">
      <w:start w:val="1"/>
      <w:numFmt w:val="bullet"/>
      <w:lvlText w:val=""/>
      <w:lvlJc w:val="left"/>
      <w:pPr>
        <w:ind w:left="29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26" w15:restartNumberingAfterBreak="0">
    <w:nsid w:val="796E34F4"/>
    <w:multiLevelType w:val="hybridMultilevel"/>
    <w:tmpl w:val="2174D440"/>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CB049A1"/>
    <w:multiLevelType w:val="multilevel"/>
    <w:tmpl w:val="6DB2A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47341"/>
    <w:multiLevelType w:val="multilevel"/>
    <w:tmpl w:val="6F0E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D0BCB"/>
    <w:multiLevelType w:val="multilevel"/>
    <w:tmpl w:val="3BEA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0"/>
  </w:num>
  <w:num w:numId="3">
    <w:abstractNumId w:val="24"/>
  </w:num>
  <w:num w:numId="4">
    <w:abstractNumId w:val="21"/>
  </w:num>
  <w:num w:numId="5">
    <w:abstractNumId w:val="22"/>
  </w:num>
  <w:num w:numId="6">
    <w:abstractNumId w:val="1"/>
  </w:num>
  <w:num w:numId="7">
    <w:abstractNumId w:val="0"/>
  </w:num>
  <w:num w:numId="8">
    <w:abstractNumId w:val="5"/>
  </w:num>
  <w:num w:numId="9">
    <w:abstractNumId w:val="18"/>
  </w:num>
  <w:num w:numId="10">
    <w:abstractNumId w:val="9"/>
  </w:num>
  <w:num w:numId="11">
    <w:abstractNumId w:val="8"/>
  </w:num>
  <w:num w:numId="12">
    <w:abstractNumId w:val="20"/>
  </w:num>
  <w:num w:numId="13">
    <w:abstractNumId w:val="17"/>
  </w:num>
  <w:num w:numId="14">
    <w:abstractNumId w:val="3"/>
  </w:num>
  <w:num w:numId="15">
    <w:abstractNumId w:val="26"/>
  </w:num>
  <w:num w:numId="16">
    <w:abstractNumId w:val="27"/>
  </w:num>
  <w:num w:numId="17">
    <w:abstractNumId w:val="16"/>
  </w:num>
  <w:num w:numId="18">
    <w:abstractNumId w:val="13"/>
  </w:num>
  <w:num w:numId="19">
    <w:abstractNumId w:val="28"/>
  </w:num>
  <w:num w:numId="20">
    <w:abstractNumId w:val="14"/>
  </w:num>
  <w:num w:numId="21">
    <w:abstractNumId w:val="15"/>
  </w:num>
  <w:num w:numId="22">
    <w:abstractNumId w:val="25"/>
  </w:num>
  <w:num w:numId="23">
    <w:abstractNumId w:val="23"/>
  </w:num>
  <w:num w:numId="24">
    <w:abstractNumId w:val="4"/>
  </w:num>
  <w:num w:numId="25">
    <w:abstractNumId w:val="7"/>
  </w:num>
  <w:num w:numId="26">
    <w:abstractNumId w:val="12"/>
  </w:num>
  <w:num w:numId="27">
    <w:abstractNumId w:val="6"/>
  </w:num>
  <w:num w:numId="28">
    <w:abstractNumId w:val="11"/>
  </w:num>
  <w:num w:numId="29">
    <w:abstractNumId w:val="2"/>
  </w:num>
  <w:num w:numId="30">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512"/>
    <w:rsid w:val="0000285E"/>
    <w:rsid w:val="000103E2"/>
    <w:rsid w:val="000208AD"/>
    <w:rsid w:val="00023A19"/>
    <w:rsid w:val="00023A83"/>
    <w:rsid w:val="00037D7D"/>
    <w:rsid w:val="000418E9"/>
    <w:rsid w:val="00051AF0"/>
    <w:rsid w:val="000577B0"/>
    <w:rsid w:val="00073422"/>
    <w:rsid w:val="000777AA"/>
    <w:rsid w:val="00093C1D"/>
    <w:rsid w:val="00095166"/>
    <w:rsid w:val="00095B66"/>
    <w:rsid w:val="000A054C"/>
    <w:rsid w:val="000A301A"/>
    <w:rsid w:val="000B2C3D"/>
    <w:rsid w:val="000C3A25"/>
    <w:rsid w:val="000D13AF"/>
    <w:rsid w:val="000F0B30"/>
    <w:rsid w:val="00102C83"/>
    <w:rsid w:val="00120CB7"/>
    <w:rsid w:val="00124512"/>
    <w:rsid w:val="001326DF"/>
    <w:rsid w:val="00135550"/>
    <w:rsid w:val="001404E0"/>
    <w:rsid w:val="00150F80"/>
    <w:rsid w:val="001962B9"/>
    <w:rsid w:val="001A42E2"/>
    <w:rsid w:val="001A61B5"/>
    <w:rsid w:val="001D1A2A"/>
    <w:rsid w:val="001E7532"/>
    <w:rsid w:val="001F722F"/>
    <w:rsid w:val="0023040A"/>
    <w:rsid w:val="00236360"/>
    <w:rsid w:val="00243B28"/>
    <w:rsid w:val="0025064D"/>
    <w:rsid w:val="00250777"/>
    <w:rsid w:val="00254654"/>
    <w:rsid w:val="0026659E"/>
    <w:rsid w:val="00281D03"/>
    <w:rsid w:val="00295B30"/>
    <w:rsid w:val="002E05C1"/>
    <w:rsid w:val="002E1C45"/>
    <w:rsid w:val="00301F61"/>
    <w:rsid w:val="0031295D"/>
    <w:rsid w:val="00320486"/>
    <w:rsid w:val="00336AE9"/>
    <w:rsid w:val="00337629"/>
    <w:rsid w:val="00342A00"/>
    <w:rsid w:val="003511C8"/>
    <w:rsid w:val="00352FEC"/>
    <w:rsid w:val="00366995"/>
    <w:rsid w:val="00374724"/>
    <w:rsid w:val="00376B28"/>
    <w:rsid w:val="003818D7"/>
    <w:rsid w:val="00395C82"/>
    <w:rsid w:val="003A1066"/>
    <w:rsid w:val="003B7705"/>
    <w:rsid w:val="003C1487"/>
    <w:rsid w:val="003C2739"/>
    <w:rsid w:val="003D0684"/>
    <w:rsid w:val="003D0927"/>
    <w:rsid w:val="003E70E0"/>
    <w:rsid w:val="00407089"/>
    <w:rsid w:val="00422C2D"/>
    <w:rsid w:val="00433F23"/>
    <w:rsid w:val="0043555D"/>
    <w:rsid w:val="00437D17"/>
    <w:rsid w:val="00443A07"/>
    <w:rsid w:val="00443ABF"/>
    <w:rsid w:val="00445592"/>
    <w:rsid w:val="00447A18"/>
    <w:rsid w:val="0045392D"/>
    <w:rsid w:val="00457727"/>
    <w:rsid w:val="00462224"/>
    <w:rsid w:val="00467588"/>
    <w:rsid w:val="004934A7"/>
    <w:rsid w:val="00494541"/>
    <w:rsid w:val="00497BF9"/>
    <w:rsid w:val="004A1BD2"/>
    <w:rsid w:val="004B5AC6"/>
    <w:rsid w:val="004C6BBA"/>
    <w:rsid w:val="004D342A"/>
    <w:rsid w:val="004D6410"/>
    <w:rsid w:val="004D665B"/>
    <w:rsid w:val="004E7F05"/>
    <w:rsid w:val="004F30AB"/>
    <w:rsid w:val="00500352"/>
    <w:rsid w:val="0050378B"/>
    <w:rsid w:val="00506AEB"/>
    <w:rsid w:val="00512FF5"/>
    <w:rsid w:val="00516305"/>
    <w:rsid w:val="00522391"/>
    <w:rsid w:val="00527019"/>
    <w:rsid w:val="0053311E"/>
    <w:rsid w:val="005462F7"/>
    <w:rsid w:val="00551D39"/>
    <w:rsid w:val="005530FA"/>
    <w:rsid w:val="00562100"/>
    <w:rsid w:val="0057531A"/>
    <w:rsid w:val="0058494D"/>
    <w:rsid w:val="005850EB"/>
    <w:rsid w:val="005921AB"/>
    <w:rsid w:val="0059620B"/>
    <w:rsid w:val="005A0DD9"/>
    <w:rsid w:val="005C5117"/>
    <w:rsid w:val="005C61E1"/>
    <w:rsid w:val="005C655A"/>
    <w:rsid w:val="005D47E2"/>
    <w:rsid w:val="005E09FA"/>
    <w:rsid w:val="005E1A26"/>
    <w:rsid w:val="005E4602"/>
    <w:rsid w:val="005F7550"/>
    <w:rsid w:val="00612C0B"/>
    <w:rsid w:val="006133C6"/>
    <w:rsid w:val="00616DA0"/>
    <w:rsid w:val="00622705"/>
    <w:rsid w:val="00636CF4"/>
    <w:rsid w:val="006436DC"/>
    <w:rsid w:val="00643D2C"/>
    <w:rsid w:val="00661460"/>
    <w:rsid w:val="00661EF1"/>
    <w:rsid w:val="006726A3"/>
    <w:rsid w:val="0067275B"/>
    <w:rsid w:val="00672A87"/>
    <w:rsid w:val="006755A6"/>
    <w:rsid w:val="00676DD3"/>
    <w:rsid w:val="0068611F"/>
    <w:rsid w:val="006A592D"/>
    <w:rsid w:val="006B3A14"/>
    <w:rsid w:val="006C5B33"/>
    <w:rsid w:val="006D0F84"/>
    <w:rsid w:val="006E1AA8"/>
    <w:rsid w:val="006F2EF2"/>
    <w:rsid w:val="0070568C"/>
    <w:rsid w:val="0071677F"/>
    <w:rsid w:val="00760255"/>
    <w:rsid w:val="00761EA9"/>
    <w:rsid w:val="00777D02"/>
    <w:rsid w:val="007A2A9A"/>
    <w:rsid w:val="007A57D3"/>
    <w:rsid w:val="007A5D2B"/>
    <w:rsid w:val="007C3D30"/>
    <w:rsid w:val="007C4C41"/>
    <w:rsid w:val="007C6713"/>
    <w:rsid w:val="007D0C65"/>
    <w:rsid w:val="008176CF"/>
    <w:rsid w:val="00822915"/>
    <w:rsid w:val="008426D8"/>
    <w:rsid w:val="00854081"/>
    <w:rsid w:val="00863D1E"/>
    <w:rsid w:val="00876B97"/>
    <w:rsid w:val="00887E07"/>
    <w:rsid w:val="008A3BE4"/>
    <w:rsid w:val="008B2102"/>
    <w:rsid w:val="008B2D3D"/>
    <w:rsid w:val="008D083F"/>
    <w:rsid w:val="008D319D"/>
    <w:rsid w:val="008F0546"/>
    <w:rsid w:val="008F1E22"/>
    <w:rsid w:val="00904F00"/>
    <w:rsid w:val="00933F81"/>
    <w:rsid w:val="009363AB"/>
    <w:rsid w:val="00940112"/>
    <w:rsid w:val="0095394A"/>
    <w:rsid w:val="009617B7"/>
    <w:rsid w:val="00972A59"/>
    <w:rsid w:val="00973AC6"/>
    <w:rsid w:val="00986EDD"/>
    <w:rsid w:val="00991686"/>
    <w:rsid w:val="009971F5"/>
    <w:rsid w:val="009A3999"/>
    <w:rsid w:val="009C32B3"/>
    <w:rsid w:val="009C43D5"/>
    <w:rsid w:val="009E1664"/>
    <w:rsid w:val="00A01E88"/>
    <w:rsid w:val="00A119BC"/>
    <w:rsid w:val="00A20578"/>
    <w:rsid w:val="00A25C46"/>
    <w:rsid w:val="00A26C9E"/>
    <w:rsid w:val="00A451AC"/>
    <w:rsid w:val="00A536D3"/>
    <w:rsid w:val="00A549C1"/>
    <w:rsid w:val="00A56DA7"/>
    <w:rsid w:val="00A86AE9"/>
    <w:rsid w:val="00AA5011"/>
    <w:rsid w:val="00AB49D4"/>
    <w:rsid w:val="00AC0C00"/>
    <w:rsid w:val="00AC2B3D"/>
    <w:rsid w:val="00AC5D3D"/>
    <w:rsid w:val="00AE1E93"/>
    <w:rsid w:val="00AF133D"/>
    <w:rsid w:val="00AF5399"/>
    <w:rsid w:val="00B06BF8"/>
    <w:rsid w:val="00B32AD2"/>
    <w:rsid w:val="00B42378"/>
    <w:rsid w:val="00B427F5"/>
    <w:rsid w:val="00B54000"/>
    <w:rsid w:val="00B558DE"/>
    <w:rsid w:val="00B621E8"/>
    <w:rsid w:val="00B65733"/>
    <w:rsid w:val="00B76FB3"/>
    <w:rsid w:val="00B85B74"/>
    <w:rsid w:val="00BA1C0A"/>
    <w:rsid w:val="00BB35E3"/>
    <w:rsid w:val="00BB37D2"/>
    <w:rsid w:val="00BB417C"/>
    <w:rsid w:val="00BC2E68"/>
    <w:rsid w:val="00BC5CAF"/>
    <w:rsid w:val="00BE5A4E"/>
    <w:rsid w:val="00BE7A9F"/>
    <w:rsid w:val="00C00FBB"/>
    <w:rsid w:val="00C16283"/>
    <w:rsid w:val="00C23C60"/>
    <w:rsid w:val="00C334C2"/>
    <w:rsid w:val="00C5640E"/>
    <w:rsid w:val="00C56B7D"/>
    <w:rsid w:val="00C72F3A"/>
    <w:rsid w:val="00C81935"/>
    <w:rsid w:val="00C92FA7"/>
    <w:rsid w:val="00C93E37"/>
    <w:rsid w:val="00CC482F"/>
    <w:rsid w:val="00CD0BB6"/>
    <w:rsid w:val="00CE1A3A"/>
    <w:rsid w:val="00CE633A"/>
    <w:rsid w:val="00CF064A"/>
    <w:rsid w:val="00CF3EF1"/>
    <w:rsid w:val="00D12783"/>
    <w:rsid w:val="00D20C13"/>
    <w:rsid w:val="00D3136B"/>
    <w:rsid w:val="00D31507"/>
    <w:rsid w:val="00D357E9"/>
    <w:rsid w:val="00D36B7E"/>
    <w:rsid w:val="00D509AF"/>
    <w:rsid w:val="00D52975"/>
    <w:rsid w:val="00D61E8D"/>
    <w:rsid w:val="00D65DA9"/>
    <w:rsid w:val="00D7203B"/>
    <w:rsid w:val="00D8203D"/>
    <w:rsid w:val="00D84726"/>
    <w:rsid w:val="00DA4F74"/>
    <w:rsid w:val="00DB14D7"/>
    <w:rsid w:val="00DB2D9A"/>
    <w:rsid w:val="00DC4A66"/>
    <w:rsid w:val="00DE201E"/>
    <w:rsid w:val="00DF7BF8"/>
    <w:rsid w:val="00E015A0"/>
    <w:rsid w:val="00E1182F"/>
    <w:rsid w:val="00E20B32"/>
    <w:rsid w:val="00E25ABD"/>
    <w:rsid w:val="00E271B1"/>
    <w:rsid w:val="00E31954"/>
    <w:rsid w:val="00E31C59"/>
    <w:rsid w:val="00E3623C"/>
    <w:rsid w:val="00E400B0"/>
    <w:rsid w:val="00E63DC7"/>
    <w:rsid w:val="00E67297"/>
    <w:rsid w:val="00EA4848"/>
    <w:rsid w:val="00EA4E03"/>
    <w:rsid w:val="00EC19A4"/>
    <w:rsid w:val="00ED034D"/>
    <w:rsid w:val="00ED363F"/>
    <w:rsid w:val="00EE3FBF"/>
    <w:rsid w:val="00EE6448"/>
    <w:rsid w:val="00EF0A33"/>
    <w:rsid w:val="00EF75AE"/>
    <w:rsid w:val="00F074B3"/>
    <w:rsid w:val="00F07EB1"/>
    <w:rsid w:val="00F11548"/>
    <w:rsid w:val="00F14301"/>
    <w:rsid w:val="00F17D30"/>
    <w:rsid w:val="00F22D69"/>
    <w:rsid w:val="00F2436A"/>
    <w:rsid w:val="00F301EF"/>
    <w:rsid w:val="00F34C84"/>
    <w:rsid w:val="00F500D6"/>
    <w:rsid w:val="00F55568"/>
    <w:rsid w:val="00F619A3"/>
    <w:rsid w:val="00F624B4"/>
    <w:rsid w:val="00F7164C"/>
    <w:rsid w:val="00F7765C"/>
    <w:rsid w:val="00F91082"/>
    <w:rsid w:val="00FA43FA"/>
    <w:rsid w:val="00FA7C0E"/>
    <w:rsid w:val="00FB396E"/>
    <w:rsid w:val="00FC4D2E"/>
    <w:rsid w:val="00F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40D7"/>
  <w15:chartTrackingRefBased/>
  <w15:docId w15:val="{58C0340D-3C0B-4DB3-965E-48E00055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904F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unhideWhenUsed/>
    <w:qFormat/>
    <w:rsid w:val="00904F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F22D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0"/>
    <w:next w:val="a0"/>
    <w:link w:val="40"/>
    <w:uiPriority w:val="9"/>
    <w:unhideWhenUsed/>
    <w:qFormat/>
    <w:rsid w:val="00672A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124512"/>
    <w:pPr>
      <w:ind w:left="720"/>
      <w:contextualSpacing/>
    </w:pPr>
    <w:rPr>
      <w:rFonts w:ascii="Times New Roman" w:hAnsi="Times New Roman"/>
      <w:sz w:val="28"/>
    </w:rPr>
  </w:style>
  <w:style w:type="paragraph" w:styleId="a5">
    <w:name w:val="Normal (Web)"/>
    <w:basedOn w:val="a0"/>
    <w:uiPriority w:val="99"/>
    <w:unhideWhenUsed/>
    <w:rsid w:val="00093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1"/>
    <w:link w:val="3"/>
    <w:uiPriority w:val="9"/>
    <w:rsid w:val="00F22D69"/>
    <w:rPr>
      <w:rFonts w:ascii="Times New Roman" w:eastAsia="Times New Roman" w:hAnsi="Times New Roman" w:cs="Times New Roman"/>
      <w:b/>
      <w:bCs/>
      <w:sz w:val="27"/>
      <w:szCs w:val="27"/>
    </w:rPr>
  </w:style>
  <w:style w:type="paragraph" w:styleId="a6">
    <w:name w:val="header"/>
    <w:basedOn w:val="a0"/>
    <w:link w:val="a7"/>
    <w:uiPriority w:val="99"/>
    <w:unhideWhenUsed/>
    <w:rsid w:val="00C81935"/>
    <w:pPr>
      <w:tabs>
        <w:tab w:val="center" w:pos="4844"/>
        <w:tab w:val="right" w:pos="9689"/>
      </w:tabs>
      <w:spacing w:after="0" w:line="240" w:lineRule="auto"/>
    </w:pPr>
  </w:style>
  <w:style w:type="character" w:customStyle="1" w:styleId="a7">
    <w:name w:val="Верхний колонтитул Знак"/>
    <w:basedOn w:val="a1"/>
    <w:link w:val="a6"/>
    <w:uiPriority w:val="99"/>
    <w:rsid w:val="00C81935"/>
  </w:style>
  <w:style w:type="paragraph" w:styleId="a8">
    <w:name w:val="footer"/>
    <w:basedOn w:val="a0"/>
    <w:link w:val="a9"/>
    <w:uiPriority w:val="99"/>
    <w:unhideWhenUsed/>
    <w:rsid w:val="00C81935"/>
    <w:pPr>
      <w:tabs>
        <w:tab w:val="center" w:pos="4844"/>
        <w:tab w:val="right" w:pos="9689"/>
      </w:tabs>
      <w:spacing w:after="0" w:line="240" w:lineRule="auto"/>
    </w:pPr>
  </w:style>
  <w:style w:type="character" w:customStyle="1" w:styleId="a9">
    <w:name w:val="Нижний колонтитул Знак"/>
    <w:basedOn w:val="a1"/>
    <w:link w:val="a8"/>
    <w:uiPriority w:val="99"/>
    <w:rsid w:val="00C81935"/>
  </w:style>
  <w:style w:type="character" w:styleId="aa">
    <w:name w:val="annotation reference"/>
    <w:basedOn w:val="a1"/>
    <w:uiPriority w:val="99"/>
    <w:semiHidden/>
    <w:unhideWhenUsed/>
    <w:rsid w:val="00C16283"/>
    <w:rPr>
      <w:sz w:val="16"/>
      <w:szCs w:val="16"/>
    </w:rPr>
  </w:style>
  <w:style w:type="paragraph" w:styleId="ab">
    <w:name w:val="annotation text"/>
    <w:basedOn w:val="a0"/>
    <w:link w:val="ac"/>
    <w:uiPriority w:val="99"/>
    <w:semiHidden/>
    <w:unhideWhenUsed/>
    <w:rsid w:val="00C16283"/>
    <w:pPr>
      <w:spacing w:line="240" w:lineRule="auto"/>
    </w:pPr>
    <w:rPr>
      <w:sz w:val="20"/>
      <w:szCs w:val="20"/>
    </w:rPr>
  </w:style>
  <w:style w:type="character" w:customStyle="1" w:styleId="ac">
    <w:name w:val="Текст примечания Знак"/>
    <w:basedOn w:val="a1"/>
    <w:link w:val="ab"/>
    <w:uiPriority w:val="99"/>
    <w:semiHidden/>
    <w:rsid w:val="00C16283"/>
    <w:rPr>
      <w:sz w:val="20"/>
      <w:szCs w:val="20"/>
    </w:rPr>
  </w:style>
  <w:style w:type="paragraph" w:styleId="ad">
    <w:name w:val="annotation subject"/>
    <w:basedOn w:val="ab"/>
    <w:next w:val="ab"/>
    <w:link w:val="ae"/>
    <w:uiPriority w:val="99"/>
    <w:semiHidden/>
    <w:unhideWhenUsed/>
    <w:rsid w:val="00C16283"/>
    <w:rPr>
      <w:b/>
      <w:bCs/>
    </w:rPr>
  </w:style>
  <w:style w:type="character" w:customStyle="1" w:styleId="ae">
    <w:name w:val="Тема примечания Знак"/>
    <w:basedOn w:val="ac"/>
    <w:link w:val="ad"/>
    <w:uiPriority w:val="99"/>
    <w:semiHidden/>
    <w:rsid w:val="00C16283"/>
    <w:rPr>
      <w:b/>
      <w:bCs/>
      <w:sz w:val="20"/>
      <w:szCs w:val="20"/>
    </w:rPr>
  </w:style>
  <w:style w:type="paragraph" w:styleId="af">
    <w:name w:val="Balloon Text"/>
    <w:basedOn w:val="a0"/>
    <w:link w:val="af0"/>
    <w:uiPriority w:val="99"/>
    <w:semiHidden/>
    <w:unhideWhenUsed/>
    <w:rsid w:val="00C16283"/>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C16283"/>
    <w:rPr>
      <w:rFonts w:ascii="Segoe UI" w:hAnsi="Segoe UI" w:cs="Segoe UI"/>
      <w:sz w:val="18"/>
      <w:szCs w:val="18"/>
    </w:rPr>
  </w:style>
  <w:style w:type="paragraph" w:customStyle="1" w:styleId="11">
    <w:name w:val="Абзац списка1"/>
    <w:aliases w:val="Bullet List,FooterText,numbered,List_Paragraph,Multilevel para_II,List Paragraph (numbered (a)),Numbered list,List Paragraph1"/>
    <w:basedOn w:val="a0"/>
    <w:link w:val="af1"/>
    <w:uiPriority w:val="34"/>
    <w:qFormat/>
    <w:rsid w:val="004C6BBA"/>
    <w:pPr>
      <w:spacing w:after="0" w:line="240" w:lineRule="auto"/>
      <w:ind w:left="720" w:firstLine="709"/>
      <w:contextualSpacing/>
      <w:jc w:val="both"/>
    </w:pPr>
    <w:rPr>
      <w:rFonts w:ascii="Times New Roman" w:eastAsia="Calibri" w:hAnsi="Times New Roman" w:cs="Times New Roman"/>
      <w:sz w:val="26"/>
      <w:lang w:val="x-none"/>
    </w:rPr>
  </w:style>
  <w:style w:type="character" w:customStyle="1" w:styleId="af1">
    <w:name w:val="Абзац списка Знак"/>
    <w:aliases w:val="Bullet List Знак,FooterText Знак,numbered Знак,List_Paragraph Знак,Multilevel para_II Знак,List Paragraph (numbered (a)) Знак,Numbered list Знак,Абзац списка1 Знак,List Paragraph1 Знак,Цветной список - Акцент 1 Знак"/>
    <w:link w:val="11"/>
    <w:uiPriority w:val="34"/>
    <w:rsid w:val="004C6BBA"/>
    <w:rPr>
      <w:rFonts w:ascii="Times New Roman" w:eastAsia="Calibri" w:hAnsi="Times New Roman" w:cs="Times New Roman"/>
      <w:sz w:val="26"/>
      <w:lang w:val="x-none"/>
    </w:rPr>
  </w:style>
  <w:style w:type="paragraph" w:styleId="af2">
    <w:name w:val="Body Text"/>
    <w:basedOn w:val="a0"/>
    <w:link w:val="af3"/>
    <w:uiPriority w:val="99"/>
    <w:unhideWhenUsed/>
    <w:rsid w:val="003C2739"/>
    <w:pPr>
      <w:spacing w:after="120" w:line="240" w:lineRule="auto"/>
      <w:ind w:firstLine="709"/>
      <w:jc w:val="both"/>
    </w:pPr>
    <w:rPr>
      <w:rFonts w:ascii="Times New Roman" w:eastAsia="Calibri" w:hAnsi="Times New Roman" w:cs="Times New Roman"/>
      <w:sz w:val="20"/>
      <w:szCs w:val="20"/>
      <w:lang w:val="x-none" w:eastAsia="x-none"/>
    </w:rPr>
  </w:style>
  <w:style w:type="character" w:customStyle="1" w:styleId="af3">
    <w:name w:val="Основной текст Знак"/>
    <w:basedOn w:val="a1"/>
    <w:link w:val="af2"/>
    <w:uiPriority w:val="99"/>
    <w:rsid w:val="003C2739"/>
    <w:rPr>
      <w:rFonts w:ascii="Times New Roman" w:eastAsia="Calibri" w:hAnsi="Times New Roman" w:cs="Times New Roman"/>
      <w:sz w:val="20"/>
      <w:szCs w:val="20"/>
      <w:lang w:val="x-none" w:eastAsia="x-none"/>
    </w:rPr>
  </w:style>
  <w:style w:type="character" w:customStyle="1" w:styleId="10">
    <w:name w:val="Заголовок 1 Знак"/>
    <w:basedOn w:val="a1"/>
    <w:link w:val="1"/>
    <w:uiPriority w:val="9"/>
    <w:rsid w:val="00904F00"/>
    <w:rPr>
      <w:rFonts w:asciiTheme="majorHAnsi" w:eastAsiaTheme="majorEastAsia" w:hAnsiTheme="majorHAnsi" w:cstheme="majorBidi"/>
      <w:color w:val="2E74B5" w:themeColor="accent1" w:themeShade="BF"/>
      <w:sz w:val="32"/>
      <w:szCs w:val="32"/>
    </w:rPr>
  </w:style>
  <w:style w:type="character" w:customStyle="1" w:styleId="21">
    <w:name w:val="Заголовок 2 Знак"/>
    <w:basedOn w:val="a1"/>
    <w:link w:val="20"/>
    <w:uiPriority w:val="9"/>
    <w:rsid w:val="00904F00"/>
    <w:rPr>
      <w:rFonts w:asciiTheme="majorHAnsi" w:eastAsiaTheme="majorEastAsia" w:hAnsiTheme="majorHAnsi" w:cstheme="majorBidi"/>
      <w:color w:val="2E74B5" w:themeColor="accent1" w:themeShade="BF"/>
      <w:sz w:val="26"/>
      <w:szCs w:val="26"/>
    </w:rPr>
  </w:style>
  <w:style w:type="paragraph" w:styleId="a">
    <w:name w:val="List Bullet"/>
    <w:basedOn w:val="a0"/>
    <w:uiPriority w:val="99"/>
    <w:unhideWhenUsed/>
    <w:rsid w:val="00904F00"/>
    <w:pPr>
      <w:numPr>
        <w:numId w:val="6"/>
      </w:numPr>
      <w:spacing w:after="200" w:line="276" w:lineRule="auto"/>
      <w:contextualSpacing/>
    </w:pPr>
    <w:rPr>
      <w:rFonts w:eastAsiaTheme="minorEastAsia"/>
    </w:rPr>
  </w:style>
  <w:style w:type="paragraph" w:styleId="2">
    <w:name w:val="List Bullet 2"/>
    <w:basedOn w:val="a0"/>
    <w:uiPriority w:val="99"/>
    <w:unhideWhenUsed/>
    <w:rsid w:val="00904F00"/>
    <w:pPr>
      <w:numPr>
        <w:numId w:val="7"/>
      </w:numPr>
      <w:spacing w:after="200" w:line="276" w:lineRule="auto"/>
      <w:contextualSpacing/>
    </w:pPr>
    <w:rPr>
      <w:rFonts w:eastAsiaTheme="minorEastAsia"/>
    </w:rPr>
  </w:style>
  <w:style w:type="character" w:customStyle="1" w:styleId="40">
    <w:name w:val="Заголовок 4 Знак"/>
    <w:basedOn w:val="a1"/>
    <w:link w:val="4"/>
    <w:uiPriority w:val="9"/>
    <w:rsid w:val="00672A87"/>
    <w:rPr>
      <w:rFonts w:asciiTheme="majorHAnsi" w:eastAsiaTheme="majorEastAsia" w:hAnsiTheme="majorHAnsi" w:cstheme="majorBidi"/>
      <w:i/>
      <w:iCs/>
      <w:color w:val="2E74B5" w:themeColor="accent1" w:themeShade="BF"/>
    </w:rPr>
  </w:style>
  <w:style w:type="character" w:styleId="af4">
    <w:name w:val="Strong"/>
    <w:basedOn w:val="a1"/>
    <w:uiPriority w:val="22"/>
    <w:qFormat/>
    <w:rsid w:val="00672A87"/>
    <w:rPr>
      <w:b/>
      <w:bCs/>
    </w:rPr>
  </w:style>
  <w:style w:type="character" w:styleId="af5">
    <w:name w:val="Hyperlink"/>
    <w:basedOn w:val="a1"/>
    <w:uiPriority w:val="99"/>
    <w:unhideWhenUsed/>
    <w:rsid w:val="00445592"/>
    <w:rPr>
      <w:color w:val="0563C1" w:themeColor="hyperlink"/>
      <w:u w:val="single"/>
    </w:rPr>
  </w:style>
  <w:style w:type="character" w:customStyle="1" w:styleId="UnresolvedMention">
    <w:name w:val="Unresolved Mention"/>
    <w:basedOn w:val="a1"/>
    <w:uiPriority w:val="99"/>
    <w:semiHidden/>
    <w:unhideWhenUsed/>
    <w:rsid w:val="00445592"/>
    <w:rPr>
      <w:color w:val="605E5C"/>
      <w:shd w:val="clear" w:color="auto" w:fill="E1DFDD"/>
    </w:rPr>
  </w:style>
  <w:style w:type="table" w:styleId="af6">
    <w:name w:val="Table Grid"/>
    <w:basedOn w:val="a2"/>
    <w:uiPriority w:val="39"/>
    <w:rsid w:val="006A5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ing-8">
    <w:name w:val="leading-8"/>
    <w:basedOn w:val="a0"/>
    <w:rsid w:val="00EF75AE"/>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2577">
      <w:bodyDiv w:val="1"/>
      <w:marLeft w:val="0"/>
      <w:marRight w:val="0"/>
      <w:marTop w:val="0"/>
      <w:marBottom w:val="0"/>
      <w:divBdr>
        <w:top w:val="none" w:sz="0" w:space="0" w:color="auto"/>
        <w:left w:val="none" w:sz="0" w:space="0" w:color="auto"/>
        <w:bottom w:val="none" w:sz="0" w:space="0" w:color="auto"/>
        <w:right w:val="none" w:sz="0" w:space="0" w:color="auto"/>
      </w:divBdr>
    </w:div>
    <w:div w:id="51781970">
      <w:bodyDiv w:val="1"/>
      <w:marLeft w:val="0"/>
      <w:marRight w:val="0"/>
      <w:marTop w:val="0"/>
      <w:marBottom w:val="0"/>
      <w:divBdr>
        <w:top w:val="none" w:sz="0" w:space="0" w:color="auto"/>
        <w:left w:val="none" w:sz="0" w:space="0" w:color="auto"/>
        <w:bottom w:val="none" w:sz="0" w:space="0" w:color="auto"/>
        <w:right w:val="none" w:sz="0" w:space="0" w:color="auto"/>
      </w:divBdr>
    </w:div>
    <w:div w:id="213007400">
      <w:bodyDiv w:val="1"/>
      <w:marLeft w:val="0"/>
      <w:marRight w:val="0"/>
      <w:marTop w:val="0"/>
      <w:marBottom w:val="0"/>
      <w:divBdr>
        <w:top w:val="none" w:sz="0" w:space="0" w:color="auto"/>
        <w:left w:val="none" w:sz="0" w:space="0" w:color="auto"/>
        <w:bottom w:val="none" w:sz="0" w:space="0" w:color="auto"/>
        <w:right w:val="none" w:sz="0" w:space="0" w:color="auto"/>
      </w:divBdr>
    </w:div>
    <w:div w:id="276565257">
      <w:bodyDiv w:val="1"/>
      <w:marLeft w:val="0"/>
      <w:marRight w:val="0"/>
      <w:marTop w:val="0"/>
      <w:marBottom w:val="0"/>
      <w:divBdr>
        <w:top w:val="none" w:sz="0" w:space="0" w:color="auto"/>
        <w:left w:val="none" w:sz="0" w:space="0" w:color="auto"/>
        <w:bottom w:val="none" w:sz="0" w:space="0" w:color="auto"/>
        <w:right w:val="none" w:sz="0" w:space="0" w:color="auto"/>
      </w:divBdr>
    </w:div>
    <w:div w:id="555825689">
      <w:bodyDiv w:val="1"/>
      <w:marLeft w:val="0"/>
      <w:marRight w:val="0"/>
      <w:marTop w:val="0"/>
      <w:marBottom w:val="0"/>
      <w:divBdr>
        <w:top w:val="none" w:sz="0" w:space="0" w:color="auto"/>
        <w:left w:val="none" w:sz="0" w:space="0" w:color="auto"/>
        <w:bottom w:val="none" w:sz="0" w:space="0" w:color="auto"/>
        <w:right w:val="none" w:sz="0" w:space="0" w:color="auto"/>
      </w:divBdr>
    </w:div>
    <w:div w:id="667102565">
      <w:bodyDiv w:val="1"/>
      <w:marLeft w:val="0"/>
      <w:marRight w:val="0"/>
      <w:marTop w:val="0"/>
      <w:marBottom w:val="0"/>
      <w:divBdr>
        <w:top w:val="none" w:sz="0" w:space="0" w:color="auto"/>
        <w:left w:val="none" w:sz="0" w:space="0" w:color="auto"/>
        <w:bottom w:val="none" w:sz="0" w:space="0" w:color="auto"/>
        <w:right w:val="none" w:sz="0" w:space="0" w:color="auto"/>
      </w:divBdr>
    </w:div>
    <w:div w:id="840392075">
      <w:bodyDiv w:val="1"/>
      <w:marLeft w:val="0"/>
      <w:marRight w:val="0"/>
      <w:marTop w:val="0"/>
      <w:marBottom w:val="0"/>
      <w:divBdr>
        <w:top w:val="none" w:sz="0" w:space="0" w:color="auto"/>
        <w:left w:val="none" w:sz="0" w:space="0" w:color="auto"/>
        <w:bottom w:val="none" w:sz="0" w:space="0" w:color="auto"/>
        <w:right w:val="none" w:sz="0" w:space="0" w:color="auto"/>
      </w:divBdr>
    </w:div>
    <w:div w:id="980186573">
      <w:bodyDiv w:val="1"/>
      <w:marLeft w:val="0"/>
      <w:marRight w:val="0"/>
      <w:marTop w:val="0"/>
      <w:marBottom w:val="0"/>
      <w:divBdr>
        <w:top w:val="none" w:sz="0" w:space="0" w:color="auto"/>
        <w:left w:val="none" w:sz="0" w:space="0" w:color="auto"/>
        <w:bottom w:val="none" w:sz="0" w:space="0" w:color="auto"/>
        <w:right w:val="none" w:sz="0" w:space="0" w:color="auto"/>
      </w:divBdr>
    </w:div>
    <w:div w:id="989215590">
      <w:bodyDiv w:val="1"/>
      <w:marLeft w:val="0"/>
      <w:marRight w:val="0"/>
      <w:marTop w:val="0"/>
      <w:marBottom w:val="0"/>
      <w:divBdr>
        <w:top w:val="none" w:sz="0" w:space="0" w:color="auto"/>
        <w:left w:val="none" w:sz="0" w:space="0" w:color="auto"/>
        <w:bottom w:val="none" w:sz="0" w:space="0" w:color="auto"/>
        <w:right w:val="none" w:sz="0" w:space="0" w:color="auto"/>
      </w:divBdr>
    </w:div>
    <w:div w:id="1014721377">
      <w:bodyDiv w:val="1"/>
      <w:marLeft w:val="0"/>
      <w:marRight w:val="0"/>
      <w:marTop w:val="0"/>
      <w:marBottom w:val="0"/>
      <w:divBdr>
        <w:top w:val="none" w:sz="0" w:space="0" w:color="auto"/>
        <w:left w:val="none" w:sz="0" w:space="0" w:color="auto"/>
        <w:bottom w:val="none" w:sz="0" w:space="0" w:color="auto"/>
        <w:right w:val="none" w:sz="0" w:space="0" w:color="auto"/>
      </w:divBdr>
    </w:div>
    <w:div w:id="1138841196">
      <w:bodyDiv w:val="1"/>
      <w:marLeft w:val="0"/>
      <w:marRight w:val="0"/>
      <w:marTop w:val="0"/>
      <w:marBottom w:val="0"/>
      <w:divBdr>
        <w:top w:val="none" w:sz="0" w:space="0" w:color="auto"/>
        <w:left w:val="none" w:sz="0" w:space="0" w:color="auto"/>
        <w:bottom w:val="none" w:sz="0" w:space="0" w:color="auto"/>
        <w:right w:val="none" w:sz="0" w:space="0" w:color="auto"/>
      </w:divBdr>
    </w:div>
    <w:div w:id="1148551133">
      <w:bodyDiv w:val="1"/>
      <w:marLeft w:val="0"/>
      <w:marRight w:val="0"/>
      <w:marTop w:val="0"/>
      <w:marBottom w:val="0"/>
      <w:divBdr>
        <w:top w:val="none" w:sz="0" w:space="0" w:color="auto"/>
        <w:left w:val="none" w:sz="0" w:space="0" w:color="auto"/>
        <w:bottom w:val="none" w:sz="0" w:space="0" w:color="auto"/>
        <w:right w:val="none" w:sz="0" w:space="0" w:color="auto"/>
      </w:divBdr>
    </w:div>
    <w:div w:id="1180196263">
      <w:bodyDiv w:val="1"/>
      <w:marLeft w:val="0"/>
      <w:marRight w:val="0"/>
      <w:marTop w:val="0"/>
      <w:marBottom w:val="0"/>
      <w:divBdr>
        <w:top w:val="none" w:sz="0" w:space="0" w:color="auto"/>
        <w:left w:val="none" w:sz="0" w:space="0" w:color="auto"/>
        <w:bottom w:val="none" w:sz="0" w:space="0" w:color="auto"/>
        <w:right w:val="none" w:sz="0" w:space="0" w:color="auto"/>
      </w:divBdr>
    </w:div>
    <w:div w:id="1239947860">
      <w:bodyDiv w:val="1"/>
      <w:marLeft w:val="0"/>
      <w:marRight w:val="0"/>
      <w:marTop w:val="0"/>
      <w:marBottom w:val="0"/>
      <w:divBdr>
        <w:top w:val="none" w:sz="0" w:space="0" w:color="auto"/>
        <w:left w:val="none" w:sz="0" w:space="0" w:color="auto"/>
        <w:bottom w:val="none" w:sz="0" w:space="0" w:color="auto"/>
        <w:right w:val="none" w:sz="0" w:space="0" w:color="auto"/>
      </w:divBdr>
    </w:div>
    <w:div w:id="1281257908">
      <w:bodyDiv w:val="1"/>
      <w:marLeft w:val="0"/>
      <w:marRight w:val="0"/>
      <w:marTop w:val="0"/>
      <w:marBottom w:val="0"/>
      <w:divBdr>
        <w:top w:val="none" w:sz="0" w:space="0" w:color="auto"/>
        <w:left w:val="none" w:sz="0" w:space="0" w:color="auto"/>
        <w:bottom w:val="none" w:sz="0" w:space="0" w:color="auto"/>
        <w:right w:val="none" w:sz="0" w:space="0" w:color="auto"/>
      </w:divBdr>
    </w:div>
    <w:div w:id="1295524452">
      <w:bodyDiv w:val="1"/>
      <w:marLeft w:val="0"/>
      <w:marRight w:val="0"/>
      <w:marTop w:val="0"/>
      <w:marBottom w:val="0"/>
      <w:divBdr>
        <w:top w:val="none" w:sz="0" w:space="0" w:color="auto"/>
        <w:left w:val="none" w:sz="0" w:space="0" w:color="auto"/>
        <w:bottom w:val="none" w:sz="0" w:space="0" w:color="auto"/>
        <w:right w:val="none" w:sz="0" w:space="0" w:color="auto"/>
      </w:divBdr>
    </w:div>
    <w:div w:id="1322735974">
      <w:bodyDiv w:val="1"/>
      <w:marLeft w:val="0"/>
      <w:marRight w:val="0"/>
      <w:marTop w:val="0"/>
      <w:marBottom w:val="0"/>
      <w:divBdr>
        <w:top w:val="none" w:sz="0" w:space="0" w:color="auto"/>
        <w:left w:val="none" w:sz="0" w:space="0" w:color="auto"/>
        <w:bottom w:val="none" w:sz="0" w:space="0" w:color="auto"/>
        <w:right w:val="none" w:sz="0" w:space="0" w:color="auto"/>
      </w:divBdr>
    </w:div>
    <w:div w:id="1326278039">
      <w:bodyDiv w:val="1"/>
      <w:marLeft w:val="0"/>
      <w:marRight w:val="0"/>
      <w:marTop w:val="0"/>
      <w:marBottom w:val="0"/>
      <w:divBdr>
        <w:top w:val="none" w:sz="0" w:space="0" w:color="auto"/>
        <w:left w:val="none" w:sz="0" w:space="0" w:color="auto"/>
        <w:bottom w:val="none" w:sz="0" w:space="0" w:color="auto"/>
        <w:right w:val="none" w:sz="0" w:space="0" w:color="auto"/>
      </w:divBdr>
    </w:div>
    <w:div w:id="1374496009">
      <w:bodyDiv w:val="1"/>
      <w:marLeft w:val="0"/>
      <w:marRight w:val="0"/>
      <w:marTop w:val="0"/>
      <w:marBottom w:val="0"/>
      <w:divBdr>
        <w:top w:val="none" w:sz="0" w:space="0" w:color="auto"/>
        <w:left w:val="none" w:sz="0" w:space="0" w:color="auto"/>
        <w:bottom w:val="none" w:sz="0" w:space="0" w:color="auto"/>
        <w:right w:val="none" w:sz="0" w:space="0" w:color="auto"/>
      </w:divBdr>
    </w:div>
    <w:div w:id="1389649529">
      <w:bodyDiv w:val="1"/>
      <w:marLeft w:val="0"/>
      <w:marRight w:val="0"/>
      <w:marTop w:val="0"/>
      <w:marBottom w:val="0"/>
      <w:divBdr>
        <w:top w:val="none" w:sz="0" w:space="0" w:color="auto"/>
        <w:left w:val="none" w:sz="0" w:space="0" w:color="auto"/>
        <w:bottom w:val="none" w:sz="0" w:space="0" w:color="auto"/>
        <w:right w:val="none" w:sz="0" w:space="0" w:color="auto"/>
      </w:divBdr>
    </w:div>
    <w:div w:id="1451051807">
      <w:bodyDiv w:val="1"/>
      <w:marLeft w:val="0"/>
      <w:marRight w:val="0"/>
      <w:marTop w:val="0"/>
      <w:marBottom w:val="0"/>
      <w:divBdr>
        <w:top w:val="none" w:sz="0" w:space="0" w:color="auto"/>
        <w:left w:val="none" w:sz="0" w:space="0" w:color="auto"/>
        <w:bottom w:val="none" w:sz="0" w:space="0" w:color="auto"/>
        <w:right w:val="none" w:sz="0" w:space="0" w:color="auto"/>
      </w:divBdr>
    </w:div>
    <w:div w:id="1561668512">
      <w:bodyDiv w:val="1"/>
      <w:marLeft w:val="0"/>
      <w:marRight w:val="0"/>
      <w:marTop w:val="0"/>
      <w:marBottom w:val="0"/>
      <w:divBdr>
        <w:top w:val="none" w:sz="0" w:space="0" w:color="auto"/>
        <w:left w:val="none" w:sz="0" w:space="0" w:color="auto"/>
        <w:bottom w:val="none" w:sz="0" w:space="0" w:color="auto"/>
        <w:right w:val="none" w:sz="0" w:space="0" w:color="auto"/>
      </w:divBdr>
    </w:div>
    <w:div w:id="1563637385">
      <w:bodyDiv w:val="1"/>
      <w:marLeft w:val="0"/>
      <w:marRight w:val="0"/>
      <w:marTop w:val="0"/>
      <w:marBottom w:val="0"/>
      <w:divBdr>
        <w:top w:val="none" w:sz="0" w:space="0" w:color="auto"/>
        <w:left w:val="none" w:sz="0" w:space="0" w:color="auto"/>
        <w:bottom w:val="none" w:sz="0" w:space="0" w:color="auto"/>
        <w:right w:val="none" w:sz="0" w:space="0" w:color="auto"/>
      </w:divBdr>
    </w:div>
    <w:div w:id="1652445481">
      <w:bodyDiv w:val="1"/>
      <w:marLeft w:val="0"/>
      <w:marRight w:val="0"/>
      <w:marTop w:val="0"/>
      <w:marBottom w:val="0"/>
      <w:divBdr>
        <w:top w:val="none" w:sz="0" w:space="0" w:color="auto"/>
        <w:left w:val="none" w:sz="0" w:space="0" w:color="auto"/>
        <w:bottom w:val="none" w:sz="0" w:space="0" w:color="auto"/>
        <w:right w:val="none" w:sz="0" w:space="0" w:color="auto"/>
      </w:divBdr>
    </w:div>
    <w:div w:id="1700470012">
      <w:bodyDiv w:val="1"/>
      <w:marLeft w:val="0"/>
      <w:marRight w:val="0"/>
      <w:marTop w:val="0"/>
      <w:marBottom w:val="0"/>
      <w:divBdr>
        <w:top w:val="none" w:sz="0" w:space="0" w:color="auto"/>
        <w:left w:val="none" w:sz="0" w:space="0" w:color="auto"/>
        <w:bottom w:val="none" w:sz="0" w:space="0" w:color="auto"/>
        <w:right w:val="none" w:sz="0" w:space="0" w:color="auto"/>
      </w:divBdr>
    </w:div>
    <w:div w:id="1770350651">
      <w:bodyDiv w:val="1"/>
      <w:marLeft w:val="0"/>
      <w:marRight w:val="0"/>
      <w:marTop w:val="0"/>
      <w:marBottom w:val="0"/>
      <w:divBdr>
        <w:top w:val="none" w:sz="0" w:space="0" w:color="auto"/>
        <w:left w:val="none" w:sz="0" w:space="0" w:color="auto"/>
        <w:bottom w:val="none" w:sz="0" w:space="0" w:color="auto"/>
        <w:right w:val="none" w:sz="0" w:space="0" w:color="auto"/>
      </w:divBdr>
    </w:div>
    <w:div w:id="1790932041">
      <w:bodyDiv w:val="1"/>
      <w:marLeft w:val="0"/>
      <w:marRight w:val="0"/>
      <w:marTop w:val="0"/>
      <w:marBottom w:val="0"/>
      <w:divBdr>
        <w:top w:val="none" w:sz="0" w:space="0" w:color="auto"/>
        <w:left w:val="none" w:sz="0" w:space="0" w:color="auto"/>
        <w:bottom w:val="none" w:sz="0" w:space="0" w:color="auto"/>
        <w:right w:val="none" w:sz="0" w:space="0" w:color="auto"/>
      </w:divBdr>
    </w:div>
    <w:div w:id="1794127395">
      <w:bodyDiv w:val="1"/>
      <w:marLeft w:val="0"/>
      <w:marRight w:val="0"/>
      <w:marTop w:val="0"/>
      <w:marBottom w:val="0"/>
      <w:divBdr>
        <w:top w:val="none" w:sz="0" w:space="0" w:color="auto"/>
        <w:left w:val="none" w:sz="0" w:space="0" w:color="auto"/>
        <w:bottom w:val="none" w:sz="0" w:space="0" w:color="auto"/>
        <w:right w:val="none" w:sz="0" w:space="0" w:color="auto"/>
      </w:divBdr>
    </w:div>
    <w:div w:id="1814642442">
      <w:bodyDiv w:val="1"/>
      <w:marLeft w:val="0"/>
      <w:marRight w:val="0"/>
      <w:marTop w:val="0"/>
      <w:marBottom w:val="0"/>
      <w:divBdr>
        <w:top w:val="none" w:sz="0" w:space="0" w:color="auto"/>
        <w:left w:val="none" w:sz="0" w:space="0" w:color="auto"/>
        <w:bottom w:val="none" w:sz="0" w:space="0" w:color="auto"/>
        <w:right w:val="none" w:sz="0" w:space="0" w:color="auto"/>
      </w:divBdr>
    </w:div>
    <w:div w:id="1862670053">
      <w:bodyDiv w:val="1"/>
      <w:marLeft w:val="0"/>
      <w:marRight w:val="0"/>
      <w:marTop w:val="0"/>
      <w:marBottom w:val="0"/>
      <w:divBdr>
        <w:top w:val="none" w:sz="0" w:space="0" w:color="auto"/>
        <w:left w:val="none" w:sz="0" w:space="0" w:color="auto"/>
        <w:bottom w:val="none" w:sz="0" w:space="0" w:color="auto"/>
        <w:right w:val="none" w:sz="0" w:space="0" w:color="auto"/>
      </w:divBdr>
    </w:div>
    <w:div w:id="192783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gitaldubai.a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martnation.gov.sg/"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3211F3C0-4227-4CEF-9563-BEA3158D7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15</Pages>
  <Words>3294</Words>
  <Characters>18779</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Shuhrat Abdullayev</dc:creator>
  <cp:keywords/>
  <dc:description/>
  <cp:lastModifiedBy>Dilmurod</cp:lastModifiedBy>
  <cp:revision>10</cp:revision>
  <dcterms:created xsi:type="dcterms:W3CDTF">2025-08-30T06:49:00Z</dcterms:created>
  <dcterms:modified xsi:type="dcterms:W3CDTF">2025-09-05T12:11:00Z</dcterms:modified>
</cp:coreProperties>
</file>