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ички ишлар бўлими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S-599-22/1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 Назрўзбек Адилбекович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 Қумёзхон маҳалласи Қудратли кўчаси 10-уй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1986-03-22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91-993-33-44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Шахсий автомобилига этказилган зарарни қоплаб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