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тумани аҳоли бандликка кўмаклашиш марказига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S-22-22/131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Молия, солиқ ва божхона масаласи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Кредит фондлари ажратиш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2022-10-01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Аллаберганов Рўзигул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“Ватанпарвар” МФЙ  Андалип кўчаси 15-уй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1970-02-11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2022-10-11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Кредит ажратиш масаласи, ишга жойлаштириш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