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Зулфия Рустамовна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Чинор 36-уй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90-437-81-07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2023-01-10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Хонадонлардан чикган ахлатни ЭКО транс ўз вактида олмаяпди. Бир неча марта мурожаат килдим ЭКО тарнсга натижа йук. Кучалар ахлатдан тўлиб кетган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