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Халқ депутатлари Хоразм вилоят кенгашига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S-164-22/1</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Турли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Битта масала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2022-06-04</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Мадрахимов Мадрахим</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шахри Мустакиллик МФЙ -</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1970-06-01</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985772575</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10 кун 2022-06-14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"e-murojaat.uz" Ахборот тизимидан депутатлик сўровномасини тегишли ташкилотларга  юбориш имкониятини яратиш ва шу тизимдан фойдалиниш имкониятини яратилишини сўрайман.  
Бу билан маҳаллалардаги фуқоро муаммоларига ечим топишда Депутатларнинг яқиндан ёрдам беришини ташкиллаштириш ва хар бир маҳаллада Депутат каъбулларини ўтказишни таъминлашга ёрдам беради.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