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 соғлиқни сақлаш бошқармасига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108/22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Соғлиқни сақлаш соҳаси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Даволанишга моддий ёрдам бериш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2022-06-09</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Атабаева Мавлуда Мурод қизи</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Янгибозор тумани Шоирлар Лолазор кўчаси </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1993-11-07</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+998975101301</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2022-06-19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22.02.2021 йилда туғилган фарзандим Махмудов Мустафо гипераллергик касаллиги билан туғилганидан буён оғриб келмоқда. Шу кунгача даволатиб келмоқдаман. Ҳозирда шифокорлар Тошкент Оқтош санотирияси худудида ҳаво алмашлаб келишимиз кераклигини айтмоқда. Бориб келишга маблағимиз етмаётганлиги сабабли 5-6 миллион сўм пул маблағи ажратилишида амалий ёрдам беришингизни сўрайман.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