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 уй-жой мулкдорлари ширкати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Тўловларни ошириш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Артиқов Мадамин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Жоме 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97-746-22-21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Дехқон бозорида дўкон биноси учун ер майдони ва компенсация ажратилмаганлиги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