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Машарипова Саодат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 Бустон кўчаси 16-уй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1972-07-07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97-362-31-62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1.Ишсизлик масаласи
2.Дўконини олиб куйилганлиги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