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ЕМ-Ж-18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Учта ва ундан ортиқ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Жуманиёзова Насиба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Вакиллар МФЙ Қайрабод кўча 27-уй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1972-01-02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93-094-98-48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2022-08-12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 Уй-жой кредитини тўлашда ёрдам сўрайди
2. Туман ободонлаштириш бўлимида ишлаган даври учун тўланмай қолган иш хаққини ундириб берилишини сўрайди. 
3. Ўғлини доимий иш билан таъминлашда ёрдам бериш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