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Хайитбоев Муборак ва бошқалар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1950-05-31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937482816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Маҳалласидаги хотин-қизлар муаммолари бўйича (Маҳалла хотин-қизлар фаолини сайлаш масласи)
2. Ички йўлларни таъмирлаш 
3. Электр энергияси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