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Рахманов Руслон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Тадқиқотчилар МФЙ  Умид кўчаси 53-уй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+99888-601-18-82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Контейнер масаласида ҳоким қабулини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