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ФЭ-М-551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Малохат Эркиновна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Тадқиқотчилар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1.озиқ-овқат ажратиш учун амалий ёрдам
2.Соғлиқини тиклаш учун моддий ёрдам
3.Аёллар дафтфрига киритиш учун амалий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