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Хоразм вилоят халқ таълими бошқармасига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025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Иккита масала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2022-08-16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Тўраева Матлуба Ражаббоевна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Тупроққалъа тумани Саримой МФЙ -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1987-05-01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99893 288 59 87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2022-08-23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1.Ҳудудда ёнгинни ўчириш машинаси йўқлиги, автомашина ажратиш масаласи
2.0,75 ставкада фаррош бўлиб ишлайди, шуни 1 ставкага тўлдириш масаласи
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