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Ирода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Ифтиҳор кўч.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999428931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Субсидия асосида уй-жой билан таъминланишида амалий ёрдам сўраган
2. 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