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халқ таълими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S-552-22/1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Гулнара Ражабовна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 Оқ кўл маҳалласи Мўтабар кўчаси 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1971-02-13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97-607-71-13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Фарзандини бандлигини таьминлашда амалий ёрдам масаласи.
(Урду Хорижй тиллар фақултетини тамомлаган).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