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S-579-22/1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Эгамбердиев Камолладин Жуманазар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Оёқбоғ МФЙ  Ором кўчаси 42-уй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1995-01-05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94-117-17-40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шаҳар хокимлиги фуқаронинг нотурурар биносини снос қилиб олган ва қонун доирасида ер ажратиш амалга оширлмаган.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