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ФЭ-А-1385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Авазов Уимджон Қодирберганович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Шехлар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Ноқонуний қурилишларни бузиш тўрисида маълумот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