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2022-01-10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Бабажанов Ортиқбой Самандарович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Ангариқ МФЙ Қумлоқ кўчаси 31-уй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1975-07-31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99-504-49-04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масаласи
(Фарзанди бюрак етишмовчилиги билан хасталиги)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