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Нодира Боходировна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Қадрият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97-458-17-09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 рўйхатига киритиш ва уй-жойини таъмирлаш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