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S-664-22/1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 Одилбек Бобохонович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"Пахтаобод"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1972-11-16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93-746-16-72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1.Ишга жойлашишда ёрдам сўраган
2.Кадастр томонидан жаримага тортилганлиги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