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7E4C" w14:textId="7DAC88A0" w:rsidR="002F3A02" w:rsidRPr="002F3A02" w:rsidRDefault="002F3A02" w:rsidP="002F3A0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F3A0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REPORT-Automation Parts </w:t>
      </w:r>
    </w:p>
    <w:p w14:paraId="761089E3" w14:textId="7BC55EA4" w:rsidR="002F3A02" w:rsidRPr="002F3A02" w:rsidRDefault="002F3A02" w:rsidP="002F3A0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3A02">
        <w:rPr>
          <w:rFonts w:ascii="Times New Roman" w:hAnsi="Times New Roman" w:cs="Times New Roman"/>
          <w:b/>
          <w:bCs/>
          <w:sz w:val="28"/>
          <w:szCs w:val="28"/>
          <w:lang w:val="en-US"/>
        </w:rPr>
        <w:t>1.Automated Components and Functions</w:t>
      </w:r>
    </w:p>
    <w:p w14:paraId="70C49D33" w14:textId="77777777" w:rsidR="002F3A02" w:rsidRDefault="002F3A02" w:rsidP="002F3A02">
      <w:pPr>
        <w:jc w:val="both"/>
        <w:rPr>
          <w:rFonts w:ascii="Times New Roman" w:hAnsi="Times New Roman" w:cs="Times New Roman"/>
        </w:rPr>
      </w:pPr>
      <w:r w:rsidRPr="002F3A02">
        <w:rPr>
          <w:rFonts w:ascii="Times New Roman" w:hAnsi="Times New Roman" w:cs="Times New Roman"/>
          <w:b/>
          <w:bCs/>
        </w:rPr>
        <w:t>Motor Control and Mobility:</w:t>
      </w:r>
      <w:r w:rsidRPr="002F3A02">
        <w:rPr>
          <w:rFonts w:ascii="Times New Roman" w:hAnsi="Times New Roman" w:cs="Times New Roman"/>
        </w:rPr>
        <w:t xml:space="preserve"> </w:t>
      </w:r>
    </w:p>
    <w:p w14:paraId="439C7B11" w14:textId="204E23EA" w:rsidR="002F3A02" w:rsidRPr="002F3A02" w:rsidRDefault="002F3A02" w:rsidP="002F3A0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3A02">
        <w:rPr>
          <w:rFonts w:ascii="Times New Roman" w:hAnsi="Times New Roman" w:cs="Times New Roman"/>
        </w:rPr>
        <w:t>The rover's motors are controlled electronically through motor drivers and a control system. The controller executes commands to move the rover forward, backward, and turn.</w:t>
      </w:r>
    </w:p>
    <w:p w14:paraId="335A897E" w14:textId="77777777" w:rsidR="002F3A02" w:rsidRDefault="002F3A02" w:rsidP="002F3A02">
      <w:pPr>
        <w:pStyle w:val="NormalWeb"/>
        <w:numPr>
          <w:ilvl w:val="0"/>
          <w:numId w:val="1"/>
        </w:numPr>
      </w:pPr>
      <w:r>
        <w:t>With suitable navigation software, sensors, and feedback systems, movement can also be automated. This reduces continuous manual control and improves movement consistency.</w:t>
      </w:r>
    </w:p>
    <w:p w14:paraId="62B5F7CF" w14:textId="77777777" w:rsidR="002F3A02" w:rsidRDefault="002F3A02" w:rsidP="002F3A02">
      <w:pPr>
        <w:pStyle w:val="NormalWeb"/>
        <w:rPr>
          <w:rStyle w:val="Strong"/>
        </w:rPr>
      </w:pPr>
      <w:r>
        <w:rPr>
          <w:rStyle w:val="Strong"/>
        </w:rPr>
        <w:t>Sensors and Autonomous Navigation:</w:t>
      </w:r>
    </w:p>
    <w:p w14:paraId="2C1FA729" w14:textId="77777777" w:rsidR="002F3A02" w:rsidRDefault="002F3A02" w:rsidP="002F3A02">
      <w:pPr>
        <w:pStyle w:val="NormalWeb"/>
        <w:numPr>
          <w:ilvl w:val="0"/>
          <w:numId w:val="2"/>
        </w:numPr>
      </w:pPr>
      <w:r>
        <w:t>Cameras, LiDAR, ultrasonic sensors, and other installed sensors can collect information about the rover's surroundings.</w:t>
      </w:r>
    </w:p>
    <w:p w14:paraId="17D7155C" w14:textId="77777777" w:rsidR="002F3A02" w:rsidRDefault="002F3A02" w:rsidP="002F3A02">
      <w:pPr>
        <w:pStyle w:val="NormalWeb"/>
        <w:numPr>
          <w:ilvl w:val="0"/>
          <w:numId w:val="2"/>
        </w:numPr>
      </w:pPr>
      <w:r>
        <w:t>Software processes these readings to detect obstacles, estimate position, and support path planning</w:t>
      </w:r>
    </w:p>
    <w:p w14:paraId="4CE1D41F" w14:textId="77777777" w:rsidR="002F3A02" w:rsidRDefault="002F3A02" w:rsidP="002F3A02">
      <w:pPr>
        <w:pStyle w:val="NormalWeb"/>
        <w:numPr>
          <w:ilvl w:val="0"/>
          <w:numId w:val="2"/>
        </w:numPr>
      </w:pPr>
      <w:r>
        <w:t>When autonomous navigation is implemented, the rover can follow predefined routes and respond to obstacles. Automation improves efficiency and reduces the operator's workload.</w:t>
      </w:r>
    </w:p>
    <w:p w14:paraId="3A4C0A65" w14:textId="068788DA" w:rsidR="002F3A02" w:rsidRDefault="002F3A02" w:rsidP="002F3A02">
      <w:pPr>
        <w:pStyle w:val="NormalWeb"/>
        <w:rPr>
          <w:b/>
          <w:bCs/>
          <w:sz w:val="28"/>
          <w:szCs w:val="28"/>
        </w:rPr>
      </w:pPr>
      <w:r w:rsidRPr="002F3A02">
        <w:rPr>
          <w:b/>
          <w:bCs/>
          <w:sz w:val="28"/>
          <w:szCs w:val="28"/>
        </w:rPr>
        <w:t>2. Non-Automated Components and Functions</w:t>
      </w:r>
    </w:p>
    <w:p w14:paraId="4A7A9EB9" w14:textId="77777777" w:rsidR="002F3A02" w:rsidRDefault="002F3A02" w:rsidP="002F3A02">
      <w:pPr>
        <w:pStyle w:val="NormalWeb"/>
        <w:rPr>
          <w:b/>
          <w:bCs/>
        </w:rPr>
      </w:pPr>
      <w:r w:rsidRPr="002F3A02">
        <w:rPr>
          <w:b/>
          <w:bCs/>
        </w:rPr>
        <w:t>Mission Planning and Decision-Making:</w:t>
      </w:r>
    </w:p>
    <w:p w14:paraId="365314AA" w14:textId="77777777" w:rsidR="002F3A02" w:rsidRDefault="002F3A02" w:rsidP="002F3A02">
      <w:pPr>
        <w:pStyle w:val="NormalWeb"/>
        <w:numPr>
          <w:ilvl w:val="0"/>
          <w:numId w:val="3"/>
        </w:numPr>
      </w:pPr>
      <w:r>
        <w:t>Humans generally select mission objectives, targets, and task priorities.</w:t>
      </w:r>
    </w:p>
    <w:p w14:paraId="43481C12" w14:textId="77777777" w:rsidR="002F3A02" w:rsidRDefault="002F3A02" w:rsidP="002F3A02">
      <w:pPr>
        <w:pStyle w:val="NormalWeb"/>
        <w:numPr>
          <w:ilvl w:val="0"/>
          <w:numId w:val="3"/>
        </w:numPr>
      </w:pPr>
      <w:r>
        <w:t>Although software can assist with planning, human judgement remains important when the rover encounters unexpected conditions or when mission priorities change.</w:t>
      </w:r>
    </w:p>
    <w:p w14:paraId="13DA245C" w14:textId="65CB8707" w:rsidR="002F3A02" w:rsidRDefault="002F3A02" w:rsidP="002F3A02">
      <w:pPr>
        <w:pStyle w:val="NormalWeb"/>
        <w:rPr>
          <w:rStyle w:val="Strong"/>
        </w:rPr>
      </w:pPr>
      <w:r>
        <w:rPr>
          <w:rStyle w:val="Strong"/>
        </w:rPr>
        <w:t>Robotic Arm Manipulation and Emergency Recovery:</w:t>
      </w:r>
    </w:p>
    <w:p w14:paraId="26E3297A" w14:textId="77777777" w:rsidR="002F3A02" w:rsidRDefault="002F3A02" w:rsidP="002F3A02">
      <w:pPr>
        <w:pStyle w:val="NormalWeb"/>
        <w:numPr>
          <w:ilvl w:val="0"/>
          <w:numId w:val="4"/>
        </w:numPr>
      </w:pPr>
      <w:r>
        <w:t>A robotic arm can execute programmed movements, but complex object handling, unsuccessful grasps, and unusual situations may require operator intervention.</w:t>
      </w:r>
    </w:p>
    <w:p w14:paraId="7B67CCF9" w14:textId="77777777" w:rsidR="002F3A02" w:rsidRDefault="002F3A02" w:rsidP="002F3A02">
      <w:pPr>
        <w:pStyle w:val="NormalWeb"/>
        <w:numPr>
          <w:ilvl w:val="0"/>
          <w:numId w:val="4"/>
        </w:numPr>
      </w:pPr>
      <w:r>
        <w:t>Similarly, if the rover becomes stuck or experiences a system fault, a human may need to assess the problem and decide how to recover safely.</w:t>
      </w:r>
    </w:p>
    <w:p w14:paraId="580D8EF4" w14:textId="77777777" w:rsidR="002F3A02" w:rsidRDefault="002F3A02" w:rsidP="002F3A02">
      <w:pPr>
        <w:pStyle w:val="NormalWeb"/>
        <w:numPr>
          <w:ilvl w:val="0"/>
          <w:numId w:val="4"/>
        </w:numPr>
      </w:pPr>
      <w:r>
        <w:t>Human involvement is important because sensors and algorithms cannot reliably handle every possible situation.</w:t>
      </w:r>
    </w:p>
    <w:p w14:paraId="1B0BA682" w14:textId="6F287B0E" w:rsidR="002F3A02" w:rsidRDefault="002F3A02" w:rsidP="002F3A02">
      <w:pPr>
        <w:pStyle w:val="NormalWeb"/>
        <w:rPr>
          <w:b/>
          <w:bCs/>
        </w:rPr>
      </w:pPr>
      <w:r w:rsidRPr="002F3A02">
        <w:rPr>
          <w:b/>
          <w:bCs/>
        </w:rPr>
        <w:t>Maintenance and Physical Repairs:</w:t>
      </w:r>
    </w:p>
    <w:p w14:paraId="64C3D558" w14:textId="1902FF67" w:rsidR="002F3A02" w:rsidRDefault="002F3A02" w:rsidP="002F3A02">
      <w:pPr>
        <w:pStyle w:val="NormalWeb"/>
        <w:numPr>
          <w:ilvl w:val="0"/>
          <w:numId w:val="5"/>
        </w:numPr>
      </w:pPr>
      <w:r>
        <w:t>Replacing batteries, repairing wiring, cleaning sensors, and fixing damaged mechanical components require physical intervention.</w:t>
      </w:r>
    </w:p>
    <w:p w14:paraId="1946AEA3" w14:textId="1C3B5F2C" w:rsidR="002F3A02" w:rsidRDefault="002F3A02" w:rsidP="002F3A02">
      <w:pPr>
        <w:pStyle w:val="NormalWeb"/>
        <w:numPr>
          <w:ilvl w:val="0"/>
          <w:numId w:val="5"/>
        </w:numPr>
      </w:pPr>
      <w:r>
        <w:t>Software can monitor system conditions and report certain faults, but it cannot independently repair all hardware problems. Human maintenance is necessary to maintain the rover's reliability and safe operation.</w:t>
      </w:r>
    </w:p>
    <w:p w14:paraId="3386E28D" w14:textId="543CB76B" w:rsidR="002F3A02" w:rsidRDefault="002F3A02" w:rsidP="002F3A02">
      <w:pPr>
        <w:pStyle w:val="NormalWeb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How and Why</w:t>
      </w:r>
      <w:r w:rsidR="00C2354E">
        <w:rPr>
          <w:b/>
          <w:bCs/>
          <w:sz w:val="28"/>
          <w:szCs w:val="28"/>
        </w:rPr>
        <w:t>?</w:t>
      </w:r>
    </w:p>
    <w:p w14:paraId="458AEA88" w14:textId="77777777" w:rsidR="002F3A02" w:rsidRDefault="002F3A02" w:rsidP="002F3A02">
      <w:pPr>
        <w:pStyle w:val="NormalWeb"/>
        <w:numPr>
          <w:ilvl w:val="0"/>
          <w:numId w:val="6"/>
        </w:numPr>
      </w:pPr>
      <w:r>
        <w:t>Automation generally follows four stages: sensing, processing, decision-making, and actuation. First, sensors collect information about the rover and its environment. Next, software processes the data to estimate the current state and identify relevant conditions.</w:t>
      </w:r>
    </w:p>
    <w:p w14:paraId="6DBAD623" w14:textId="77777777" w:rsidR="002F3A02" w:rsidRDefault="002F3A02" w:rsidP="002F3A02">
      <w:pPr>
        <w:pStyle w:val="NormalWeb"/>
        <w:numPr>
          <w:ilvl w:val="0"/>
          <w:numId w:val="6"/>
        </w:numPr>
      </w:pPr>
      <w:r>
        <w:t>A control or planning algorithm then determines an action and sends commands to the appropriate actuators.</w:t>
      </w:r>
    </w:p>
    <w:p w14:paraId="3879F253" w14:textId="77777777" w:rsidR="002F3A02" w:rsidRDefault="002F3A02" w:rsidP="002F3A02">
      <w:pPr>
        <w:pStyle w:val="NormalWeb"/>
        <w:numPr>
          <w:ilvl w:val="0"/>
          <w:numId w:val="6"/>
        </w:numPr>
      </w:pPr>
      <w:r>
        <w:t>Finally, feedback is used to evaluate the result and determine whether further action is required.</w:t>
      </w:r>
    </w:p>
    <w:p w14:paraId="2AE3DB94" w14:textId="77777777" w:rsidR="002F3A02" w:rsidRDefault="002F3A02" w:rsidP="002F3A02">
      <w:pPr>
        <w:pStyle w:val="NormalWeb"/>
        <w:numPr>
          <w:ilvl w:val="0"/>
          <w:numId w:val="6"/>
        </w:numPr>
      </w:pPr>
      <w:r>
        <w:t>Automation improves repeatability, reduces continuous operator workload, and allows faster responses to predictable situations.</w:t>
      </w:r>
    </w:p>
    <w:p w14:paraId="4F75DE84" w14:textId="1D51CC2F" w:rsidR="002F3A02" w:rsidRDefault="002F3A02" w:rsidP="002F3A02">
      <w:pPr>
        <w:pStyle w:val="NormalWeb"/>
        <w:numPr>
          <w:ilvl w:val="0"/>
          <w:numId w:val="6"/>
        </w:numPr>
      </w:pPr>
      <w:r>
        <w:t>However, sensor errors, unfamiliar terrain, software limitations, power constraints, and hardware failures can affect performance.</w:t>
      </w:r>
    </w:p>
    <w:p w14:paraId="2F7A5044" w14:textId="321099E9" w:rsidR="002F3A02" w:rsidRDefault="002F3A02" w:rsidP="002F3A02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579D623D" w14:textId="14E74163" w:rsidR="002F3A02" w:rsidRDefault="002F3A02" w:rsidP="002F3A02">
      <w:pPr>
        <w:pStyle w:val="NormalWeb"/>
        <w:numPr>
          <w:ilvl w:val="0"/>
          <w:numId w:val="7"/>
        </w:numPr>
      </w:pPr>
      <w:r>
        <w:t>The MRM rover can combine automated, partially automated, and human-controlled functions. Motor control, sensor-data collection, telemetry, navigation support, and programmed robotic-arm operations can be automated when the required hardware and software are implemented.</w:t>
      </w:r>
    </w:p>
    <w:p w14:paraId="463BE200" w14:textId="77777777" w:rsidR="002F3A02" w:rsidRPr="002F3A02" w:rsidRDefault="002F3A02" w:rsidP="002F3A02">
      <w:pPr>
        <w:pStyle w:val="NormalWeb"/>
        <w:rPr>
          <w:b/>
          <w:bCs/>
          <w:sz w:val="28"/>
          <w:szCs w:val="28"/>
        </w:rPr>
      </w:pPr>
    </w:p>
    <w:p w14:paraId="6AB80C42" w14:textId="28FF77AF" w:rsidR="002F3A02" w:rsidRPr="002F3A02" w:rsidRDefault="002F3A02" w:rsidP="002F3A02">
      <w:pPr>
        <w:pStyle w:val="NormalWeb"/>
      </w:pPr>
    </w:p>
    <w:p w14:paraId="10523505" w14:textId="77777777" w:rsidR="002F3A02" w:rsidRPr="002F3A02" w:rsidRDefault="002F3A02" w:rsidP="002F3A02">
      <w:pPr>
        <w:pStyle w:val="NormalWeb"/>
      </w:pPr>
    </w:p>
    <w:p w14:paraId="75492A6F" w14:textId="77777777" w:rsidR="002F3A02" w:rsidRPr="002F3A02" w:rsidRDefault="002F3A02" w:rsidP="002F3A02">
      <w:pPr>
        <w:pStyle w:val="NormalWeb"/>
      </w:pPr>
    </w:p>
    <w:p w14:paraId="675B4F38" w14:textId="77777777" w:rsidR="002F3A02" w:rsidRPr="002F3A02" w:rsidRDefault="002F3A02" w:rsidP="002F3A02">
      <w:pPr>
        <w:jc w:val="both"/>
        <w:rPr>
          <w:rFonts w:ascii="Times New Roman" w:hAnsi="Times New Roman" w:cs="Times New Roman"/>
        </w:rPr>
      </w:pPr>
    </w:p>
    <w:p w14:paraId="0E8AA73D" w14:textId="77777777" w:rsidR="002F3A02" w:rsidRDefault="002F3A02" w:rsidP="002F3A02">
      <w:pPr>
        <w:jc w:val="both"/>
        <w:rPr>
          <w:rFonts w:ascii="Times New Roman" w:hAnsi="Times New Roman" w:cs="Times New Roman"/>
          <w:lang w:val="en-US"/>
        </w:rPr>
      </w:pPr>
    </w:p>
    <w:p w14:paraId="284B656B" w14:textId="77777777" w:rsidR="002F3A02" w:rsidRDefault="002F3A02" w:rsidP="002F3A02">
      <w:pPr>
        <w:jc w:val="both"/>
        <w:rPr>
          <w:rFonts w:ascii="Times New Roman" w:hAnsi="Times New Roman" w:cs="Times New Roman"/>
          <w:lang w:val="en-US"/>
        </w:rPr>
      </w:pPr>
    </w:p>
    <w:p w14:paraId="6468D0A2" w14:textId="77777777" w:rsidR="002F3A02" w:rsidRDefault="002F3A02" w:rsidP="002F3A02">
      <w:pPr>
        <w:jc w:val="both"/>
        <w:rPr>
          <w:rFonts w:ascii="Times New Roman" w:hAnsi="Times New Roman" w:cs="Times New Roman"/>
          <w:lang w:val="en-US"/>
        </w:rPr>
      </w:pPr>
    </w:p>
    <w:p w14:paraId="66EB122C" w14:textId="77777777" w:rsidR="002F3A02" w:rsidRDefault="002F3A02" w:rsidP="002F3A02">
      <w:pPr>
        <w:jc w:val="both"/>
        <w:rPr>
          <w:rFonts w:ascii="Times New Roman" w:hAnsi="Times New Roman" w:cs="Times New Roman"/>
          <w:lang w:val="en-US"/>
        </w:rPr>
      </w:pPr>
    </w:p>
    <w:p w14:paraId="1E984B69" w14:textId="77777777" w:rsidR="002F3A02" w:rsidRPr="002F3A02" w:rsidRDefault="002F3A02" w:rsidP="002F3A02">
      <w:pPr>
        <w:jc w:val="both"/>
        <w:rPr>
          <w:rFonts w:ascii="Times New Roman" w:hAnsi="Times New Roman" w:cs="Times New Roman"/>
          <w:lang w:val="en-US"/>
        </w:rPr>
      </w:pPr>
    </w:p>
    <w:sectPr w:rsidR="002F3A02" w:rsidRPr="002F3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457B"/>
    <w:multiLevelType w:val="hybridMultilevel"/>
    <w:tmpl w:val="70106D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904D4A"/>
    <w:multiLevelType w:val="hybridMultilevel"/>
    <w:tmpl w:val="C04EF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D46DE"/>
    <w:multiLevelType w:val="hybridMultilevel"/>
    <w:tmpl w:val="B456C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4389B"/>
    <w:multiLevelType w:val="hybridMultilevel"/>
    <w:tmpl w:val="AF665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808A2"/>
    <w:multiLevelType w:val="hybridMultilevel"/>
    <w:tmpl w:val="BD948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E7F4C"/>
    <w:multiLevelType w:val="hybridMultilevel"/>
    <w:tmpl w:val="AF12D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C1CE5"/>
    <w:multiLevelType w:val="hybridMultilevel"/>
    <w:tmpl w:val="7034F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983529">
    <w:abstractNumId w:val="2"/>
  </w:num>
  <w:num w:numId="2" w16cid:durableId="1501040676">
    <w:abstractNumId w:val="6"/>
  </w:num>
  <w:num w:numId="3" w16cid:durableId="24714667">
    <w:abstractNumId w:val="5"/>
  </w:num>
  <w:num w:numId="4" w16cid:durableId="1151022253">
    <w:abstractNumId w:val="1"/>
  </w:num>
  <w:num w:numId="5" w16cid:durableId="778530980">
    <w:abstractNumId w:val="3"/>
  </w:num>
  <w:num w:numId="6" w16cid:durableId="780030180">
    <w:abstractNumId w:val="0"/>
  </w:num>
  <w:num w:numId="7" w16cid:durableId="315035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02"/>
    <w:rsid w:val="002F3A02"/>
    <w:rsid w:val="003B590B"/>
    <w:rsid w:val="00BA4AF2"/>
    <w:rsid w:val="00C2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CA990"/>
  <w15:chartTrackingRefBased/>
  <w15:docId w15:val="{E233FB6B-5B28-4B66-BA90-584B5E2A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A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3A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jaswanthreddy reddy</dc:creator>
  <cp:keywords/>
  <dc:description/>
  <cp:lastModifiedBy>jaswanthreddy reddy</cp:lastModifiedBy>
  <cp:revision>2</cp:revision>
  <dcterms:created xsi:type="dcterms:W3CDTF">2026-10-29T15:20:00Z</dcterms:created>
  <dcterms:modified xsi:type="dcterms:W3CDTF">2026-10-29T17:26:00Z</dcterms:modified>
</cp:coreProperties>
</file>