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lineRule="auto" w:line="480" w:beforeAutospacing="0" w:afterAutospacing="0"/>
        <w:jc w:val="center"/>
        <w:rPr>
          <w:rFonts w:ascii="Impact" w:hAnsi="Impact" w:cs="Impact" w:eastAsia="Impact"/>
          <w:sz w:val="40"/>
          <w:szCs w:val="40"/>
        </w:rPr>
      </w:pPr>
      <w:r>
        <w:rPr>
          <w:rFonts w:ascii="Impact" w:hAnsi="Impact" w:cs="Impact" w:eastAsia="Impact"/>
          <w:sz w:val="40"/>
          <w:szCs w:val="40"/>
          <w:rtl w:val="0"/>
        </w:rPr>
        <w:t>Logbook</w:t>
      </w:r>
    </w:p>
    <w:p>
      <w:pPr>
        <w:spacing w:lineRule="auto" w:line="480" w:beforeAutospacing="0" w:afterAutospacing="0"/>
        <w:jc w:val="center"/>
        <w:rPr>
          <w:rFonts w:ascii="Impact" w:hAnsi="Impact" w:cs="Impact" w:eastAsia="Impact"/>
          <w:sz w:val="40"/>
          <w:szCs w:val="40"/>
        </w:rPr>
      </w:pPr>
      <w:r>
        <w:rPr>
          <w:rFonts w:ascii="Impact" w:hAnsi="Impact" w:cs="Impact" w:eastAsia="Impact"/>
          <w:sz w:val="40"/>
          <w:szCs w:val="40"/>
          <w:rtl w:val="0"/>
        </w:rPr>
        <w:t>ECET 230-002</w:t>
      </w:r>
    </w:p>
    <w:p>
      <w:pPr>
        <w:spacing w:lineRule="auto" w:line="480" w:beforeAutospacing="0" w:afterAutospacing="0"/>
        <w:jc w:val="center"/>
        <w:rPr>
          <w:rFonts w:ascii="Impact" w:hAnsi="Impact" w:cs="Impact" w:eastAsia="Impact"/>
          <w:sz w:val="40"/>
          <w:szCs w:val="40"/>
        </w:rPr>
      </w:pPr>
      <w:r>
        <w:rPr>
          <w:rFonts w:ascii="Impact" w:hAnsi="Impact" w:cs="Impact" w:eastAsia="Impact"/>
          <w:sz w:val="40"/>
          <w:szCs w:val="40"/>
          <w:rtl w:val="0"/>
        </w:rPr>
        <w:t>Maynor Roldan-Marin &amp; Joshua Arriola</w:t>
      </w:r>
    </w:p>
    <w:p>
      <w:pPr>
        <w:spacing w:lineRule="auto" w:line="480" w:beforeAutospacing="0" w:afterAutospacing="0"/>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Journal Entry #1 POC concept design process</w:t>
      </w:r>
      <w:r>
        <w:rPr>
          <w:rFonts w:ascii="Times New Roman" w:hAnsi="Times New Roman" w:cs="Times New Roman" w:eastAsia="Times New Roman"/>
          <w:sz w:val="24"/>
          <w:szCs w:val="24"/>
          <w:rtl w:val="0"/>
        </w:rPr>
        <w:t>:</w:t>
      </w:r>
    </w:p>
    <w:p>
      <w:pPr>
        <w:spacing w:lineRule="auto" w:line="480" w:before="120" w:after="120" w:beforeAutospacing="0" w:afterAutospacing="0"/>
        <w:ind w:firstLine="72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To begin our journey to creating a custom circuit board. We were told in class to first create a proof-of-concept device to show that what we wanted to create is indeed possible, either using breadboards or developer microboards. Our professor suggested starting small by using a piece of cardboard or a box from a store product, which got us thinking about whether people had done that before. To both of our surprise, yes, many people have actually first started off doing that. We had to do some research to figure out how to create a POC (proof of concept), so we searched YouTube and online communities to get an idea of how to create one.</w:t>
      </w:r>
    </w:p>
    <w:p>
      <w:pPr>
        <w:spacing w:lineRule="auto" w:line="480" w:before="120" w:after="120" w:beforeAutospacing="0" w:afterAutospacing="0"/>
        <w:ind w:firstLine="72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During our search, we learned from two internet influencers which dev board we should use to build our concept. The two influencers were Joe Scotto and another influencer who goes by the nickname Djambo (his full name is not disclosed on YouTube or GitHub). In both of their YouTube channels, they should use a method called hand soldering. Which is grabbing some diodes, some keyswitches, some silicone wires, a soldering pen, and lastly a dev board. The dev board that was featured in both videos was a model called “Arduino Pro Micro,” which operates at 5 volts and 16MHz (megahertz). What we learned was that by soldering a diode and wire to a keyswitch of our choosing, we were creating a physical keyboard matrix (a grid of rows and columns made by wires where a keyswitch is placed in the middle of certain points of the grid).</w:t>
      </w:r>
    </w:p>
    <w:p>
      <w:pPr>
        <w:spacing w:lineRule="auto" w:line="480" w:before="120" w:after="120" w:beforeAutospacing="0" w:afterAutospacing="0"/>
        <w:ind w:firstLine="72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Once we learned how to create a physical keyboard matrix, we decided to create two types: a 2-key switch prototype and a 16-key switch prototype. Once we had constructed those, we needed to learn how to code the command inputs and install the code on the dev board. The reason is that those boards do not work out of the box. We actually needed to go through a bit of a process to get to the code sent to the dev board, using 3 applications. The applications were Visual Source Code (coding and mapping keycodes), QMK MSYS (allows us to create a new keyboard layout instead of using presets), and lastly QMK Tool Box (to flash and configure the key mapping on the device we made). The 16-key version actually failed due to faulty hardware, as it compiled and was sent to the dev board; however, the 2-key switch model was a success.</w:t>
      </w:r>
    </w:p>
    <w:p>
      <w:pPr>
        <w:spacing w:lineRule="auto" w:line="480" w:beforeAutospacing="0" w:afterAutospacing="0"/>
        <w:ind w:firstLine="0" w:left="0"/>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Journal Entry #2 Designing The Keyboard In Kicad Schematic</w:t>
      </w:r>
      <w:r>
        <w:rPr>
          <w:rFonts w:ascii="Times New Roman" w:hAnsi="Times New Roman" w:cs="Times New Roman" w:eastAsia="Times New Roman"/>
          <w:sz w:val="24"/>
          <w:szCs w:val="24"/>
          <w:rtl w:val="0"/>
        </w:rPr>
        <w:t>:</w:t>
      </w:r>
    </w:p>
    <w:p>
      <w:pPr>
        <w:spacing w:lineRule="auto" w:line="480" w:beforeAutospacing="0" w:afterAutospacing="0"/>
        <w:ind w:firstLine="0" w:left="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ab/>
        <w:t xml:space="preserve">Moving forward with the design process, we were being told to start creating our schematic. As soon as we finished our presentations about our POCs, we decided to get started early on the design of the actual keyboard circuit. Our professor advised everyone to begin working on KiCad schematics. We were not sure exactly when the schematics would be due, but we also had to focus on other classes. One of us started looking into the components we would need, and another would create mock-up designs (different versions of the keyboards) while we gathered more info on how to create a custom circuit board from scratch. We wanted to use a Raspberry Pi, but we were told not to, so we need to search for alternatives. </w:t>
      </w:r>
    </w:p>
    <w:p>
      <w:pPr>
        <w:spacing w:lineRule="auto" w:line="480" w:beforeAutospacing="0" w:afterAutospacing="0"/>
        <w:ind w:firstLine="0" w:left="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ab/>
        <w:t>We went through about 5 different schematic versions of the keyboard design because the first version used a Raspberry Pi, which we were not permitted to use. The second version had a dev board that was also not allowed to be used, and the 3rd had the correct chip we needed, but the hot-swappable sockets were not the correct versions we needed (more on that later). The 4th version was missing a part that we needed, which was the USB-C pull-downs, and not enough pins for the previous microcontroller we picked out. The 5th version was the one we settled on after many edits and additions to make it compatible with the objectives we set for ourselves.</w:t>
      </w:r>
    </w:p>
    <w:p>
      <w:pPr>
        <w:spacing w:lineRule="auto" w:line="480" w:beforeAutospacing="0" w:afterAutospacing="0"/>
        <w:ind w:firstLine="0" w:left="0"/>
        <w:rPr>
          <w:rFonts w:ascii="Times New Roman" w:hAnsi="Times New Roman" w:cs="Times New Roman" w:eastAsia="Times New Roman"/>
          <w:sz w:val="24"/>
          <w:szCs w:val="24"/>
        </w:rPr>
      </w:pPr>
    </w:p>
    <w:p>
      <w:pPr>
        <w:spacing w:lineRule="auto" w:line="480" w:beforeAutospacing="0" w:afterAutospacing="0"/>
        <w:ind w:firstLine="0" w:left="0"/>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Journal Entry #3 Creating an actual circuit board on PCB editor mode</w:t>
      </w:r>
      <w:r>
        <w:rPr>
          <w:rFonts w:ascii="Times New Roman" w:hAnsi="Times New Roman" w:cs="Times New Roman" w:eastAsia="Times New Roman"/>
          <w:sz w:val="24"/>
          <w:szCs w:val="24"/>
          <w:rtl w:val="0"/>
        </w:rPr>
        <w:t>:</w:t>
      </w:r>
    </w:p>
    <w:p>
      <w:pPr>
        <w:spacing w:lineRule="auto" w:line="480" w:beforeAutospacing="0" w:afterAutospacing="0"/>
        <w:ind w:firstLine="0" w:left="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ab/>
        <w:t>When the schematic was complete, we forgot to get the correct footprint models for our keyboard project. We realized that KiCad’s footprint library did not contain all the required footprints, so we first needed to retrieve them from GitHub. After asking some resources, such as colleagues and people in the QMK Discord community, they pointed us to GitHub mechanical keyboard footprints and symbols. The footprints we needed were: Hot-swappable MX-plated keys and MX stabilizers. Mainly, we needed the footprint “Hotswappable MX plated” because we needed 5 holes and a square outline for each key switch to be inserted, along with sockets installed on the back of the device.</w:t>
      </w:r>
    </w:p>
    <w:p>
      <w:pPr>
        <w:spacing w:lineRule="auto" w:line="480" w:before="120" w:after="120" w:beforeAutospacing="0" w:afterAutospacing="0"/>
        <w:ind w:firstLine="72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Once we had all the correct footprints and components set in the schematic and PCB editor mode. One of us needed to order physical materials unrelated to KiCad, while the other worked on different versions of the PCB editor. One of us realized that we did not have a template outline for the keyboard we were building. The issue was that when we bought the shell casing for our keyboard, we assumed they would provide an instruction manual with the casing dimensions and the dimensions of the screw holes, but we never received one. So we needed to once again ask for advice on where to find the outline template for this keyboard, because if we were to do exact measures of the casing, then the circuit board would not be able to be inserted in the case, because there would not be any clearance for us to mount it inside the shell casing.</w:t>
      </w:r>
    </w:p>
    <w:p>
      <w:pPr>
        <w:spacing w:lineRule="auto" w:line="480" w:before="120" w:after="120" w:beforeAutospacing="0" w:afterAutospacing="0"/>
        <w:ind w:firstLine="72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Once we had contained the outline through GitHub by the user “Komar007” (yes, that is his username). We were able to include the correct outline templates, along with the correct dimensions and measurements, to ensure it fits nicely in the case. Then we began editing the PCB and some routing. This took us a bit of time to do because, as we were routing, we noticed that some traces needed to be redone or removed entirely due to short-circuiting or being too close to the stabilizer mounting holes or mounting screw holes. We needed a 2-layer circuit board because anything more than 2 layers would be too thick to mount on the case pillars, where it gets screwed on. So we need to ensure three things. The first one was ensuring that we stick to two layers of copper on the circuit board; the second was ensuring that the microcontroller was in a good place so the necessary components were close by for wiring; and the third was ensuring that all the parts needed were on the bottom of the circuit board. Once all of this was assured, we began routing everything together, which took us seven different edits. </w:t>
      </w:r>
    </w:p>
    <w:p>
      <w:pPr>
        <w:spacing w:lineRule="auto" w:line="480" w:before="120" w:after="120" w:beforeAutospacing="0" w:afterAutospacing="0"/>
        <w:ind w:firstLine="0" w:left="0"/>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Journal Entry #4 Finding a PCB manufacturing company</w:t>
      </w:r>
      <w:r>
        <w:rPr>
          <w:rFonts w:ascii="Times New Roman" w:hAnsi="Times New Roman" w:cs="Times New Roman" w:eastAsia="Times New Roman"/>
          <w:sz w:val="24"/>
          <w:szCs w:val="24"/>
          <w:rtl w:val="0"/>
        </w:rPr>
        <w:t>:</w:t>
      </w:r>
    </w:p>
    <w:p>
      <w:pPr>
        <w:spacing w:lineRule="auto" w:line="480" w:before="120" w:after="120" w:beforeAutospacing="0" w:afterAutospacing="0"/>
        <w:ind w:firstLine="0" w:left="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ab/>
        <w:t xml:space="preserve">After we were satisfied with the model, we decided to go the extra mile and actually ordered 1 batch of 5 boards. We checked companies like Oshpark, JLCPCB, PCBway, and Digikey to see if any of them could actually create the circuit board for us, since we were short on time and wouldn’t have time to place the SMD components ourselves due to our other classes. We had some issues getting the BOM files to work until one of us figured out we needed to download an extension file that converts the BOM (bill of materials) into the format JLC accepts. However, we were not done with the issue. We then needed to find the exact part numbers and designators for JLC to gather and put together for us, which took us more time to dig into. </w:t>
      </w:r>
    </w:p>
    <w:p>
      <w:pPr>
        <w:spacing w:lineRule="auto" w:line="480" w:before="120" w:after="120" w:beforeAutospacing="0" w:afterAutospacing="0"/>
        <w:ind w:firstLine="0" w:left="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ab/>
        <w:t>Once that was done, there were some back-and-forth calls with the representative who was assigned to us. Our board was scheduled to come in on May 8th, which was the day our presentation was supposed to take place. What happened was that we happened to order the boards at a horrible time because May 3rd through May 5th is a holiday in their region. Miraculously, the boards arrived a day before presentation day, but we needed to buy the hotswap sockets ourselves because JLC happened to be out of stock. We went to Amazon, bought the parts, and decided to solder them onto the circuit board ourselves to save some time. Then, when we received the sockets and soldered them onto the board, we were ready to begin coding and mapping 61 key codes to the keyboard circuit. Which was more trouble than we initially thought.</w:t>
      </w:r>
    </w:p>
    <w:p>
      <w:pPr>
        <w:spacing w:lineRule="auto" w:line="480" w:before="120" w:after="120" w:beforeAutospacing="0" w:afterAutospacing="0"/>
        <w:ind w:firstLine="0" w:left="0"/>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Journal Entry #5 Physical Assembly and Coding Of The Product</w:t>
      </w:r>
      <w:r>
        <w:rPr>
          <w:rFonts w:ascii="Times New Roman" w:hAnsi="Times New Roman" w:cs="Times New Roman" w:eastAsia="Times New Roman"/>
          <w:sz w:val="24"/>
          <w:szCs w:val="24"/>
          <w:rtl w:val="0"/>
        </w:rPr>
        <w:t>:</w:t>
      </w:r>
    </w:p>
    <w:p>
      <w:pPr>
        <w:spacing w:lineRule="auto" w:line="480" w:before="120" w:after="120" w:beforeAutospacing="0" w:afterAutospacing="0"/>
        <w:ind w:firstLine="0" w:left="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ab/>
        <w:t xml:space="preserve">At this point, we were in the final stages of the project, once we received the circuit and inspected it to see if it had survived packaging and mail carrier transportation. So we first did some coding to map the key codes to the keyboard's key switches while we waited for the board to arrive. We first had to resolve the key socket issue, so we soldered those onto the board, then populated all the sockets with the keyswitch we picked for our project. Afterward, we launched QMK Toolbox, grabbed the hex codes, and installed them on the board by pressing the reset button. Then, clicking the flash prompt in the QMK toolbox; however, this was not smooth sailing from here, because somehow all the key mappings were randomized on our keyboard. </w:t>
      </w:r>
    </w:p>
    <w:p>
      <w:pPr>
        <w:spacing w:lineRule="auto" w:line="480" w:before="120" w:after="120" w:beforeAutospacing="0" w:afterAutospacing="0"/>
        <w:ind w:firstLine="0" w:left="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ab/>
        <w:t>There were ups and downs. The upside was that we had confirmation that the device we made in KiCad actually works, but the downside was that we needed to go back into the code and figure out where the matrix maps everything. After hours of trial and error, we were able to map 5</w:t>
      </w:r>
      <w:r>
        <w:rPr>
          <w:rFonts w:ascii="Times New Roman" w:hAnsi="Times New Roman" w:cs="Times New Roman" w:eastAsia="Times New Roman"/>
          <w:sz w:val="24"/>
          <w:szCs w:val="24"/>
          <w:rtl w:val="0"/>
          <w:lang w:val="en-US" w:bidi="en-US" w:eastAsia="en-US"/>
        </w:rPr>
        <w:t>4</w:t>
      </w:r>
      <w:r>
        <w:rPr>
          <w:rFonts w:ascii="Times New Roman" w:hAnsi="Times New Roman" w:cs="Times New Roman" w:eastAsia="Times New Roman"/>
          <w:sz w:val="24"/>
          <w:szCs w:val="24"/>
          <w:rtl w:val="0"/>
        </w:rPr>
        <w:t xml:space="preserve"> of the 61 keys on our keyboard. We were running out of time because our project presentation was on Friday, May 8th, and our board arrived the day before, so we were on borrowed time. Then another scenario happened that was completely out of our control: the Canvas hacker group took NJIT hostage for a bit, so finals were pushed back. It did give us more time to work on the coding, but we still couldn't figure out how to get the other 6 keys working properly due to other class finals and projects. We did, however, assemble it fully so it would look neat during the presentation. Hopefully, we’ll be able to figure out how to get the remaining 6 keys to work, since we are near 100% functionality. At the moment, the project is 95% functional.</w:t>
      </w:r>
    </w:p>
    <w:p>
      <w:pPr>
        <w:spacing w:lineRule="auto" w:line="480" w:before="120" w:after="120" w:beforeAutospacing="0" w:afterAutospacing="0"/>
        <w:ind w:firstLine="0" w:left="0"/>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Journal Entry #6 What Did We Learn?:</w:t>
      </w:r>
    </w:p>
    <w:p>
      <w:pPr>
        <w:spacing w:lineRule="auto" w:line="480" w:before="120" w:after="120" w:beforeAutospacing="0" w:afterAutospacing="0"/>
        <w:ind w:firstLine="0" w:left="0"/>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ab/>
      </w:r>
      <w:r>
        <w:rPr>
          <w:rFonts w:ascii="Times New Roman" w:hAnsi="Times New Roman" w:cs="Times New Roman" w:eastAsia="Times New Roman"/>
          <w:sz w:val="24"/>
          <w:szCs w:val="24"/>
          <w:rtl w:val="0"/>
        </w:rPr>
        <w:t xml:space="preserve">So what did we learn? Well, to get it out of our systems, creating a keyboard is very difficult. Creating a keyboard requires both time and focus to get everything together properly. For example, when we first started off, we picked a random Atmega chipset for our project, not realizing that there were not enough pins to accommodate 14 columns and 5 rows, so we had to go with a chipset which was Atmega32u4 which contain just enough pins for everything that needed to be wired up. The other thing we learned was that USB-C required pull-down resistors and Data pins connected to the microcontroller; otherwise, it would not communicate with the device it was plugged into. Then we needed a reset button and more resistors. Without the reset button, users would need to use conductive tweezers to short-circuit the board to force it into bootloader mode. To make it easier for people, we added a reset switch in PCB editor mode with the footprint model. </w:t>
      </w:r>
    </w:p>
    <w:p>
      <w:pPr>
        <w:spacing w:lineRule="auto" w:line="480" w:before="120" w:after="120" w:beforeAutospacing="0" w:afterAutospacing="0"/>
        <w:ind w:firstLine="0" w:left="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ab/>
        <w:t>The other thing we learned was that routing can be very tricky, and that certain components need to be a certain length to ensure that connections are not interfered with; otherwise, it would not work as intended. Then there was the voltage divider, so we made a small mistake when we created the voltage divider, which was very simple… we forgot to connect it to the microcontroller. So initially, we planned to limit the input voltage to 3.3 volts because our microcontroller only needs 2.7 to 5.5 volts to power on. We wanted to play it safe and limit the voltage, but forgot to connect it to the microcontroller. It still works as intended, so there were not many issues there. Finding a company to actually produce the physical hardware, though, was very tedious.</w:t>
      </w:r>
    </w:p>
    <w:p>
      <w:pPr>
        <w:spacing w:lineRule="auto" w:line="480" w:before="120" w:after="120" w:beforeAutospacing="0" w:afterAutospacing="0"/>
        <w:ind w:firstLine="0" w:left="0"/>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ab/>
        <w:t xml:space="preserve">When we contacted a company that would get it to us on short notice, we needed to submit a BOM file in their format. For some reason, it had to be laid out in a specific Excel sheet for the machine they were using to get precise measurements and the correct components needed for this project. Each time they did not have a part we needed, we had to find substitutes so they could start production; for example, the USB-C port. We apparently forgot to add sink-mount holes for it, so we changed the model to be purely SMD (surface-mount device). We had to communicate with them to change the part that was interfering with production. We also learned not to order specific weeks from them because when we made orders with JLC, it happened to be Labor Day in their region, which delayed shipping and packaging to the United States. </w:t>
      </w:r>
    </w:p>
    <w:p>
      <w:pPr>
        <w:spacing w:lineRule="auto" w:line="480" w:before="120" w:after="120" w:beforeAutospacing="0" w:afterAutospacing="0"/>
        <w:ind w:firstLine="0" w:left="0"/>
        <w:rPr>
          <w:rFonts w:ascii="Times New Roman" w:hAnsi="Times New Roman" w:cs="Times New Roman" w:eastAsia="Times New Roman"/>
          <w:b w:val="1"/>
          <w:bCs w:val="1"/>
          <w:sz w:val="24"/>
          <w:szCs w:val="24"/>
        </w:rPr>
      </w:pPr>
      <w:r>
        <w:rPr>
          <w:rFonts w:ascii="Times New Roman" w:hAnsi="Times New Roman" w:cs="Times New Roman" w:eastAsia="Times New Roman"/>
          <w:b w:val="1"/>
          <w:bCs w:val="1"/>
          <w:sz w:val="24"/>
          <w:szCs w:val="24"/>
          <w:rtl w:val="0"/>
        </w:rPr>
        <w:t>Conclusion:</w:t>
      </w:r>
    </w:p>
    <w:p>
      <w:pPr>
        <w:spacing w:lineRule="auto" w:line="480" w:before="120" w:after="120" w:beforeAutospacing="0" w:afterAutospacing="0"/>
        <w:ind w:firstLine="0" w:left="0"/>
        <w:rPr>
          <w:rFonts w:ascii="Times New Roman" w:hAnsi="Times New Roman" w:cs="Times New Roman" w:eastAsia="Times New Roman"/>
          <w:sz w:val="24"/>
          <w:szCs w:val="24"/>
        </w:rPr>
      </w:pPr>
      <w:r>
        <w:rPr>
          <w:rFonts w:ascii="Times New Roman" w:hAnsi="Times New Roman" w:cs="Times New Roman" w:eastAsia="Times New Roman"/>
          <w:b w:val="1"/>
          <w:bCs w:val="1"/>
          <w:sz w:val="24"/>
          <w:szCs w:val="24"/>
          <w:rtl w:val="0"/>
        </w:rPr>
        <w:tab/>
      </w:r>
      <w:r>
        <w:rPr>
          <w:rFonts w:ascii="Times New Roman" w:hAnsi="Times New Roman" w:cs="Times New Roman" w:eastAsia="Times New Roman"/>
          <w:sz w:val="24"/>
          <w:szCs w:val="24"/>
          <w:rtl w:val="0"/>
        </w:rPr>
        <w:t xml:space="preserve">This project allowed us to see how companies and small electronics shops create their keyboard products. From the thought process to how to accommodate certain user wants and needs. It also gave us a lot of insight into making different versions of a keyboard matrix and how to go about creating one. This project was worked on from January 20th to May 15th (a 4-month span). In all honesty, we are both surprised that this circuit powered on and registered inputs; there is still work that could be done to make it much better. Due to time constraints, however, with the semester we had to settle for the project being 95 percent done because 6 keys were not functioning as intended. We theorized that somewhere in the JSON file's matrix coding, our last column had been cut off, but that would take more time to inspect every aspect of the coding. If there had been more time in the semester, we probably would have been able to get it fully functional. We would like to return to this project over the summer and possibly create newer, improved versions of the circuit board. This project was very insightful if we ever decide to enter the computer peripherals business.  </w:t>
      </w:r>
    </w:p>
    <w:sectPr>
      <w:type w:val="nextPage"/>
      <w:pgMar w:left="1440" w:right="1440" w:top="1440" w:bottom="1440" w:header="720" w:footer="720" w:gutter="0"/>
      <w:pgNumType w:start="1" w:chapSep="period"/>
    </w:sectPr>
  </w:body>
</w:document>
</file>

<file path=word/fontTable.xml><?xml version="1.0" encoding="utf-8"?>
<w:fonts xmlns:w="http://schemas.openxmlformats.org/wordprocessingml/2006/main">
  <w:font w:name="Impact">
    <w:embedRegular xmlns:r="http://schemas.openxmlformats.org/officeDocument/2006/relationships" r:id="rId0" w:fontKey="{3d2937d7-6279-4ec3-9f2a-b0621bb0100e}"/>
  </w:font>
  <w:font w:name="Times New Roman">
    <w:embedBold xmlns:r="http://schemas.openxmlformats.org/officeDocument/2006/relationships" r:id="rId1" w:fontKey="{4cf8e640-7970-4db3-9ba3-91626068b5dc}"/>
  </w:font>
  <w:font w:name="Times New Roman">
    <w:embedRegular xmlns:r="http://schemas.openxmlformats.org/officeDocument/2006/relationships" r:id="rId2" w:fontKey="{ecce0abe-1775-4ee0-a580-9ad41dfd1d45}"/>
  </w:font>
  <w:font w:name="Arial">
    <w:embedRegular xmlns:r="http://schemas.openxmlformats.org/officeDocument/2006/relationships" r:id="rId3" w:fontKey="{9594a0fb-369f-45b6-80da-3cf898b194c2}"/>
  </w:font>
</w:fonts>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embedTrueTypeFonts w:val="1"/>
  <w:displayBackgroundShape w:val="0"/>
  <w:defaultTabStop w:val="720"/>
  <w:autoHyphenation w:val="0"/>
  <w:evenAndOddHeaders w:val="0"/>
  <w:characterSpacingControl w:val="doNotCompress"/>
  <w:compat>
    <w:compatSetting w:name="compatibilityMode" w:uri="http://schemas.microsoft.com/office/word" w:val="15"/>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Arial" w:hAnsi="Arial" w:cs="Arial" w:eastAsia="Arial"/>
        <w:sz w:val="22"/>
        <w:szCs w:val="22"/>
        <w:lang w:val="en"/>
      </w:rPr>
    </w:rPrDefault>
    <w:pPrDefault>
      <w:pPr>
        <w:keepNext w:val="0"/>
        <w:keepLines w:val="0"/>
        <w:pageBreakBefore w:val="0"/>
        <w:widowControl w:val="1"/>
        <w:suppressLineNumbers w:val="0"/>
        <w:shd w:val="clear" w:fill="auto"/>
        <w:suppressAutoHyphens w:val="0"/>
        <w:spacing w:lineRule="auto" w:line="276" w:before="0" w:after="0" w:beforeAutospacing="0" w:afterAutospacing="0"/>
        <w:ind w:firstLine="0" w:left="0" w:right="0"/>
        <w:contextualSpacing w:val="0"/>
        <w:bidi w:val="0"/>
        <w:jc w:val="left"/>
        <w:outlineLvl w:val="9"/>
      </w:pPr>
    </w:pPrDefault>
  </w:docDefaults>
  <w:style w:type="paragraph" w:styleId="P0" w:default="1">
    <w:name w:val="Normal"/>
    <w:pPr/>
    <w:rPr/>
  </w:style>
  <w:style w:type="paragraph" w:styleId="P1">
    <w:name w:val="Heading 1"/>
    <w:basedOn w:val="P0"/>
    <w:next w:val="P0"/>
    <w:pPr>
      <w:keepNext w:val="1"/>
      <w:keepLines w:val="1"/>
      <w:pageBreakBefore w:val="0"/>
      <w:spacing w:before="400" w:after="120" w:beforeAutospacing="0" w:afterAutospacing="0"/>
      <w:outlineLvl w:val="0"/>
    </w:pPr>
    <w:rPr>
      <w:sz w:val="40"/>
      <w:szCs w:val="40"/>
    </w:rPr>
  </w:style>
  <w:style w:type="paragraph" w:styleId="P2">
    <w:name w:val="Heading 2"/>
    <w:basedOn w:val="P0"/>
    <w:next w:val="P0"/>
    <w:pPr>
      <w:keepNext w:val="1"/>
      <w:keepLines w:val="1"/>
      <w:pageBreakBefore w:val="0"/>
      <w:spacing w:before="360" w:after="120" w:beforeAutospacing="0" w:afterAutospacing="0"/>
      <w:outlineLvl w:val="1"/>
    </w:pPr>
    <w:rPr>
      <w:b w:val="0"/>
      <w:bCs w:val="0"/>
      <w:sz w:val="32"/>
      <w:szCs w:val="32"/>
    </w:rPr>
  </w:style>
  <w:style w:type="paragraph" w:styleId="P3">
    <w:name w:val="Heading 3"/>
    <w:basedOn w:val="P0"/>
    <w:next w:val="P0"/>
    <w:pPr>
      <w:keepNext w:val="1"/>
      <w:keepLines w:val="1"/>
      <w:pageBreakBefore w:val="0"/>
      <w:spacing w:before="320" w:after="80" w:beforeAutospacing="0" w:afterAutospacing="0"/>
      <w:outlineLvl w:val="2"/>
    </w:pPr>
    <w:rPr>
      <w:b w:val="0"/>
      <w:bCs w:val="0"/>
      <w:color w:val="434343"/>
      <w:sz w:val="28"/>
      <w:szCs w:val="28"/>
    </w:rPr>
  </w:style>
  <w:style w:type="paragraph" w:styleId="P4">
    <w:name w:val="Heading 4"/>
    <w:basedOn w:val="P0"/>
    <w:next w:val="P0"/>
    <w:pPr>
      <w:keepNext w:val="1"/>
      <w:keepLines w:val="1"/>
      <w:pageBreakBefore w:val="0"/>
      <w:spacing w:before="280" w:after="80" w:beforeAutospacing="0" w:afterAutospacing="0"/>
      <w:outlineLvl w:val="3"/>
    </w:pPr>
    <w:rPr>
      <w:color w:val="666666"/>
      <w:sz w:val="24"/>
      <w:szCs w:val="24"/>
    </w:rPr>
  </w:style>
  <w:style w:type="paragraph" w:styleId="P5">
    <w:name w:val="Heading 5"/>
    <w:basedOn w:val="P0"/>
    <w:next w:val="P0"/>
    <w:pPr>
      <w:keepNext w:val="1"/>
      <w:keepLines w:val="1"/>
      <w:pageBreakBefore w:val="0"/>
      <w:spacing w:before="240" w:after="80" w:beforeAutospacing="0" w:afterAutospacing="0"/>
      <w:outlineLvl w:val="4"/>
    </w:pPr>
    <w:rPr>
      <w:color w:val="666666"/>
      <w:sz w:val="22"/>
      <w:szCs w:val="22"/>
    </w:rPr>
  </w:style>
  <w:style w:type="paragraph" w:styleId="P6">
    <w:name w:val="Heading 6"/>
    <w:basedOn w:val="P0"/>
    <w:next w:val="P0"/>
    <w:pPr>
      <w:keepNext w:val="1"/>
      <w:keepLines w:val="1"/>
      <w:pageBreakBefore w:val="0"/>
      <w:spacing w:before="240" w:after="80" w:beforeAutospacing="0" w:afterAutospacing="0"/>
      <w:outlineLvl w:val="5"/>
    </w:pPr>
    <w:rPr>
      <w:i w:val="1"/>
      <w:iCs w:val="1"/>
      <w:color w:val="666666"/>
      <w:sz w:val="22"/>
      <w:szCs w:val="22"/>
    </w:rPr>
  </w:style>
  <w:style w:type="paragraph" w:styleId="P7">
    <w:name w:val="Title"/>
    <w:basedOn w:val="P0"/>
    <w:next w:val="P0"/>
    <w:pPr>
      <w:keepNext w:val="1"/>
      <w:keepLines w:val="1"/>
      <w:pageBreakBefore w:val="0"/>
      <w:spacing w:before="0" w:after="60" w:beforeAutospacing="0" w:afterAutospacing="0"/>
    </w:pPr>
    <w:rPr>
      <w:sz w:val="52"/>
      <w:szCs w:val="52"/>
    </w:rPr>
  </w:style>
  <w:style w:type="paragraph" w:styleId="P8">
    <w:name w:val="Subtitle"/>
    <w:basedOn w:val="P0"/>
    <w:next w:val="P0"/>
    <w:pPr>
      <w:keepNext w:val="1"/>
      <w:keepLines w:val="1"/>
      <w:pageBreakBefore w:val="0"/>
      <w:spacing w:before="0" w:after="320" w:beforeAutospacing="0" w:afterAutospacing="0"/>
    </w:pPr>
    <w:rPr>
      <w:rFonts w:ascii="Arial" w:hAnsi="Arial" w:cs="Arial" w:eastAsia="Arial"/>
      <w:i w:val="0"/>
      <w:iCs w:val="0"/>
      <w:color w:val="666666"/>
      <w:sz w:val="30"/>
      <w:szCs w:val="3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Normal"/>
    <w:tblPr>
      <w:tblCellMar>
        <w:top w:w="100" w:type="dxa"/>
        <w:left w:w="100" w:type="dxa"/>
        <w:bottom w:w="100" w:type="dxa"/>
        <w:right w:w="100"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Fonts1" Type="http://schemas.openxmlformats.org/officeDocument/2006/relationships/fontTable" Target="fontTable.xml" /></Relationships>
</file>

<file path=word/_rels/fontTable.xml.rels>&#65279;<?xml version="1.0" encoding="utf-8"?><Relationships xmlns="http://schemas.openxmlformats.org/package/2006/relationships"><Relationship Id="rId0" Type="http://schemas.openxmlformats.org/officeDocument/2006/relationships/font" Target="fonts/font0.odttf" /><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API/25.1.3.0</Application>
  <AppVersion>25.1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terms:created xsi:type="dcterms:W3CDTF">2026-05-15T01:58:16Z</dcterms:created>
  <cp:lastModifiedBy>Maynor Roldan</cp:lastModifiedBy>
  <dcterms:modified xsi:type="dcterms:W3CDTF">2026-05-15T01:59:25Z</dcterms:modified>
  <cp:revision>1</cp:revision>
</cp:coreProperties>
</file>