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76E1D" w14:textId="77777777" w:rsidR="00DB7C64" w:rsidRPr="00DB7C64" w:rsidRDefault="00DB7C64" w:rsidP="005A7862">
      <w:pPr>
        <w:spacing w:line="276" w:lineRule="auto"/>
        <w:rPr>
          <w:b/>
          <w:bCs/>
        </w:rPr>
      </w:pPr>
      <w:r w:rsidRPr="00DB7C64">
        <w:rPr>
          <w:b/>
          <w:bCs/>
        </w:rPr>
        <w:t>Enterprise Information Security &amp; Acceptable Use Policy</w:t>
      </w:r>
    </w:p>
    <w:p w14:paraId="64F8431F" w14:textId="77777777" w:rsidR="00DB7C64" w:rsidRPr="00DB7C64" w:rsidRDefault="00DB7C64" w:rsidP="005A7862">
      <w:pPr>
        <w:spacing w:line="276" w:lineRule="auto"/>
      </w:pPr>
      <w:r w:rsidRPr="00DB7C64">
        <w:rPr>
          <w:b/>
          <w:bCs/>
        </w:rPr>
        <w:t>Document Reference:</w:t>
      </w:r>
      <w:r w:rsidRPr="00DB7C64">
        <w:t xml:space="preserve"> POL-SEC-001</w:t>
      </w:r>
    </w:p>
    <w:p w14:paraId="1A4CCB38" w14:textId="4C348AE4" w:rsidR="00DB7C64" w:rsidRPr="00DB7C64" w:rsidRDefault="00DB7C64" w:rsidP="005A7862">
      <w:pPr>
        <w:spacing w:line="276" w:lineRule="auto"/>
      </w:pPr>
      <w:r w:rsidRPr="00DB7C64">
        <w:rPr>
          <w:b/>
          <w:bCs/>
        </w:rPr>
        <w:t>Effective Date:</w:t>
      </w:r>
      <w:r w:rsidRPr="00DB7C64">
        <w:t xml:space="preserve"> </w:t>
      </w:r>
      <w:r>
        <w:t>11 September</w:t>
      </w:r>
      <w:r w:rsidRPr="00DB7C64">
        <w:t xml:space="preserve"> 2026</w:t>
      </w:r>
    </w:p>
    <w:p w14:paraId="61783BCD" w14:textId="77777777" w:rsidR="00DB7C64" w:rsidRPr="00DB7C64" w:rsidRDefault="00DB7C64" w:rsidP="005A7862">
      <w:pPr>
        <w:spacing w:line="276" w:lineRule="auto"/>
      </w:pPr>
      <w:r w:rsidRPr="00DB7C64">
        <w:rPr>
          <w:b/>
          <w:bCs/>
        </w:rPr>
        <w:t>Review Cycle:</w:t>
      </w:r>
      <w:r w:rsidRPr="00DB7C64">
        <w:t xml:space="preserve"> Annual</w:t>
      </w:r>
    </w:p>
    <w:p w14:paraId="46ACF0C3" w14:textId="77777777" w:rsidR="00DB7C64" w:rsidRPr="00DB7C64" w:rsidRDefault="00DB7C64" w:rsidP="005A7862">
      <w:pPr>
        <w:spacing w:line="276" w:lineRule="auto"/>
      </w:pPr>
      <w:r w:rsidRPr="00DB7C64">
        <w:rPr>
          <w:b/>
          <w:bCs/>
        </w:rPr>
        <w:t>Applies To:</w:t>
      </w:r>
      <w:r w:rsidRPr="00DB7C64">
        <w:t xml:space="preserve"> All employees, contractors, consultants, interns, and third-party vendors accessing company resources.</w:t>
      </w:r>
    </w:p>
    <w:p w14:paraId="739D42D3" w14:textId="344BA174" w:rsidR="00DB7C64" w:rsidRPr="00DB7C64" w:rsidRDefault="00DB7C64" w:rsidP="005A7862">
      <w:pPr>
        <w:spacing w:line="276" w:lineRule="auto"/>
      </w:pPr>
    </w:p>
    <w:p w14:paraId="73199E9F" w14:textId="77777777" w:rsidR="00DB7C64" w:rsidRPr="00DB7C64" w:rsidRDefault="00DB7C64" w:rsidP="005A7862">
      <w:pPr>
        <w:spacing w:line="276" w:lineRule="auto"/>
        <w:rPr>
          <w:b/>
          <w:bCs/>
        </w:rPr>
      </w:pPr>
      <w:r w:rsidRPr="00DB7C64">
        <w:rPr>
          <w:b/>
          <w:bCs/>
        </w:rPr>
        <w:t>1. Purpose and Scope</w:t>
      </w:r>
    </w:p>
    <w:p w14:paraId="38E73146" w14:textId="191FAC2E" w:rsidR="00DB7C64" w:rsidRPr="00DB7C64" w:rsidRDefault="00DB7C64" w:rsidP="005A7862">
      <w:pPr>
        <w:spacing w:line="276" w:lineRule="auto"/>
      </w:pPr>
      <w:r w:rsidRPr="00DB7C64">
        <w:t xml:space="preserve">This policy defines standards for securing company assets, data, and infrastructure against unauthorized access, loss, or misuse. It establishes compliance obligations regarding software licensing, proper use of physical equipment, and daily cybersecurity practices. Adherence is mandatory across all departments, whether operating </w:t>
      </w:r>
      <w:r w:rsidR="00BC1883" w:rsidRPr="00DB7C64">
        <w:t>on premises</w:t>
      </w:r>
      <w:r w:rsidRPr="00DB7C64">
        <w:t>, remotely, or via mobile environments.</w:t>
      </w:r>
    </w:p>
    <w:p w14:paraId="185A197B" w14:textId="63551F97" w:rsidR="00DB7C64" w:rsidRPr="00DB7C64" w:rsidRDefault="00DB7C64" w:rsidP="005A7862">
      <w:pPr>
        <w:spacing w:line="276" w:lineRule="auto"/>
      </w:pPr>
    </w:p>
    <w:p w14:paraId="53904F5C" w14:textId="77777777" w:rsidR="00DB7C64" w:rsidRPr="00DB7C64" w:rsidRDefault="00DB7C64" w:rsidP="005A7862">
      <w:pPr>
        <w:spacing w:line="276" w:lineRule="auto"/>
        <w:rPr>
          <w:b/>
          <w:bCs/>
        </w:rPr>
      </w:pPr>
      <w:r w:rsidRPr="00DB7C64">
        <w:rPr>
          <w:b/>
          <w:bCs/>
        </w:rPr>
        <w:t>2. Cybersecurity &amp; Access Control</w:t>
      </w:r>
    </w:p>
    <w:p w14:paraId="624167CB" w14:textId="77777777" w:rsidR="00DB7C64" w:rsidRPr="00DB7C64" w:rsidRDefault="00DB7C64" w:rsidP="005A7862">
      <w:pPr>
        <w:spacing w:line="276" w:lineRule="auto"/>
        <w:rPr>
          <w:b/>
          <w:bCs/>
        </w:rPr>
      </w:pPr>
      <w:r w:rsidRPr="00DB7C64">
        <w:rPr>
          <w:b/>
          <w:bCs/>
        </w:rPr>
        <w:t>2.1 Authentication &amp; Credential Management</w:t>
      </w:r>
    </w:p>
    <w:p w14:paraId="0237BBC1" w14:textId="77777777" w:rsidR="00DB7C64" w:rsidRPr="00DB7C64" w:rsidRDefault="00DB7C64" w:rsidP="005A7862">
      <w:pPr>
        <w:numPr>
          <w:ilvl w:val="0"/>
          <w:numId w:val="4"/>
        </w:numPr>
        <w:spacing w:line="276" w:lineRule="auto"/>
      </w:pPr>
      <w:r w:rsidRPr="00DB7C64">
        <w:rPr>
          <w:b/>
          <w:bCs/>
        </w:rPr>
        <w:t>Password Standards:</w:t>
      </w:r>
      <w:r w:rsidRPr="00DB7C64">
        <w:t xml:space="preserve"> Passwords must be at least 14 characters, incorporating uppercase letters, lowercase letters, numbers, and special symbols. Passwords must not contain easily guessed personal details or dictionary phrases.</w:t>
      </w:r>
    </w:p>
    <w:p w14:paraId="0DD2925D" w14:textId="77777777" w:rsidR="00DB7C64" w:rsidRPr="00DB7C64" w:rsidRDefault="00DB7C64" w:rsidP="005A7862">
      <w:pPr>
        <w:numPr>
          <w:ilvl w:val="0"/>
          <w:numId w:val="4"/>
        </w:numPr>
        <w:spacing w:line="276" w:lineRule="auto"/>
      </w:pPr>
      <w:r w:rsidRPr="00DB7C64">
        <w:rPr>
          <w:b/>
          <w:bCs/>
        </w:rPr>
        <w:t>Credential Sharing:</w:t>
      </w:r>
      <w:r w:rsidRPr="00DB7C64">
        <w:t xml:space="preserve"> Credentials are strictly individual. Sharing passwords, accounts, or Multi-Factor Authentication (MFA) prompts with colleagues, managers, or external parties is prohibited.</w:t>
      </w:r>
    </w:p>
    <w:p w14:paraId="24A7A570" w14:textId="77777777" w:rsidR="00DB7C64" w:rsidRPr="00DB7C64" w:rsidRDefault="00DB7C64" w:rsidP="005A7862">
      <w:pPr>
        <w:numPr>
          <w:ilvl w:val="0"/>
          <w:numId w:val="4"/>
        </w:numPr>
        <w:spacing w:line="276" w:lineRule="auto"/>
      </w:pPr>
      <w:r w:rsidRPr="00DB7C64">
        <w:rPr>
          <w:b/>
          <w:bCs/>
        </w:rPr>
        <w:t>Multi-Factor Authentication (MFA):</w:t>
      </w:r>
      <w:r w:rsidRPr="00DB7C64">
        <w:t xml:space="preserve"> MFA is mandatory for accessing company email, VPNs, cloud applications, and internal directories. Disabling or bypassing MFA is a direct policy violation.</w:t>
      </w:r>
    </w:p>
    <w:p w14:paraId="00432C29" w14:textId="77777777" w:rsidR="00DB7C64" w:rsidRPr="00DB7C64" w:rsidRDefault="00DB7C64" w:rsidP="005A7862">
      <w:pPr>
        <w:numPr>
          <w:ilvl w:val="0"/>
          <w:numId w:val="4"/>
        </w:numPr>
        <w:spacing w:line="276" w:lineRule="auto"/>
      </w:pPr>
      <w:r w:rsidRPr="00DB7C64">
        <w:rPr>
          <w:b/>
          <w:bCs/>
        </w:rPr>
        <w:t>Credential Storage:</w:t>
      </w:r>
      <w:r w:rsidRPr="00DB7C64">
        <w:t xml:space="preserve"> Users must not write down passwords or store them in unsecured files (e.g., plain-text files or notes apps). Use only enterprise-approved password management software.</w:t>
      </w:r>
    </w:p>
    <w:p w14:paraId="2C01DF89" w14:textId="77777777" w:rsidR="00DB7C64" w:rsidRPr="00DB7C64" w:rsidRDefault="00DB7C64" w:rsidP="005A7862">
      <w:pPr>
        <w:spacing w:line="276" w:lineRule="auto"/>
      </w:pPr>
    </w:p>
    <w:p w14:paraId="5EE95EEA" w14:textId="77777777" w:rsidR="00DB7C64" w:rsidRPr="00DB7C64" w:rsidRDefault="00DB7C64" w:rsidP="005A7862">
      <w:pPr>
        <w:spacing w:line="276" w:lineRule="auto"/>
        <w:rPr>
          <w:b/>
          <w:bCs/>
        </w:rPr>
      </w:pPr>
      <w:r w:rsidRPr="00DB7C64">
        <w:rPr>
          <w:b/>
          <w:bCs/>
        </w:rPr>
        <w:t>2.2 Network Security &amp; Remote Work</w:t>
      </w:r>
    </w:p>
    <w:p w14:paraId="39EB1E8F" w14:textId="77777777" w:rsidR="00DB7C64" w:rsidRPr="00DB7C64" w:rsidRDefault="00DB7C64" w:rsidP="005A7862">
      <w:pPr>
        <w:numPr>
          <w:ilvl w:val="0"/>
          <w:numId w:val="8"/>
        </w:numPr>
        <w:spacing w:line="276" w:lineRule="auto"/>
      </w:pPr>
      <w:r w:rsidRPr="00DB7C64">
        <w:rPr>
          <w:b/>
          <w:bCs/>
        </w:rPr>
        <w:t>Network Segmentation:</w:t>
      </w:r>
      <w:r w:rsidRPr="00DB7C64">
        <w:t xml:space="preserve"> Company networks are segregated by functional area (e.g., Servers, Wired Workstations, Wireless Clients, and Management). Users must not attempt to circumvent network segmentation or switch ports.</w:t>
      </w:r>
    </w:p>
    <w:p w14:paraId="7E11AE3E" w14:textId="77777777" w:rsidR="00DB7C64" w:rsidRPr="00DB7C64" w:rsidRDefault="00DB7C64" w:rsidP="005A7862">
      <w:pPr>
        <w:numPr>
          <w:ilvl w:val="0"/>
          <w:numId w:val="8"/>
        </w:numPr>
        <w:spacing w:line="276" w:lineRule="auto"/>
      </w:pPr>
      <w:r w:rsidRPr="00DB7C64">
        <w:rPr>
          <w:b/>
          <w:bCs/>
        </w:rPr>
        <w:lastRenderedPageBreak/>
        <w:t>Public &amp; Unsecured Networks:</w:t>
      </w:r>
      <w:r w:rsidRPr="00DB7C64">
        <w:t xml:space="preserve"> Work devices connecting through external Wi-Fi (such as cafes, airports, or hotels) must always route traffic through an approved enterprise VPN before accessing internal systems.</w:t>
      </w:r>
    </w:p>
    <w:p w14:paraId="199E5376" w14:textId="77777777" w:rsidR="00DB7C64" w:rsidRPr="00DB7C64" w:rsidRDefault="00DB7C64" w:rsidP="005A7862">
      <w:pPr>
        <w:numPr>
          <w:ilvl w:val="0"/>
          <w:numId w:val="8"/>
        </w:numPr>
        <w:spacing w:line="276" w:lineRule="auto"/>
      </w:pPr>
      <w:r w:rsidRPr="00DB7C64">
        <w:rPr>
          <w:b/>
          <w:bCs/>
        </w:rPr>
        <w:t>Clean Desk &amp; Screen Lock:</w:t>
      </w:r>
      <w:r w:rsidRPr="00DB7C64">
        <w:t xml:space="preserve"> Workstations must be manually locked (Win + L or equivalent) whenever left unattended. Screens must be configured to automatically lock after 5 minutes of inactivity.</w:t>
      </w:r>
    </w:p>
    <w:p w14:paraId="69F49DA5" w14:textId="77777777" w:rsidR="00DB7C64" w:rsidRPr="00DB7C64" w:rsidRDefault="00DB7C64" w:rsidP="005A7862">
      <w:pPr>
        <w:spacing w:line="276" w:lineRule="auto"/>
      </w:pPr>
    </w:p>
    <w:p w14:paraId="6850C397" w14:textId="77777777" w:rsidR="00DB7C64" w:rsidRPr="00DB7C64" w:rsidRDefault="00DB7C64" w:rsidP="005A7862">
      <w:pPr>
        <w:spacing w:line="276" w:lineRule="auto"/>
        <w:rPr>
          <w:b/>
          <w:bCs/>
        </w:rPr>
      </w:pPr>
      <w:r w:rsidRPr="00DB7C64">
        <w:rPr>
          <w:b/>
          <w:bCs/>
        </w:rPr>
        <w:t>2.3 Threat Awareness &amp; Incident Response</w:t>
      </w:r>
    </w:p>
    <w:p w14:paraId="7D6C7355" w14:textId="77777777" w:rsidR="00DB7C64" w:rsidRPr="00DB7C64" w:rsidRDefault="00DB7C64" w:rsidP="005A7862">
      <w:pPr>
        <w:numPr>
          <w:ilvl w:val="0"/>
          <w:numId w:val="7"/>
        </w:numPr>
        <w:spacing w:line="276" w:lineRule="auto"/>
      </w:pPr>
      <w:r w:rsidRPr="00DB7C64">
        <w:rPr>
          <w:b/>
          <w:bCs/>
        </w:rPr>
        <w:t>Phishing &amp; Suspicious Communications:</w:t>
      </w:r>
      <w:r w:rsidRPr="00DB7C64">
        <w:t xml:space="preserve"> Employees must exercise caution with unverified emails containing attachments, links, or requests for urgent action/credential verification. Suspicious messages must be forwarded to the IT Support / Security Team immediately.</w:t>
      </w:r>
    </w:p>
    <w:p w14:paraId="1F7ED49E" w14:textId="77777777" w:rsidR="00DB7C64" w:rsidRPr="00DB7C64" w:rsidRDefault="00DB7C64" w:rsidP="005A7862">
      <w:pPr>
        <w:numPr>
          <w:ilvl w:val="0"/>
          <w:numId w:val="7"/>
        </w:numPr>
        <w:spacing w:line="276" w:lineRule="auto"/>
      </w:pPr>
      <w:r w:rsidRPr="00DB7C64">
        <w:rPr>
          <w:b/>
          <w:bCs/>
        </w:rPr>
        <w:t>Incident Reporting:</w:t>
      </w:r>
      <w:r w:rsidRPr="00DB7C64">
        <w:t xml:space="preserve"> Any suspected security incident—including device loss, unauthorized account activity, ransomware indicators, or accidental data exposure—must be reported to the IT Helpdesk within 30 minutes of discovery.</w:t>
      </w:r>
    </w:p>
    <w:p w14:paraId="5FAF6EFD" w14:textId="77777777" w:rsidR="00DB7C64" w:rsidRPr="00DB7C64" w:rsidRDefault="00DB7C64" w:rsidP="005A7862">
      <w:pPr>
        <w:spacing w:line="276" w:lineRule="auto"/>
      </w:pPr>
    </w:p>
    <w:p w14:paraId="6841C596" w14:textId="77777777" w:rsidR="00DB7C64" w:rsidRPr="00DB7C64" w:rsidRDefault="00DB7C64" w:rsidP="005A7862">
      <w:pPr>
        <w:spacing w:line="276" w:lineRule="auto"/>
        <w:rPr>
          <w:b/>
          <w:bCs/>
        </w:rPr>
      </w:pPr>
      <w:r w:rsidRPr="00DB7C64">
        <w:rPr>
          <w:b/>
          <w:bCs/>
        </w:rPr>
        <w:t>3. Software Installation &amp; License Compliance</w:t>
      </w:r>
    </w:p>
    <w:p w14:paraId="3E45F7FD" w14:textId="77777777" w:rsidR="00DB7C64" w:rsidRPr="00DB7C64" w:rsidRDefault="00DB7C64" w:rsidP="005A7862">
      <w:pPr>
        <w:spacing w:line="276" w:lineRule="auto"/>
        <w:rPr>
          <w:b/>
          <w:bCs/>
        </w:rPr>
      </w:pPr>
      <w:r w:rsidRPr="00DB7C64">
        <w:rPr>
          <w:b/>
          <w:bCs/>
        </w:rPr>
        <w:t>3.1 Software Authorization</w:t>
      </w:r>
    </w:p>
    <w:p w14:paraId="1D477F5A" w14:textId="77777777" w:rsidR="00DB7C64" w:rsidRPr="00DB7C64" w:rsidRDefault="00DB7C64" w:rsidP="005A7862">
      <w:pPr>
        <w:numPr>
          <w:ilvl w:val="0"/>
          <w:numId w:val="1"/>
        </w:numPr>
        <w:spacing w:line="276" w:lineRule="auto"/>
      </w:pPr>
      <w:r w:rsidRPr="00DB7C64">
        <w:rPr>
          <w:b/>
          <w:bCs/>
        </w:rPr>
        <w:t>Installation Restrictions:</w:t>
      </w:r>
      <w:r w:rsidRPr="00DB7C64">
        <w:t xml:space="preserve"> Standard user accounts do not possess administrative installation rights. Users are strictly prohibited from installing unapproved software, extensions, utilities, or operating systems on company hardware.</w:t>
      </w:r>
    </w:p>
    <w:p w14:paraId="5EFE20BF" w14:textId="77777777" w:rsidR="00DB7C64" w:rsidRPr="00DB7C64" w:rsidRDefault="00DB7C64" w:rsidP="005A7862">
      <w:pPr>
        <w:numPr>
          <w:ilvl w:val="0"/>
          <w:numId w:val="1"/>
        </w:numPr>
        <w:spacing w:line="276" w:lineRule="auto"/>
      </w:pPr>
      <w:r w:rsidRPr="00DB7C64">
        <w:rPr>
          <w:b/>
          <w:bCs/>
        </w:rPr>
        <w:t>Software Procurement:</w:t>
      </w:r>
      <w:r w:rsidRPr="00DB7C64">
        <w:t xml:space="preserve"> All software requisitions must be processed through the IT Department to ensure compatibility, security vetting, and centralized license tracking.</w:t>
      </w:r>
    </w:p>
    <w:p w14:paraId="38B8C467" w14:textId="77777777" w:rsidR="00DB7C64" w:rsidRPr="00DB7C64" w:rsidRDefault="00DB7C64" w:rsidP="005A7862">
      <w:pPr>
        <w:numPr>
          <w:ilvl w:val="0"/>
          <w:numId w:val="1"/>
        </w:numPr>
        <w:spacing w:line="276" w:lineRule="auto"/>
      </w:pPr>
      <w:r w:rsidRPr="00DB7C64">
        <w:rPr>
          <w:b/>
          <w:bCs/>
        </w:rPr>
        <w:t>Pirated and Unlicensed Software:</w:t>
      </w:r>
      <w:r w:rsidRPr="00DB7C64">
        <w:t xml:space="preserve"> Using cracked, key-generated, torrented, or counterfeit software is strictly forbidden. Unlicensed software introduces critical operational vulnerabilities and exposes the organization to legal liability.</w:t>
      </w:r>
    </w:p>
    <w:p w14:paraId="23536402" w14:textId="77777777" w:rsidR="00DB7C64" w:rsidRPr="00DB7C64" w:rsidRDefault="00DB7C64" w:rsidP="005A7862">
      <w:pPr>
        <w:spacing w:line="276" w:lineRule="auto"/>
      </w:pPr>
    </w:p>
    <w:p w14:paraId="51306A3B" w14:textId="77777777" w:rsidR="00DB7C64" w:rsidRPr="00DB7C64" w:rsidRDefault="00DB7C64" w:rsidP="005A7862">
      <w:pPr>
        <w:spacing w:line="276" w:lineRule="auto"/>
        <w:rPr>
          <w:b/>
          <w:bCs/>
        </w:rPr>
      </w:pPr>
      <w:r w:rsidRPr="00DB7C64">
        <w:rPr>
          <w:b/>
          <w:bCs/>
        </w:rPr>
        <w:t>3.2 Open Source and Cloud Services</w:t>
      </w:r>
    </w:p>
    <w:p w14:paraId="49683A8A" w14:textId="77777777" w:rsidR="00DB7C64" w:rsidRPr="00DB7C64" w:rsidRDefault="00DB7C64" w:rsidP="005A7862">
      <w:pPr>
        <w:numPr>
          <w:ilvl w:val="0"/>
          <w:numId w:val="2"/>
        </w:numPr>
        <w:spacing w:line="276" w:lineRule="auto"/>
      </w:pPr>
      <w:proofErr w:type="gramStart"/>
      <w:r w:rsidRPr="00DB7C64">
        <w:rPr>
          <w:b/>
          <w:bCs/>
        </w:rPr>
        <w:t>Open Source</w:t>
      </w:r>
      <w:proofErr w:type="gramEnd"/>
      <w:r w:rsidRPr="00DB7C64">
        <w:rPr>
          <w:b/>
          <w:bCs/>
        </w:rPr>
        <w:t xml:space="preserve"> Tools:</w:t>
      </w:r>
      <w:r w:rsidRPr="00DB7C64">
        <w:t xml:space="preserve"> Open-source libraries or frameworks used in company development projects must comply with organizational licensing guidelines (e.g., MIT, Apache 2.0) and undergo code dependency scanning.</w:t>
      </w:r>
    </w:p>
    <w:p w14:paraId="4E679C3B" w14:textId="77777777" w:rsidR="00DB7C64" w:rsidRPr="00DB7C64" w:rsidRDefault="00DB7C64" w:rsidP="005A7862">
      <w:pPr>
        <w:numPr>
          <w:ilvl w:val="0"/>
          <w:numId w:val="2"/>
        </w:numPr>
        <w:spacing w:line="276" w:lineRule="auto"/>
      </w:pPr>
      <w:r w:rsidRPr="00DB7C64">
        <w:rPr>
          <w:b/>
          <w:bCs/>
        </w:rPr>
        <w:lastRenderedPageBreak/>
        <w:t>Unauthorized Cloud Services (Shadow IT):</w:t>
      </w:r>
      <w:r w:rsidRPr="00DB7C64">
        <w:t xml:space="preserve"> Company files, customer data, and source code must not be uploaded to unapproved third-party cloud storage, personal email accounts, or unauthorized AI tools.</w:t>
      </w:r>
    </w:p>
    <w:p w14:paraId="77E14FA2" w14:textId="77777777" w:rsidR="00DB7C64" w:rsidRPr="00DB7C64" w:rsidRDefault="00DB7C64" w:rsidP="005A7862">
      <w:pPr>
        <w:spacing w:line="276" w:lineRule="auto"/>
      </w:pPr>
    </w:p>
    <w:p w14:paraId="19B8EFA4" w14:textId="77777777" w:rsidR="00DB7C64" w:rsidRPr="00DB7C64" w:rsidRDefault="00DB7C64" w:rsidP="005A7862">
      <w:pPr>
        <w:spacing w:line="276" w:lineRule="auto"/>
        <w:rPr>
          <w:b/>
          <w:bCs/>
        </w:rPr>
      </w:pPr>
      <w:r w:rsidRPr="00DB7C64">
        <w:rPr>
          <w:b/>
          <w:bCs/>
        </w:rPr>
        <w:t>4. Company Resources &amp; Equipment Usage</w:t>
      </w:r>
    </w:p>
    <w:p w14:paraId="66CE2EBB" w14:textId="77777777" w:rsidR="00DB7C64" w:rsidRPr="00DB7C64" w:rsidRDefault="00DB7C64" w:rsidP="005A7862">
      <w:pPr>
        <w:spacing w:line="276" w:lineRule="auto"/>
        <w:rPr>
          <w:b/>
          <w:bCs/>
        </w:rPr>
      </w:pPr>
      <w:r w:rsidRPr="00DB7C64">
        <w:rPr>
          <w:b/>
          <w:bCs/>
        </w:rPr>
        <w:t>4.1 Physical Hardware Management</w:t>
      </w:r>
    </w:p>
    <w:p w14:paraId="0EE3B911" w14:textId="77777777" w:rsidR="00DB7C64" w:rsidRPr="00DB7C64" w:rsidRDefault="00DB7C64" w:rsidP="005A7862">
      <w:pPr>
        <w:numPr>
          <w:ilvl w:val="0"/>
          <w:numId w:val="6"/>
        </w:numPr>
        <w:spacing w:line="276" w:lineRule="auto"/>
      </w:pPr>
      <w:r w:rsidRPr="00DB7C64">
        <w:rPr>
          <w:b/>
          <w:bCs/>
        </w:rPr>
        <w:t>Custody &amp; Protection:</w:t>
      </w:r>
      <w:r w:rsidRPr="00DB7C64">
        <w:t xml:space="preserve"> Personnel assigned laptops, monitors, mobile devices, or peripherals are responsible for their physical safety. Equipment must not be checked into airline cargo holds or left unattended in vehicles.</w:t>
      </w:r>
    </w:p>
    <w:p w14:paraId="0C5F25D7" w14:textId="77777777" w:rsidR="00DB7C64" w:rsidRPr="00DB7C64" w:rsidRDefault="00DB7C64" w:rsidP="005A7862">
      <w:pPr>
        <w:numPr>
          <w:ilvl w:val="0"/>
          <w:numId w:val="6"/>
        </w:numPr>
        <w:spacing w:line="276" w:lineRule="auto"/>
      </w:pPr>
      <w:r w:rsidRPr="00DB7C64">
        <w:rPr>
          <w:b/>
          <w:bCs/>
        </w:rPr>
        <w:t>Authorized Modifications:</w:t>
      </w:r>
      <w:r w:rsidRPr="00DB7C64">
        <w:t xml:space="preserve"> Disassembling, modifying internal hardware components, bypassing BIOS/firmware controls, or altering manufacturer serial tags is prohibited.</w:t>
      </w:r>
    </w:p>
    <w:p w14:paraId="37107E25" w14:textId="77777777" w:rsidR="00DB7C64" w:rsidRPr="00DB7C64" w:rsidRDefault="00DB7C64" w:rsidP="005A7862">
      <w:pPr>
        <w:numPr>
          <w:ilvl w:val="0"/>
          <w:numId w:val="6"/>
        </w:numPr>
        <w:spacing w:line="276" w:lineRule="auto"/>
      </w:pPr>
      <w:r w:rsidRPr="00DB7C64">
        <w:rPr>
          <w:b/>
          <w:bCs/>
        </w:rPr>
        <w:t>Hardware Asset Return:</w:t>
      </w:r>
      <w:r w:rsidRPr="00DB7C64">
        <w:t xml:space="preserve"> All company-issued equipment, access badges, and storage devices must be returned to the IT Department on or before the employee's final working day.</w:t>
      </w:r>
    </w:p>
    <w:p w14:paraId="0EC41E3F" w14:textId="77777777" w:rsidR="00DB7C64" w:rsidRPr="00DB7C64" w:rsidRDefault="00DB7C64" w:rsidP="005A7862">
      <w:pPr>
        <w:spacing w:line="276" w:lineRule="auto"/>
      </w:pPr>
    </w:p>
    <w:p w14:paraId="14C91155" w14:textId="77777777" w:rsidR="00DB7C64" w:rsidRPr="00DB7C64" w:rsidRDefault="00DB7C64" w:rsidP="005A7862">
      <w:pPr>
        <w:spacing w:line="276" w:lineRule="auto"/>
        <w:rPr>
          <w:b/>
          <w:bCs/>
        </w:rPr>
      </w:pPr>
      <w:r w:rsidRPr="00DB7C64">
        <w:rPr>
          <w:b/>
          <w:bCs/>
        </w:rPr>
        <w:t>4.2 Acceptable Use Standards</w:t>
      </w:r>
    </w:p>
    <w:p w14:paraId="00AAB76F" w14:textId="77777777" w:rsidR="00DB7C64" w:rsidRPr="00DB7C64" w:rsidRDefault="00DB7C64" w:rsidP="005A7862">
      <w:pPr>
        <w:numPr>
          <w:ilvl w:val="0"/>
          <w:numId w:val="5"/>
        </w:numPr>
        <w:spacing w:line="276" w:lineRule="auto"/>
      </w:pPr>
      <w:r w:rsidRPr="00DB7C64">
        <w:rPr>
          <w:b/>
          <w:bCs/>
        </w:rPr>
        <w:t>Incidental Personal Use:</w:t>
      </w:r>
      <w:r w:rsidRPr="00DB7C64">
        <w:t xml:space="preserve"> Minimal, non-disruptive personal use of company equipment and internet access is permitted during break periods, provided it does not compromise security, violate bandwidth limits, or interfere with job performance.</w:t>
      </w:r>
    </w:p>
    <w:p w14:paraId="67933A46" w14:textId="77777777" w:rsidR="00DB7C64" w:rsidRPr="00DB7C64" w:rsidRDefault="00DB7C64" w:rsidP="005A7862">
      <w:pPr>
        <w:numPr>
          <w:ilvl w:val="0"/>
          <w:numId w:val="5"/>
        </w:numPr>
        <w:spacing w:line="276" w:lineRule="auto"/>
      </w:pPr>
      <w:r w:rsidRPr="00DB7C64">
        <w:rPr>
          <w:b/>
          <w:bCs/>
        </w:rPr>
        <w:t>Prohibited Activities:</w:t>
      </w:r>
      <w:r w:rsidRPr="00DB7C64">
        <w:t xml:space="preserve"> Company systems, equipment, and network connections must never be used for:</w:t>
      </w:r>
    </w:p>
    <w:p w14:paraId="162F7872" w14:textId="285026FD" w:rsidR="00DB7C64" w:rsidRPr="00DB7C64" w:rsidRDefault="00DB7C64" w:rsidP="005A7862">
      <w:pPr>
        <w:spacing w:line="276" w:lineRule="auto"/>
      </w:pPr>
    </w:p>
    <w:p w14:paraId="362C6383" w14:textId="371924E2" w:rsidR="00DB7C64" w:rsidRPr="00DB7C64" w:rsidRDefault="00DB7C64" w:rsidP="005B6488">
      <w:pPr>
        <w:pStyle w:val="ListParagraph"/>
        <w:numPr>
          <w:ilvl w:val="2"/>
          <w:numId w:val="5"/>
        </w:numPr>
        <w:spacing w:line="276" w:lineRule="auto"/>
      </w:pPr>
      <w:r w:rsidRPr="00DB7C64">
        <w:t>Engaging in illegal activity, defamation, harassment, or downloading offensive materials.</w:t>
      </w:r>
    </w:p>
    <w:p w14:paraId="5FF277F9" w14:textId="77777777" w:rsidR="00DB7C64" w:rsidRPr="00DB7C64" w:rsidRDefault="00DB7C64" w:rsidP="005A7862">
      <w:pPr>
        <w:spacing w:line="276" w:lineRule="auto"/>
      </w:pPr>
    </w:p>
    <w:p w14:paraId="73F16E0F" w14:textId="25B6E136" w:rsidR="00DB7C64" w:rsidRPr="00DB7C64" w:rsidRDefault="00DB7C64" w:rsidP="00A625D9">
      <w:pPr>
        <w:pStyle w:val="ListParagraph"/>
        <w:numPr>
          <w:ilvl w:val="2"/>
          <w:numId w:val="5"/>
        </w:numPr>
        <w:spacing w:line="276" w:lineRule="auto"/>
      </w:pPr>
      <w:r w:rsidRPr="00DB7C64">
        <w:t>Running independent personal businesses, cryptocurrency mining, or commercial side projects.</w:t>
      </w:r>
    </w:p>
    <w:p w14:paraId="10183727" w14:textId="77777777" w:rsidR="00DB7C64" w:rsidRPr="00DB7C64" w:rsidRDefault="00DB7C64" w:rsidP="005A7862">
      <w:pPr>
        <w:spacing w:line="276" w:lineRule="auto"/>
      </w:pPr>
    </w:p>
    <w:p w14:paraId="0C0896D5" w14:textId="741D511A" w:rsidR="00DB7C64" w:rsidRPr="00DB7C64" w:rsidRDefault="00DB7C64" w:rsidP="00C902E0">
      <w:pPr>
        <w:pStyle w:val="ListParagraph"/>
        <w:numPr>
          <w:ilvl w:val="0"/>
          <w:numId w:val="9"/>
        </w:numPr>
        <w:spacing w:line="276" w:lineRule="auto"/>
      </w:pPr>
      <w:r w:rsidRPr="00DB7C64">
        <w:t>Modifying network routing, launching unauthorized penetration tests, or running network packet sniffers without explicit written authorization from IT management.</w:t>
      </w:r>
    </w:p>
    <w:p w14:paraId="4D726DCF" w14:textId="77777777" w:rsidR="00DB7C64" w:rsidRPr="00DB7C64" w:rsidRDefault="00DB7C64" w:rsidP="005A7862">
      <w:pPr>
        <w:spacing w:line="276" w:lineRule="auto"/>
        <w:rPr>
          <w:b/>
          <w:bCs/>
        </w:rPr>
      </w:pPr>
      <w:r w:rsidRPr="00DB7C64">
        <w:rPr>
          <w:b/>
          <w:bCs/>
        </w:rPr>
        <w:lastRenderedPageBreak/>
        <w:t>4.3 Data Handling &amp; External Media</w:t>
      </w:r>
    </w:p>
    <w:p w14:paraId="39EB709F" w14:textId="77777777" w:rsidR="00DB7C64" w:rsidRPr="00DB7C64" w:rsidRDefault="00DB7C64" w:rsidP="005A7862">
      <w:pPr>
        <w:numPr>
          <w:ilvl w:val="0"/>
          <w:numId w:val="3"/>
        </w:numPr>
        <w:spacing w:line="276" w:lineRule="auto"/>
      </w:pPr>
      <w:r w:rsidRPr="00DB7C64">
        <w:rPr>
          <w:b/>
          <w:bCs/>
        </w:rPr>
        <w:t>Removable Media:</w:t>
      </w:r>
      <w:r w:rsidRPr="00DB7C64">
        <w:t xml:space="preserve"> Connecting unauthorized USB flash drives, external hard drives, or personal mobile devices to company workstations is restricted. Approved external storage devices must be hardware-encrypted.</w:t>
      </w:r>
    </w:p>
    <w:p w14:paraId="43903B8D" w14:textId="77777777" w:rsidR="00DB7C64" w:rsidRPr="00DB7C64" w:rsidRDefault="00DB7C64" w:rsidP="005A7862">
      <w:pPr>
        <w:numPr>
          <w:ilvl w:val="0"/>
          <w:numId w:val="3"/>
        </w:numPr>
        <w:spacing w:line="276" w:lineRule="auto"/>
      </w:pPr>
      <w:r w:rsidRPr="00DB7C64">
        <w:rPr>
          <w:b/>
          <w:bCs/>
        </w:rPr>
        <w:t>Data Classification:</w:t>
      </w:r>
      <w:r w:rsidRPr="00DB7C64">
        <w:t xml:space="preserve"> Confidential records, customer PII, and financial information must only reside in secured, access-controlled repositories. Local downloads to laptop desktops should be avoided and cleaned regularly.</w:t>
      </w:r>
    </w:p>
    <w:p w14:paraId="0CEA0B56" w14:textId="77777777" w:rsidR="00DB7C64" w:rsidRPr="00DB7C64" w:rsidRDefault="00DB7C64" w:rsidP="005A7862">
      <w:pPr>
        <w:spacing w:line="276" w:lineRule="auto"/>
        <w:rPr>
          <w:b/>
          <w:bCs/>
        </w:rPr>
      </w:pPr>
      <w:r w:rsidRPr="00DB7C64">
        <w:rPr>
          <w:b/>
          <w:bCs/>
        </w:rPr>
        <w:t>5. Monitoring, Privacy &amp; Enforcement</w:t>
      </w:r>
    </w:p>
    <w:tbl>
      <w:tblPr>
        <w:tblW w:w="0" w:type="auto"/>
        <w:tblCellSpacing w:w="15" w:type="dxa"/>
        <w:tblCellMar>
          <w:left w:w="0" w:type="dxa"/>
          <w:right w:w="0" w:type="dxa"/>
        </w:tblCellMar>
        <w:tblLook w:val="04A0" w:firstRow="1" w:lastRow="0" w:firstColumn="1" w:lastColumn="0" w:noHBand="0" w:noVBand="1"/>
      </w:tblPr>
      <w:tblGrid>
        <w:gridCol w:w="1997"/>
        <w:gridCol w:w="7013"/>
      </w:tblGrid>
      <w:tr w:rsidR="00DB7C64" w:rsidRPr="00DB7C64" w14:paraId="5C3C3CD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C18E87" w14:textId="77777777" w:rsidR="00DB7C64" w:rsidRPr="00DB7C64" w:rsidRDefault="00DB7C64" w:rsidP="005A7862">
            <w:pPr>
              <w:spacing w:line="276" w:lineRule="auto"/>
            </w:pPr>
            <w:r w:rsidRPr="00DB7C64">
              <w:rPr>
                <w:b/>
                <w:bCs/>
              </w:rPr>
              <w:t>Component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8591EE" w14:textId="77777777" w:rsidR="00DB7C64" w:rsidRPr="00DB7C64" w:rsidRDefault="00DB7C64" w:rsidP="005A7862">
            <w:pPr>
              <w:spacing w:line="276" w:lineRule="auto"/>
            </w:pPr>
            <w:r w:rsidRPr="00DB7C64">
              <w:rPr>
                <w:b/>
                <w:bCs/>
              </w:rPr>
              <w:t>Standard</w:t>
            </w:r>
          </w:p>
        </w:tc>
      </w:tr>
      <w:tr w:rsidR="00DB7C64" w:rsidRPr="00DB7C64" w14:paraId="643D995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F6D4BB" w14:textId="77777777" w:rsidR="00DB7C64" w:rsidRPr="00DB7C64" w:rsidRDefault="00DB7C64" w:rsidP="005A7862">
            <w:pPr>
              <w:spacing w:line="276" w:lineRule="auto"/>
            </w:pPr>
            <w:r w:rsidRPr="00DB7C64">
              <w:rPr>
                <w:b/>
                <w:bCs/>
              </w:rPr>
              <w:t>Expectation of Privacy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4BCE7E" w14:textId="77777777" w:rsidR="00DB7C64" w:rsidRPr="00DB7C64" w:rsidRDefault="00DB7C64" w:rsidP="005A7862">
            <w:pPr>
              <w:spacing w:line="276" w:lineRule="auto"/>
            </w:pPr>
            <w:r w:rsidRPr="00DB7C64">
              <w:t>Systems, networks, emails, and data stored on company infrastructure are company property. Users should have no expectation of personal privacy regarding communications or data transmitted across company assets.</w:t>
            </w:r>
          </w:p>
        </w:tc>
      </w:tr>
      <w:tr w:rsidR="00DB7C64" w:rsidRPr="00DB7C64" w14:paraId="193F008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301863" w14:textId="77777777" w:rsidR="00DB7C64" w:rsidRPr="00DB7C64" w:rsidRDefault="00DB7C64" w:rsidP="005A7862">
            <w:pPr>
              <w:spacing w:line="276" w:lineRule="auto"/>
            </w:pPr>
            <w:r w:rsidRPr="00DB7C64">
              <w:rPr>
                <w:b/>
                <w:bCs/>
              </w:rPr>
              <w:t>System Auditing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2464E3" w14:textId="77777777" w:rsidR="00DB7C64" w:rsidRPr="00DB7C64" w:rsidRDefault="00DB7C64" w:rsidP="005A7862">
            <w:pPr>
              <w:spacing w:line="276" w:lineRule="auto"/>
            </w:pPr>
            <w:r w:rsidRPr="00DB7C64">
              <w:t>IT maintains automated logging for network traffic, system event logs, authentication attempts, and software inventories to safeguard security and ensure regulatory compliance.</w:t>
            </w:r>
          </w:p>
        </w:tc>
      </w:tr>
      <w:tr w:rsidR="00DB7C64" w:rsidRPr="00DB7C64" w14:paraId="4410207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0501E2" w14:textId="77777777" w:rsidR="00DB7C64" w:rsidRPr="00DB7C64" w:rsidRDefault="00DB7C64" w:rsidP="005A7862">
            <w:pPr>
              <w:spacing w:line="276" w:lineRule="auto"/>
            </w:pPr>
            <w:r w:rsidRPr="00DB7C64">
              <w:rPr>
                <w:b/>
                <w:bCs/>
              </w:rPr>
              <w:t>Violations &amp; Penalties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25FAB7" w14:textId="77777777" w:rsidR="00DB7C64" w:rsidRPr="00DB7C64" w:rsidRDefault="00DB7C64" w:rsidP="005A7862">
            <w:pPr>
              <w:spacing w:line="276" w:lineRule="auto"/>
            </w:pPr>
            <w:r w:rsidRPr="00DB7C64">
              <w:t>Violations of this policy will undergo investigation and may result in disciplinary action up to and including termination of employment, revocation of network access, and potential civil or criminal legal recourse.</w:t>
            </w:r>
          </w:p>
        </w:tc>
      </w:tr>
    </w:tbl>
    <w:p w14:paraId="3A278FE8" w14:textId="77777777" w:rsidR="00DF59A8" w:rsidRDefault="00DF59A8" w:rsidP="005A7862">
      <w:pPr>
        <w:spacing w:line="276" w:lineRule="auto"/>
        <w:rPr>
          <w:b/>
          <w:bCs/>
        </w:rPr>
      </w:pPr>
    </w:p>
    <w:p w14:paraId="195D7BFE" w14:textId="62333AD5" w:rsidR="00DF59A8" w:rsidRDefault="00BD2129" w:rsidP="005A7862">
      <w:pPr>
        <w:spacing w:line="276" w:lineRule="auto"/>
        <w:rPr>
          <w:b/>
          <w:bCs/>
        </w:rPr>
      </w:pPr>
      <w:r>
        <w:rPr>
          <w:b/>
          <w:bCs/>
        </w:rPr>
        <w:t xml:space="preserve">Ubuntu </w:t>
      </w:r>
      <w:r w:rsidR="000237A1">
        <w:rPr>
          <w:b/>
          <w:bCs/>
        </w:rPr>
        <w:t>Inno</w:t>
      </w:r>
      <w:r w:rsidR="00AA7F7C">
        <w:rPr>
          <w:b/>
          <w:bCs/>
        </w:rPr>
        <w:t>vatio</w:t>
      </w:r>
      <w:r w:rsidR="00812B8C">
        <w:rPr>
          <w:b/>
          <w:bCs/>
        </w:rPr>
        <w:t>n</w:t>
      </w:r>
      <w:r w:rsidR="002F215D">
        <w:rPr>
          <w:b/>
          <w:bCs/>
        </w:rPr>
        <w:t xml:space="preserve"> </w:t>
      </w:r>
      <w:r w:rsidR="00194D3C">
        <w:rPr>
          <w:b/>
          <w:bCs/>
        </w:rPr>
        <w:t>(</w:t>
      </w:r>
      <w:r w:rsidR="00453307">
        <w:rPr>
          <w:b/>
          <w:bCs/>
        </w:rPr>
        <w:t>Pty</w:t>
      </w:r>
      <w:r w:rsidR="00D11A75">
        <w:rPr>
          <w:b/>
          <w:bCs/>
        </w:rPr>
        <w:t xml:space="preserve">) </w:t>
      </w:r>
      <w:r w:rsidR="004A3B5C">
        <w:rPr>
          <w:b/>
          <w:bCs/>
        </w:rPr>
        <w:t>Lt</w:t>
      </w:r>
      <w:r w:rsidR="00365934">
        <w:rPr>
          <w:b/>
          <w:bCs/>
        </w:rPr>
        <w:t>d</w:t>
      </w:r>
      <w:r w:rsidR="004E28BD">
        <w:rPr>
          <w:b/>
          <w:bCs/>
        </w:rPr>
        <w:t xml:space="preserve"> </w:t>
      </w:r>
      <w:r>
        <w:rPr>
          <w:b/>
          <w:bCs/>
        </w:rPr>
        <w:t xml:space="preserve">Policies: </w:t>
      </w:r>
    </w:p>
    <w:p w14:paraId="7E8E5B78" w14:textId="598705EC" w:rsidR="005368DF" w:rsidRDefault="005368DF" w:rsidP="005A7862">
      <w:pPr>
        <w:spacing w:line="276" w:lineRule="auto"/>
        <w:rPr>
          <w:b/>
          <w:bCs/>
        </w:rPr>
      </w:pPr>
      <w:hyperlink r:id="rId7" w:history="1">
        <w:r w:rsidRPr="005368DF">
          <w:rPr>
            <w:rStyle w:val="Hyperlink"/>
            <w:b/>
            <w:bCs/>
          </w:rPr>
          <w:t>Executive Summary of Enterprise IT &amp; Operational Policies</w:t>
        </w:r>
      </w:hyperlink>
    </w:p>
    <w:p w14:paraId="7EA0D50E" w14:textId="2CB8A747" w:rsidR="007B0C5E" w:rsidRDefault="001941CB" w:rsidP="005A7862">
      <w:pPr>
        <w:spacing w:line="276" w:lineRule="auto"/>
        <w:rPr>
          <w:b/>
          <w:bCs/>
        </w:rPr>
      </w:pPr>
      <w:hyperlink r:id="rId8" w:history="1">
        <w:r w:rsidRPr="001941CB">
          <w:rPr>
            <w:rStyle w:val="Hyperlink"/>
            <w:b/>
            <w:bCs/>
          </w:rPr>
          <w:t>Enterprise Information Security</w:t>
        </w:r>
        <w:r w:rsidR="00D144D5" w:rsidRPr="001941CB">
          <w:rPr>
            <w:rStyle w:val="Hyperlink"/>
            <w:b/>
            <w:bCs/>
          </w:rPr>
          <w:t xml:space="preserve"> </w:t>
        </w:r>
        <w:r w:rsidRPr="001941CB">
          <w:rPr>
            <w:rStyle w:val="Hyperlink"/>
            <w:b/>
            <w:bCs/>
          </w:rPr>
          <w:t>Acceptable Use Policy</w:t>
        </w:r>
      </w:hyperlink>
    </w:p>
    <w:p w14:paraId="78E82300" w14:textId="55D4F790" w:rsidR="00BD2129" w:rsidRDefault="00BD2129" w:rsidP="005A7862">
      <w:pPr>
        <w:spacing w:line="276" w:lineRule="auto"/>
        <w:rPr>
          <w:b/>
          <w:bCs/>
        </w:rPr>
      </w:pPr>
      <w:hyperlink r:id="rId9" w:history="1">
        <w:r w:rsidRPr="00BD2129">
          <w:rPr>
            <w:rStyle w:val="Hyperlink"/>
            <w:b/>
            <w:bCs/>
          </w:rPr>
          <w:t>Organizational Software</w:t>
        </w:r>
        <w:r w:rsidR="007F0233" w:rsidRPr="00BD2129">
          <w:rPr>
            <w:rStyle w:val="Hyperlink"/>
            <w:b/>
            <w:bCs/>
          </w:rPr>
          <w:t xml:space="preserve"> </w:t>
        </w:r>
        <w:r w:rsidRPr="00BD2129">
          <w:rPr>
            <w:rStyle w:val="Hyperlink"/>
            <w:b/>
            <w:bCs/>
          </w:rPr>
          <w:t>Asset Licensing Guidelines</w:t>
        </w:r>
      </w:hyperlink>
    </w:p>
    <w:p w14:paraId="57AB97E8" w14:textId="735874A6" w:rsidR="00BD2129" w:rsidRDefault="004E28BD" w:rsidP="005A7862">
      <w:pPr>
        <w:spacing w:line="276" w:lineRule="auto"/>
        <w:rPr>
          <w:b/>
          <w:bCs/>
        </w:rPr>
      </w:pPr>
      <w:hyperlink r:id="rId10" w:history="1">
        <w:r w:rsidRPr="004E28BD">
          <w:rPr>
            <w:rStyle w:val="Hyperlink"/>
            <w:b/>
            <w:bCs/>
          </w:rPr>
          <w:t>Enterprise Backup</w:t>
        </w:r>
        <w:r w:rsidR="00645655" w:rsidRPr="004E28BD">
          <w:rPr>
            <w:rStyle w:val="Hyperlink"/>
            <w:b/>
            <w:bCs/>
          </w:rPr>
          <w:t xml:space="preserve"> </w:t>
        </w:r>
        <w:r w:rsidRPr="004E28BD">
          <w:rPr>
            <w:rStyle w:val="Hyperlink"/>
            <w:b/>
            <w:bCs/>
          </w:rPr>
          <w:t>Disaster Recovery (BDR) Plan</w:t>
        </w:r>
      </w:hyperlink>
    </w:p>
    <w:p w14:paraId="478C5125" w14:textId="6D968D42" w:rsidR="004E28BD" w:rsidRDefault="004E28BD" w:rsidP="005A7862">
      <w:pPr>
        <w:spacing w:line="276" w:lineRule="auto"/>
      </w:pPr>
      <w:hyperlink r:id="rId11" w:history="1">
        <w:r w:rsidRPr="004E28BD">
          <w:rPr>
            <w:rStyle w:val="Hyperlink"/>
            <w:b/>
            <w:bCs/>
          </w:rPr>
          <w:t>Enterprise Network Infrastructure Troubleshooting Guide</w:t>
        </w:r>
      </w:hyperlink>
    </w:p>
    <w:p w14:paraId="5759CB0B" w14:textId="3AAD693C" w:rsidR="008A7A25" w:rsidRDefault="008A7A25" w:rsidP="005A7862">
      <w:pPr>
        <w:spacing w:line="276" w:lineRule="auto"/>
        <w:rPr>
          <w:b/>
          <w:bCs/>
        </w:rPr>
      </w:pPr>
      <w:hyperlink r:id="rId12" w:history="1">
        <w:r w:rsidRPr="008A7A25">
          <w:rPr>
            <w:rStyle w:val="Hyperlink"/>
            <w:b/>
            <w:bCs/>
          </w:rPr>
          <w:t>Enterprise Cybersecurity Incident Response Plan (IRP)</w:t>
        </w:r>
      </w:hyperlink>
    </w:p>
    <w:p w14:paraId="601C91EC" w14:textId="05383785" w:rsidR="008C1CF1" w:rsidRDefault="00BC2946" w:rsidP="005A7862">
      <w:pPr>
        <w:spacing w:line="276" w:lineRule="auto"/>
        <w:rPr>
          <w:b/>
          <w:bCs/>
        </w:rPr>
      </w:pPr>
      <w:hyperlink r:id="rId13" w:history="1">
        <w:r w:rsidRPr="00BC2946">
          <w:rPr>
            <w:rStyle w:val="Hyperlink"/>
            <w:b/>
            <w:bCs/>
          </w:rPr>
          <w:t>Enterprise Risk Assessment Matrix</w:t>
        </w:r>
      </w:hyperlink>
    </w:p>
    <w:p w14:paraId="149E109D" w14:textId="77777777" w:rsidR="00E84D00" w:rsidRDefault="00E84D00" w:rsidP="005A7862">
      <w:pPr>
        <w:spacing w:line="276" w:lineRule="auto"/>
        <w:rPr>
          <w:b/>
          <w:bCs/>
        </w:rPr>
      </w:pPr>
    </w:p>
    <w:p w14:paraId="55120D89" w14:textId="77777777" w:rsidR="004510D8" w:rsidRDefault="004510D8" w:rsidP="005A7862">
      <w:pPr>
        <w:spacing w:line="276" w:lineRule="auto"/>
        <w:rPr>
          <w:b/>
          <w:bCs/>
        </w:rPr>
        <w:sectPr w:rsidR="004510D8">
          <w:headerReference w:type="default" r:id="rId14"/>
          <w:pgSz w:w="11906" w:h="16838"/>
          <w:pgMar w:top="1440" w:right="1440" w:bottom="1440" w:left="1440" w:header="708" w:footer="708" w:gutter="0"/>
          <w:cols w:space="708"/>
          <w:docGrid w:linePitch="360"/>
        </w:sectPr>
      </w:pPr>
    </w:p>
    <w:p w14:paraId="39BB255D" w14:textId="48107364" w:rsidR="00DB7C64" w:rsidRPr="00DB7C64" w:rsidRDefault="00DB7C64" w:rsidP="005A7862">
      <w:pPr>
        <w:spacing w:line="276" w:lineRule="auto"/>
        <w:rPr>
          <w:b/>
          <w:bCs/>
        </w:rPr>
      </w:pPr>
      <w:r w:rsidRPr="00DB7C64">
        <w:rPr>
          <w:b/>
          <w:bCs/>
        </w:rPr>
        <w:lastRenderedPageBreak/>
        <w:t>6. Acknowledgment &amp; Sign-Off</w:t>
      </w:r>
    </w:p>
    <w:p w14:paraId="5B954556" w14:textId="3C83D6B3" w:rsidR="00DB7C64" w:rsidRPr="00DB7C64" w:rsidRDefault="00DB7C64" w:rsidP="005A7862">
      <w:pPr>
        <w:spacing w:line="276" w:lineRule="auto"/>
      </w:pPr>
      <w:r w:rsidRPr="00DB7C64">
        <w:t xml:space="preserve">I acknowledge that I have received, read, and understood the </w:t>
      </w:r>
      <w:r w:rsidR="004E28BD">
        <w:t>Ubuntu Innovations</w:t>
      </w:r>
      <w:r w:rsidR="004510D8">
        <w:t xml:space="preserve"> (Pty) Ltd </w:t>
      </w:r>
      <w:r w:rsidRPr="00DB7C64">
        <w:t>Polic</w:t>
      </w:r>
      <w:r w:rsidR="004510D8">
        <w:t>ies</w:t>
      </w:r>
      <w:r w:rsidRPr="00DB7C64">
        <w:t>. I agree to abide by all terms and conditions set forth herein.</w:t>
      </w:r>
    </w:p>
    <w:p w14:paraId="0891EB4F" w14:textId="77777777" w:rsidR="00DB7C64" w:rsidRPr="00DB7C64" w:rsidRDefault="00DB7C64" w:rsidP="005A7862">
      <w:pPr>
        <w:spacing w:line="276" w:lineRule="auto"/>
      </w:pPr>
    </w:p>
    <w:p w14:paraId="60FCDADD" w14:textId="77777777" w:rsidR="00DB7C64" w:rsidRPr="00DB7C64" w:rsidRDefault="00DB7C64" w:rsidP="005A7862">
      <w:pPr>
        <w:spacing w:line="276" w:lineRule="auto"/>
      </w:pPr>
      <w:r w:rsidRPr="00DB7C64">
        <w:rPr>
          <w:b/>
          <w:bCs/>
        </w:rPr>
        <w:t>Employee Name:</w:t>
      </w:r>
      <w:r w:rsidRPr="00DB7C64">
        <w:t xml:space="preserve"> ________________________________________________</w:t>
      </w:r>
    </w:p>
    <w:p w14:paraId="5F652DB8" w14:textId="77777777" w:rsidR="00DB7C64" w:rsidRPr="00DB7C64" w:rsidRDefault="00DB7C64" w:rsidP="005A7862">
      <w:pPr>
        <w:spacing w:line="276" w:lineRule="auto"/>
      </w:pPr>
    </w:p>
    <w:p w14:paraId="4797D917" w14:textId="77777777" w:rsidR="00DB7C64" w:rsidRPr="00DB7C64" w:rsidRDefault="00DB7C64" w:rsidP="005A7862">
      <w:pPr>
        <w:spacing w:line="276" w:lineRule="auto"/>
      </w:pPr>
      <w:r w:rsidRPr="00DB7C64">
        <w:rPr>
          <w:b/>
          <w:bCs/>
        </w:rPr>
        <w:t>Department:</w:t>
      </w:r>
      <w:r w:rsidRPr="00DB7C64">
        <w:t xml:space="preserve"> ____________________________________________________</w:t>
      </w:r>
    </w:p>
    <w:p w14:paraId="27701AC1" w14:textId="77777777" w:rsidR="00DB7C64" w:rsidRPr="00DB7C64" w:rsidRDefault="00DB7C64" w:rsidP="005A7862">
      <w:pPr>
        <w:spacing w:line="276" w:lineRule="auto"/>
      </w:pPr>
    </w:p>
    <w:p w14:paraId="12BF17F6" w14:textId="77777777" w:rsidR="00DB7C64" w:rsidRPr="00DB7C64" w:rsidRDefault="00DB7C64" w:rsidP="005A7862">
      <w:pPr>
        <w:spacing w:line="276" w:lineRule="auto"/>
      </w:pPr>
      <w:r w:rsidRPr="00DB7C64">
        <w:rPr>
          <w:b/>
          <w:bCs/>
        </w:rPr>
        <w:t>Signature:</w:t>
      </w:r>
      <w:r w:rsidRPr="00DB7C64">
        <w:t xml:space="preserve"> _____________________________________________________</w:t>
      </w:r>
    </w:p>
    <w:p w14:paraId="4806F489" w14:textId="77777777" w:rsidR="00DB7C64" w:rsidRPr="00DB7C64" w:rsidRDefault="00DB7C64" w:rsidP="005A7862">
      <w:pPr>
        <w:spacing w:line="276" w:lineRule="auto"/>
      </w:pPr>
    </w:p>
    <w:p w14:paraId="329B99F1" w14:textId="14C1B173" w:rsidR="0049228D" w:rsidRPr="00DB7C64" w:rsidRDefault="00DB7C64" w:rsidP="005A7862">
      <w:pPr>
        <w:spacing w:line="276" w:lineRule="auto"/>
      </w:pPr>
      <w:r w:rsidRPr="00DB7C64">
        <w:rPr>
          <w:b/>
          <w:bCs/>
        </w:rPr>
        <w:t>Date:</w:t>
      </w:r>
      <w:r w:rsidRPr="00DB7C64">
        <w:t xml:space="preserve"> __________________________________________________________</w:t>
      </w:r>
    </w:p>
    <w:sectPr w:rsidR="0049228D" w:rsidRPr="00DB7C6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F72413" w14:textId="77777777" w:rsidR="00BB6861" w:rsidRDefault="00BB6861" w:rsidP="00F5778C">
      <w:pPr>
        <w:spacing w:after="0" w:line="240" w:lineRule="auto"/>
      </w:pPr>
      <w:r>
        <w:separator/>
      </w:r>
    </w:p>
  </w:endnote>
  <w:endnote w:type="continuationSeparator" w:id="0">
    <w:p w14:paraId="26D39726" w14:textId="77777777" w:rsidR="00BB6861" w:rsidRDefault="00BB6861" w:rsidP="00F577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ylfaen">
    <w:panose1 w:val="010A0502050306030303"/>
    <w:charset w:val="00"/>
    <w:family w:val="roman"/>
    <w:pitch w:val="variable"/>
    <w:sig w:usb0="040006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F9971" w14:textId="77777777" w:rsidR="00BB6861" w:rsidRDefault="00BB6861" w:rsidP="00F5778C">
      <w:pPr>
        <w:spacing w:after="0" w:line="240" w:lineRule="auto"/>
      </w:pPr>
      <w:r>
        <w:separator/>
      </w:r>
    </w:p>
  </w:footnote>
  <w:footnote w:type="continuationSeparator" w:id="0">
    <w:p w14:paraId="5C4CCDC7" w14:textId="77777777" w:rsidR="00BB6861" w:rsidRDefault="00BB6861" w:rsidP="00F577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DC684" w14:textId="77777777" w:rsidR="00F5778C" w:rsidRDefault="00F5778C">
    <w:pPr>
      <w:pStyle w:val="Header"/>
    </w:pPr>
  </w:p>
  <w:p w14:paraId="2575B256" w14:textId="77777777" w:rsidR="00F5778C" w:rsidRDefault="00F577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34561E"/>
    <w:multiLevelType w:val="multilevel"/>
    <w:tmpl w:val="01C66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BD4697"/>
    <w:multiLevelType w:val="multilevel"/>
    <w:tmpl w:val="BEECE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7C228D"/>
    <w:multiLevelType w:val="multilevel"/>
    <w:tmpl w:val="3B0C9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Aptos" w:eastAsiaTheme="minorHAnsi" w:hAnsi="Aptos" w:cstheme="min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187057"/>
    <w:multiLevelType w:val="multilevel"/>
    <w:tmpl w:val="0726B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157CB1"/>
    <w:multiLevelType w:val="multilevel"/>
    <w:tmpl w:val="D52A3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03701E"/>
    <w:multiLevelType w:val="hybridMultilevel"/>
    <w:tmpl w:val="09F09B82"/>
    <w:lvl w:ilvl="0" w:tplc="9FAAD060">
      <w:start w:val="1"/>
      <w:numFmt w:val="bullet"/>
      <w:lvlText w:val="-"/>
      <w:lvlJc w:val="left"/>
      <w:pPr>
        <w:ind w:left="2160" w:hanging="360"/>
      </w:pPr>
      <w:rPr>
        <w:rFonts w:ascii="Sylfaen" w:hAnsi="Sylfae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493673D2"/>
    <w:multiLevelType w:val="multilevel"/>
    <w:tmpl w:val="3C060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8E2514"/>
    <w:multiLevelType w:val="multilevel"/>
    <w:tmpl w:val="62A83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6A2759"/>
    <w:multiLevelType w:val="multilevel"/>
    <w:tmpl w:val="69069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5593945">
    <w:abstractNumId w:val="4"/>
  </w:num>
  <w:num w:numId="2" w16cid:durableId="1733387131">
    <w:abstractNumId w:val="8"/>
  </w:num>
  <w:num w:numId="3" w16cid:durableId="1757903192">
    <w:abstractNumId w:val="1"/>
  </w:num>
  <w:num w:numId="4" w16cid:durableId="1813792123">
    <w:abstractNumId w:val="7"/>
  </w:num>
  <w:num w:numId="5" w16cid:durableId="430012188">
    <w:abstractNumId w:val="2"/>
  </w:num>
  <w:num w:numId="6" w16cid:durableId="600185595">
    <w:abstractNumId w:val="3"/>
  </w:num>
  <w:num w:numId="7" w16cid:durableId="654066283">
    <w:abstractNumId w:val="0"/>
  </w:num>
  <w:num w:numId="8" w16cid:durableId="74980020">
    <w:abstractNumId w:val="6"/>
  </w:num>
  <w:num w:numId="9" w16cid:durableId="9318200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C64"/>
    <w:rsid w:val="000010D8"/>
    <w:rsid w:val="000237A1"/>
    <w:rsid w:val="00023F58"/>
    <w:rsid w:val="00044BF8"/>
    <w:rsid w:val="000460A2"/>
    <w:rsid w:val="000650FD"/>
    <w:rsid w:val="00086C1E"/>
    <w:rsid w:val="00095D24"/>
    <w:rsid w:val="000B4153"/>
    <w:rsid w:val="000B44C4"/>
    <w:rsid w:val="000C7B7E"/>
    <w:rsid w:val="000D7006"/>
    <w:rsid w:val="00102DAC"/>
    <w:rsid w:val="00133355"/>
    <w:rsid w:val="00133760"/>
    <w:rsid w:val="00153951"/>
    <w:rsid w:val="00155843"/>
    <w:rsid w:val="0018660E"/>
    <w:rsid w:val="001941CB"/>
    <w:rsid w:val="00194D3C"/>
    <w:rsid w:val="001A1556"/>
    <w:rsid w:val="001A28CA"/>
    <w:rsid w:val="001A6DDA"/>
    <w:rsid w:val="001B4585"/>
    <w:rsid w:val="001C18DA"/>
    <w:rsid w:val="001C55EA"/>
    <w:rsid w:val="001F4841"/>
    <w:rsid w:val="0021055B"/>
    <w:rsid w:val="002333AB"/>
    <w:rsid w:val="0025008A"/>
    <w:rsid w:val="00271CA5"/>
    <w:rsid w:val="002776DF"/>
    <w:rsid w:val="00287351"/>
    <w:rsid w:val="00297BFF"/>
    <w:rsid w:val="002B2459"/>
    <w:rsid w:val="002C0ACC"/>
    <w:rsid w:val="002C242C"/>
    <w:rsid w:val="002F215D"/>
    <w:rsid w:val="0032003C"/>
    <w:rsid w:val="003232E7"/>
    <w:rsid w:val="0033030A"/>
    <w:rsid w:val="00332B58"/>
    <w:rsid w:val="00363E94"/>
    <w:rsid w:val="00365934"/>
    <w:rsid w:val="003B50D3"/>
    <w:rsid w:val="003B60C9"/>
    <w:rsid w:val="003E4FEF"/>
    <w:rsid w:val="003E69E1"/>
    <w:rsid w:val="00440388"/>
    <w:rsid w:val="004510D8"/>
    <w:rsid w:val="00453307"/>
    <w:rsid w:val="00462B56"/>
    <w:rsid w:val="00463ED0"/>
    <w:rsid w:val="00474794"/>
    <w:rsid w:val="004772A6"/>
    <w:rsid w:val="00486971"/>
    <w:rsid w:val="0049228D"/>
    <w:rsid w:val="004A3B5C"/>
    <w:rsid w:val="004E28BD"/>
    <w:rsid w:val="004E748B"/>
    <w:rsid w:val="005368DF"/>
    <w:rsid w:val="00552D11"/>
    <w:rsid w:val="005555A6"/>
    <w:rsid w:val="00563986"/>
    <w:rsid w:val="00566D77"/>
    <w:rsid w:val="005A011B"/>
    <w:rsid w:val="005A2E8A"/>
    <w:rsid w:val="005A7862"/>
    <w:rsid w:val="005B3D31"/>
    <w:rsid w:val="005B6488"/>
    <w:rsid w:val="005F2607"/>
    <w:rsid w:val="00605929"/>
    <w:rsid w:val="0060681B"/>
    <w:rsid w:val="00606A0D"/>
    <w:rsid w:val="00617509"/>
    <w:rsid w:val="0062511C"/>
    <w:rsid w:val="00645655"/>
    <w:rsid w:val="00655ABC"/>
    <w:rsid w:val="006642D4"/>
    <w:rsid w:val="00664F53"/>
    <w:rsid w:val="00683548"/>
    <w:rsid w:val="006A70FC"/>
    <w:rsid w:val="0071177E"/>
    <w:rsid w:val="00737539"/>
    <w:rsid w:val="00741312"/>
    <w:rsid w:val="00752234"/>
    <w:rsid w:val="007577A7"/>
    <w:rsid w:val="00776FC0"/>
    <w:rsid w:val="00796BED"/>
    <w:rsid w:val="007A3731"/>
    <w:rsid w:val="007A4A26"/>
    <w:rsid w:val="007A5C95"/>
    <w:rsid w:val="007B0C5E"/>
    <w:rsid w:val="007D75B1"/>
    <w:rsid w:val="007E3518"/>
    <w:rsid w:val="007E6030"/>
    <w:rsid w:val="007E7370"/>
    <w:rsid w:val="007F0233"/>
    <w:rsid w:val="0080460E"/>
    <w:rsid w:val="00812B8C"/>
    <w:rsid w:val="0083662B"/>
    <w:rsid w:val="00837803"/>
    <w:rsid w:val="008503D9"/>
    <w:rsid w:val="00872304"/>
    <w:rsid w:val="008A057E"/>
    <w:rsid w:val="008A5D20"/>
    <w:rsid w:val="008A7A25"/>
    <w:rsid w:val="008B7B2C"/>
    <w:rsid w:val="008C1CF1"/>
    <w:rsid w:val="008C662D"/>
    <w:rsid w:val="008F49FB"/>
    <w:rsid w:val="009079FF"/>
    <w:rsid w:val="0091367E"/>
    <w:rsid w:val="00923E18"/>
    <w:rsid w:val="00945971"/>
    <w:rsid w:val="00957A34"/>
    <w:rsid w:val="00964517"/>
    <w:rsid w:val="00967690"/>
    <w:rsid w:val="00984B9F"/>
    <w:rsid w:val="00991591"/>
    <w:rsid w:val="009B4135"/>
    <w:rsid w:val="009D281B"/>
    <w:rsid w:val="009E2176"/>
    <w:rsid w:val="00A21819"/>
    <w:rsid w:val="00A32C0B"/>
    <w:rsid w:val="00A36590"/>
    <w:rsid w:val="00A625D9"/>
    <w:rsid w:val="00A7319A"/>
    <w:rsid w:val="00A924B2"/>
    <w:rsid w:val="00A932FE"/>
    <w:rsid w:val="00AA5F73"/>
    <w:rsid w:val="00AA7F7C"/>
    <w:rsid w:val="00AB0AB3"/>
    <w:rsid w:val="00B06FE6"/>
    <w:rsid w:val="00B07F58"/>
    <w:rsid w:val="00B241BD"/>
    <w:rsid w:val="00B32D52"/>
    <w:rsid w:val="00B37096"/>
    <w:rsid w:val="00B77452"/>
    <w:rsid w:val="00B85594"/>
    <w:rsid w:val="00B97417"/>
    <w:rsid w:val="00BA7994"/>
    <w:rsid w:val="00BB6861"/>
    <w:rsid w:val="00BC1883"/>
    <w:rsid w:val="00BC2946"/>
    <w:rsid w:val="00BC4851"/>
    <w:rsid w:val="00BC7739"/>
    <w:rsid w:val="00BD2129"/>
    <w:rsid w:val="00BD3085"/>
    <w:rsid w:val="00C05D97"/>
    <w:rsid w:val="00C32D0A"/>
    <w:rsid w:val="00C805B6"/>
    <w:rsid w:val="00C87FA7"/>
    <w:rsid w:val="00C902E0"/>
    <w:rsid w:val="00C9658E"/>
    <w:rsid w:val="00C97C99"/>
    <w:rsid w:val="00CA0809"/>
    <w:rsid w:val="00CF245D"/>
    <w:rsid w:val="00D10A77"/>
    <w:rsid w:val="00D11A75"/>
    <w:rsid w:val="00D144D5"/>
    <w:rsid w:val="00D327E1"/>
    <w:rsid w:val="00D40219"/>
    <w:rsid w:val="00D635EC"/>
    <w:rsid w:val="00D64434"/>
    <w:rsid w:val="00D65D84"/>
    <w:rsid w:val="00D8494A"/>
    <w:rsid w:val="00DB7C64"/>
    <w:rsid w:val="00DC5A45"/>
    <w:rsid w:val="00DF19F1"/>
    <w:rsid w:val="00DF59A8"/>
    <w:rsid w:val="00E063B3"/>
    <w:rsid w:val="00E12129"/>
    <w:rsid w:val="00E225B1"/>
    <w:rsid w:val="00E263A0"/>
    <w:rsid w:val="00E57604"/>
    <w:rsid w:val="00E62EAB"/>
    <w:rsid w:val="00E84D00"/>
    <w:rsid w:val="00EB189F"/>
    <w:rsid w:val="00ED58FA"/>
    <w:rsid w:val="00EF1579"/>
    <w:rsid w:val="00F03432"/>
    <w:rsid w:val="00F06776"/>
    <w:rsid w:val="00F10098"/>
    <w:rsid w:val="00F20368"/>
    <w:rsid w:val="00F37781"/>
    <w:rsid w:val="00F43168"/>
    <w:rsid w:val="00F5778C"/>
    <w:rsid w:val="00F96D15"/>
    <w:rsid w:val="00FA2E2F"/>
    <w:rsid w:val="00FA670F"/>
    <w:rsid w:val="00FC107E"/>
    <w:rsid w:val="00FF4CE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662B6"/>
  <w15:chartTrackingRefBased/>
  <w15:docId w15:val="{32D09493-FCFB-4B23-B238-0F1F17344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7C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7C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7C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7C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7C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7C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7C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7C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7C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7C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7C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7C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7C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7C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7C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7C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7C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7C64"/>
    <w:rPr>
      <w:rFonts w:eastAsiaTheme="majorEastAsia" w:cstheme="majorBidi"/>
      <w:color w:val="272727" w:themeColor="text1" w:themeTint="D8"/>
    </w:rPr>
  </w:style>
  <w:style w:type="paragraph" w:styleId="Title">
    <w:name w:val="Title"/>
    <w:basedOn w:val="Normal"/>
    <w:next w:val="Normal"/>
    <w:link w:val="TitleChar"/>
    <w:uiPriority w:val="10"/>
    <w:qFormat/>
    <w:rsid w:val="00DB7C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7C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7C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7C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7C64"/>
    <w:pPr>
      <w:spacing w:before="160"/>
      <w:jc w:val="center"/>
    </w:pPr>
    <w:rPr>
      <w:i/>
      <w:iCs/>
      <w:color w:val="404040" w:themeColor="text1" w:themeTint="BF"/>
    </w:rPr>
  </w:style>
  <w:style w:type="character" w:customStyle="1" w:styleId="QuoteChar">
    <w:name w:val="Quote Char"/>
    <w:basedOn w:val="DefaultParagraphFont"/>
    <w:link w:val="Quote"/>
    <w:uiPriority w:val="29"/>
    <w:rsid w:val="00DB7C64"/>
    <w:rPr>
      <w:i/>
      <w:iCs/>
      <w:color w:val="404040" w:themeColor="text1" w:themeTint="BF"/>
    </w:rPr>
  </w:style>
  <w:style w:type="paragraph" w:styleId="ListParagraph">
    <w:name w:val="List Paragraph"/>
    <w:basedOn w:val="Normal"/>
    <w:uiPriority w:val="34"/>
    <w:qFormat/>
    <w:rsid w:val="00DB7C64"/>
    <w:pPr>
      <w:ind w:left="720"/>
      <w:contextualSpacing/>
    </w:pPr>
  </w:style>
  <w:style w:type="character" w:styleId="IntenseEmphasis">
    <w:name w:val="Intense Emphasis"/>
    <w:basedOn w:val="DefaultParagraphFont"/>
    <w:uiPriority w:val="21"/>
    <w:qFormat/>
    <w:rsid w:val="00DB7C64"/>
    <w:rPr>
      <w:i/>
      <w:iCs/>
      <w:color w:val="0F4761" w:themeColor="accent1" w:themeShade="BF"/>
    </w:rPr>
  </w:style>
  <w:style w:type="paragraph" w:styleId="IntenseQuote">
    <w:name w:val="Intense Quote"/>
    <w:basedOn w:val="Normal"/>
    <w:next w:val="Normal"/>
    <w:link w:val="IntenseQuoteChar"/>
    <w:uiPriority w:val="30"/>
    <w:qFormat/>
    <w:rsid w:val="00DB7C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7C64"/>
    <w:rPr>
      <w:i/>
      <w:iCs/>
      <w:color w:val="0F4761" w:themeColor="accent1" w:themeShade="BF"/>
    </w:rPr>
  </w:style>
  <w:style w:type="character" w:styleId="IntenseReference">
    <w:name w:val="Intense Reference"/>
    <w:basedOn w:val="DefaultParagraphFont"/>
    <w:uiPriority w:val="32"/>
    <w:qFormat/>
    <w:rsid w:val="00DB7C64"/>
    <w:rPr>
      <w:b/>
      <w:bCs/>
      <w:smallCaps/>
      <w:color w:val="0F4761" w:themeColor="accent1" w:themeShade="BF"/>
      <w:spacing w:val="5"/>
    </w:rPr>
  </w:style>
  <w:style w:type="character" w:styleId="Hyperlink">
    <w:name w:val="Hyperlink"/>
    <w:basedOn w:val="DefaultParagraphFont"/>
    <w:uiPriority w:val="99"/>
    <w:unhideWhenUsed/>
    <w:rsid w:val="00BD2129"/>
    <w:rPr>
      <w:color w:val="467886" w:themeColor="hyperlink"/>
      <w:u w:val="single"/>
    </w:rPr>
  </w:style>
  <w:style w:type="character" w:styleId="UnresolvedMention">
    <w:name w:val="Unresolved Mention"/>
    <w:basedOn w:val="DefaultParagraphFont"/>
    <w:uiPriority w:val="99"/>
    <w:semiHidden/>
    <w:unhideWhenUsed/>
    <w:rsid w:val="00BD2129"/>
    <w:rPr>
      <w:color w:val="605E5C"/>
      <w:shd w:val="clear" w:color="auto" w:fill="E1DFDD"/>
    </w:rPr>
  </w:style>
  <w:style w:type="character" w:styleId="FollowedHyperlink">
    <w:name w:val="FollowedHyperlink"/>
    <w:basedOn w:val="DefaultParagraphFont"/>
    <w:uiPriority w:val="99"/>
    <w:semiHidden/>
    <w:unhideWhenUsed/>
    <w:rsid w:val="008C1CF1"/>
    <w:rPr>
      <w:color w:val="96607D" w:themeColor="followedHyperlink"/>
      <w:u w:val="single"/>
    </w:rPr>
  </w:style>
  <w:style w:type="paragraph" w:styleId="Header">
    <w:name w:val="header"/>
    <w:basedOn w:val="Normal"/>
    <w:link w:val="HeaderChar"/>
    <w:uiPriority w:val="99"/>
    <w:unhideWhenUsed/>
    <w:rsid w:val="00F577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778C"/>
  </w:style>
  <w:style w:type="paragraph" w:styleId="Footer">
    <w:name w:val="footer"/>
    <w:basedOn w:val="Normal"/>
    <w:link w:val="FooterChar"/>
    <w:uiPriority w:val="99"/>
    <w:unhideWhenUsed/>
    <w:rsid w:val="00F577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77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peitinitiative-my.sharepoint.com/:w:/g/personal/avumile_tati_capaciti_org_za/IQBvmEwVzfrFTamh2W_KpDrXAdP3mphZr6JdDsyPaeYh1J0" TargetMode="External"/><Relationship Id="rId13" Type="http://schemas.openxmlformats.org/officeDocument/2006/relationships/hyperlink" Target="https://capeitinitiative-my.sharepoint.com/:w:/g/personal/avumile_tati_capaciti_org_za/IQBygSL6eOtLQJu4GhJytPebAao23D8aY3T5YuWyuDsr2f4" TargetMode="External"/><Relationship Id="rId3" Type="http://schemas.openxmlformats.org/officeDocument/2006/relationships/settings" Target="settings.xml"/><Relationship Id="rId7" Type="http://schemas.openxmlformats.org/officeDocument/2006/relationships/hyperlink" Target="https://capeitinitiative-my.sharepoint.com/:w:/g/personal/avumile_tati_capaciti_org_za/IQBNc-ZlV1jCT4Msxwvj4bgNARgpwKXiDjnO-kX29h9AhGw" TargetMode="External"/><Relationship Id="rId12" Type="http://schemas.openxmlformats.org/officeDocument/2006/relationships/hyperlink" Target="https://capeitinitiative-my.sharepoint.com/:w:/g/personal/avumile_tati_capaciti_org_za/IQAGOaRtOG2lSacXgSXoNlKdAbxDoNQDeZS0oy4nyZvSMKI"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apeitinitiative-my.sharepoint.com/:w:/g/personal/avumile_tati_capaciti_org_za/IQCHHwk6iO7ASZRkYqXc9RnGAWkVTTXRNDHloaROEoJ2Bx8"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capeitinitiative-my.sharepoint.com/:w:/g/personal/avumile_tati_capaciti_org_za/IQCgvI8E9yq7S6m5vQCHHHMAAcPwVXRzP8ITEh_DIaIksc8" TargetMode="External"/><Relationship Id="rId4" Type="http://schemas.openxmlformats.org/officeDocument/2006/relationships/webSettings" Target="webSettings.xml"/><Relationship Id="rId9" Type="http://schemas.openxmlformats.org/officeDocument/2006/relationships/hyperlink" Target="https://capeitinitiative-my.sharepoint.com/:w:/g/personal/avumile_tati_capaciti_org_za/IQAjZ6iBYHvfQYqHShp-6WZ-AYFS-awTCcBEr8CxmMSAD-g"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1242</Words>
  <Characters>7086</Characters>
  <Application>Microsoft Office Word</Application>
  <DocSecurity>0</DocSecurity>
  <Lines>59</Lines>
  <Paragraphs>16</Paragraphs>
  <ScaleCrop>false</ScaleCrop>
  <Company/>
  <LinksUpToDate>false</LinksUpToDate>
  <CharactersWithSpaces>8312</CharactersWithSpaces>
  <SharedDoc>false</SharedDoc>
  <HLinks>
    <vt:vector size="42" baseType="variant">
      <vt:variant>
        <vt:i4>5242971</vt:i4>
      </vt:variant>
      <vt:variant>
        <vt:i4>18</vt:i4>
      </vt:variant>
      <vt:variant>
        <vt:i4>0</vt:i4>
      </vt:variant>
      <vt:variant>
        <vt:i4>5</vt:i4>
      </vt:variant>
      <vt:variant>
        <vt:lpwstr>https://capeitinitiative-my.sharepoint.com/:w:/g/personal/avumile_tati_capaciti_org_za/IQBygSL6eOtLQJu4GhJytPebAao23D8aY3T5YuWyuDsr2f4</vt:lpwstr>
      </vt:variant>
      <vt:variant>
        <vt:lpwstr/>
      </vt:variant>
      <vt:variant>
        <vt:i4>6029394</vt:i4>
      </vt:variant>
      <vt:variant>
        <vt:i4>15</vt:i4>
      </vt:variant>
      <vt:variant>
        <vt:i4>0</vt:i4>
      </vt:variant>
      <vt:variant>
        <vt:i4>5</vt:i4>
      </vt:variant>
      <vt:variant>
        <vt:lpwstr>https://capeitinitiative-my.sharepoint.com/:w:/g/personal/avumile_tati_capaciti_org_za/IQAGOaRtOG2lSacXgSXoNlKdAbxDoNQDeZS0oy4nyZvSMKI</vt:lpwstr>
      </vt:variant>
      <vt:variant>
        <vt:lpwstr/>
      </vt:variant>
      <vt:variant>
        <vt:i4>1507328</vt:i4>
      </vt:variant>
      <vt:variant>
        <vt:i4>12</vt:i4>
      </vt:variant>
      <vt:variant>
        <vt:i4>0</vt:i4>
      </vt:variant>
      <vt:variant>
        <vt:i4>5</vt:i4>
      </vt:variant>
      <vt:variant>
        <vt:lpwstr>https://capeitinitiative-my.sharepoint.com/:w:/g/personal/avumile_tati_capaciti_org_za/IQCHHwk6iO7ASZRkYqXc9RnGAWkVTTXRNDHloaROEoJ2Bx8</vt:lpwstr>
      </vt:variant>
      <vt:variant>
        <vt:lpwstr/>
      </vt:variant>
      <vt:variant>
        <vt:i4>2097180</vt:i4>
      </vt:variant>
      <vt:variant>
        <vt:i4>9</vt:i4>
      </vt:variant>
      <vt:variant>
        <vt:i4>0</vt:i4>
      </vt:variant>
      <vt:variant>
        <vt:i4>5</vt:i4>
      </vt:variant>
      <vt:variant>
        <vt:lpwstr>https://capeitinitiative-my.sharepoint.com/:w:/g/personal/avumile_tati_capaciti_org_za/IQCgvI8E9yq7S6m5vQCHHHMAAcPwVXRzP8ITEh_DIaIksc8</vt:lpwstr>
      </vt:variant>
      <vt:variant>
        <vt:lpwstr/>
      </vt:variant>
      <vt:variant>
        <vt:i4>5505107</vt:i4>
      </vt:variant>
      <vt:variant>
        <vt:i4>6</vt:i4>
      </vt:variant>
      <vt:variant>
        <vt:i4>0</vt:i4>
      </vt:variant>
      <vt:variant>
        <vt:i4>5</vt:i4>
      </vt:variant>
      <vt:variant>
        <vt:lpwstr>https://capeitinitiative-my.sharepoint.com/:w:/g/personal/avumile_tati_capaciti_org_za/IQAjZ6iBYHvfQYqHShp-6WZ-AYFS-awTCcBEr8CxmMSAD-g</vt:lpwstr>
      </vt:variant>
      <vt:variant>
        <vt:lpwstr/>
      </vt:variant>
      <vt:variant>
        <vt:i4>3670034</vt:i4>
      </vt:variant>
      <vt:variant>
        <vt:i4>3</vt:i4>
      </vt:variant>
      <vt:variant>
        <vt:i4>0</vt:i4>
      </vt:variant>
      <vt:variant>
        <vt:i4>5</vt:i4>
      </vt:variant>
      <vt:variant>
        <vt:lpwstr>https://capeitinitiative-my.sharepoint.com/:w:/g/personal/avumile_tati_capaciti_org_za/IQBvmEwVzfrFTamh2W_KpDrXAdP3mphZr6JdDsyPaeYh1J0</vt:lpwstr>
      </vt:variant>
      <vt:variant>
        <vt:lpwstr/>
      </vt:variant>
      <vt:variant>
        <vt:i4>6029324</vt:i4>
      </vt:variant>
      <vt:variant>
        <vt:i4>0</vt:i4>
      </vt:variant>
      <vt:variant>
        <vt:i4>0</vt:i4>
      </vt:variant>
      <vt:variant>
        <vt:i4>5</vt:i4>
      </vt:variant>
      <vt:variant>
        <vt:lpwstr>https://capeitinitiative-my.sharepoint.com/:w:/g/personal/avumile_tati_capaciti_org_za/IQBNc-ZlV1jCT4Msxwvj4bgNARgpwKXiDjnO-kX29h9AhGw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Avumile Tati</dc:creator>
  <cp:keywords/>
  <dc:description/>
  <cp:lastModifiedBy>Avumile Tati</cp:lastModifiedBy>
  <cp:revision>2</cp:revision>
  <dcterms:created xsi:type="dcterms:W3CDTF">2026-10-05T10:06:00Z</dcterms:created>
  <dcterms:modified xsi:type="dcterms:W3CDTF">2026-10-05T10:06:00Z</dcterms:modified>
</cp:coreProperties>
</file>