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487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01426" cy="547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7.3486328125" w:firstLine="0"/>
        <w:jc w:val="righ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Excel Assignment - 8 </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875" w:line="261.912145614624" w:lineRule="auto"/>
        <w:ind w:left="584.7605133056641" w:right="-5.343017578125" w:hanging="277.4000549316406"/>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What do you mean by AutoComplete feature in Excel and what are the  benefits of using this feature?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875" w:line="261.912145614624" w:lineRule="auto"/>
        <w:ind w:left="584.7605133056641" w:right="-5.343017578125" w:hanging="277.4000549316406"/>
        <w:jc w:val="left"/>
        <w:rPr>
          <w:color w:val="202124"/>
          <w:sz w:val="30"/>
          <w:szCs w:val="30"/>
          <w:highlight w:val="white"/>
        </w:rPr>
      </w:pPr>
      <w:r w:rsidDel="00000000" w:rsidR="00000000" w:rsidRPr="00000000">
        <w:rPr>
          <w:color w:val="202124"/>
          <w:sz w:val="30"/>
          <w:szCs w:val="30"/>
          <w:highlight w:val="white"/>
          <w:rtl w:val="0"/>
        </w:rPr>
        <w:t xml:space="preserve">AutoComplete </w:t>
      </w:r>
      <w:r w:rsidDel="00000000" w:rsidR="00000000" w:rsidRPr="00000000">
        <w:rPr>
          <w:color w:val="040c28"/>
          <w:sz w:val="30"/>
          <w:szCs w:val="30"/>
          <w:rtl w:val="0"/>
        </w:rPr>
        <w:t xml:space="preserve">helps you quickly insert functions and arguments while minimizing typing and syntax errors</w:t>
      </w:r>
      <w:r w:rsidDel="00000000" w:rsidR="00000000" w:rsidRPr="00000000">
        <w:rPr>
          <w:color w:val="202124"/>
          <w:sz w:val="30"/>
          <w:szCs w:val="30"/>
          <w:highlight w:val="white"/>
          <w:rtl w:val="0"/>
        </w:rPr>
        <w:t xml:space="preserve">. The AutoComplete menu shows you available options based on context, and you choose what you want to insert into your formula.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875" w:line="261.912145614624" w:lineRule="auto"/>
        <w:ind w:left="584.7605133056641" w:right="-5.343017578125" w:hanging="277.4000549316406"/>
        <w:jc w:val="left"/>
        <w:rPr>
          <w:color w:val="202124"/>
          <w:sz w:val="30"/>
          <w:szCs w:val="30"/>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Explain working with workbooks and working withcells. </w:t>
      </w:r>
    </w:p>
    <w:p w:rsidR="00000000" w:rsidDel="00000000" w:rsidP="00000000" w:rsidRDefault="00000000" w:rsidRPr="00000000" w14:paraId="00000007">
      <w:pPr>
        <w:widowControl w:val="0"/>
        <w:shd w:fill="ffffff" w:val="clear"/>
        <w:spacing w:before="381.324462890625" w:line="523.824291229248" w:lineRule="auto"/>
        <w:ind w:left="291.12037658691406" w:right="2188.568115234375" w:hanging="1.399993896484375"/>
        <w:rPr>
          <w:color w:val="4d5156"/>
          <w:sz w:val="24"/>
          <w:szCs w:val="24"/>
        </w:rPr>
      </w:pPr>
      <w:r w:rsidDel="00000000" w:rsidR="00000000" w:rsidRPr="00000000">
        <w:rPr>
          <w:color w:val="4d5156"/>
          <w:sz w:val="24"/>
          <w:szCs w:val="24"/>
          <w:rtl w:val="0"/>
        </w:rPr>
        <w:t xml:space="preserve">A workbook is a spreadsheet program file that you create in Excel. A workbook contains one or more worksheets. </w:t>
      </w:r>
      <w:r w:rsidDel="00000000" w:rsidR="00000000" w:rsidRPr="00000000">
        <w:rPr>
          <w:color w:val="040c28"/>
          <w:sz w:val="24"/>
          <w:szCs w:val="24"/>
          <w:rtl w:val="0"/>
        </w:rPr>
        <w:t xml:space="preserve">A worksheet (also known as a spreadsheet) consists of cells in which you can enter and calculate data</w:t>
      </w:r>
      <w:r w:rsidDel="00000000" w:rsidR="00000000" w:rsidRPr="00000000">
        <w:rPr>
          <w:color w:val="4d5156"/>
          <w:sz w:val="24"/>
          <w:szCs w:val="24"/>
          <w:rtl w:val="0"/>
        </w:rPr>
        <w:t xml:space="preserve">. The cells are organized into columns and rows.</w:t>
      </w:r>
    </w:p>
    <w:p w:rsidR="00000000" w:rsidDel="00000000" w:rsidP="00000000" w:rsidRDefault="00000000" w:rsidRPr="00000000" w14:paraId="00000008">
      <w:pPr>
        <w:widowControl w:val="0"/>
        <w:shd w:fill="ffffff" w:val="clear"/>
        <w:spacing w:before="381.324462890625" w:line="360" w:lineRule="auto"/>
        <w:ind w:left="291.12037658691406" w:right="2188.568115234375" w:hanging="1.399993896484375"/>
        <w:rPr>
          <w:color w:val="4d5156"/>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What is fill handle in Excel and why do we use 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291.12037658691406" w:right="2188.568115234375" w:hanging="1.399993896484375"/>
        <w:jc w:val="left"/>
        <w:rPr>
          <w:rFonts w:ascii="Helvetica Neue" w:cs="Helvetica Neue" w:eastAsia="Helvetica Neue" w:hAnsi="Helvetica Neue"/>
          <w:sz w:val="28"/>
          <w:szCs w:val="28"/>
        </w:rPr>
      </w:pPr>
      <w:r w:rsidDel="00000000" w:rsidR="00000000" w:rsidRPr="00000000">
        <w:rPr>
          <w:color w:val="202124"/>
          <w:sz w:val="30"/>
          <w:szCs w:val="30"/>
          <w:highlight w:val="white"/>
          <w:rtl w:val="0"/>
        </w:rPr>
        <w:t xml:space="preserve">The Fill Handle is </w:t>
      </w:r>
      <w:r w:rsidDel="00000000" w:rsidR="00000000" w:rsidRPr="00000000">
        <w:rPr>
          <w:color w:val="040c28"/>
          <w:sz w:val="30"/>
          <w:szCs w:val="30"/>
          <w:rtl w:val="0"/>
        </w:rPr>
        <w:t xml:space="preserve">an Excel feature that enables us to bypass the copy and paste of each value into cells and uses patterns instead of filling out the information</w:t>
      </w:r>
      <w:r w:rsidDel="00000000" w:rsidR="00000000" w:rsidRPr="00000000">
        <w:rPr>
          <w:color w:val="202124"/>
          <w:sz w:val="30"/>
          <w:szCs w:val="30"/>
          <w:highlight w:val="white"/>
          <w:rtl w:val="0"/>
        </w:rPr>
        <w:t xml:space="preserve">. This tiny cross is a versatile tool in the Excel suite to perform data entry, transformation, and many other applications.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40" w:lineRule="auto"/>
        <w:ind w:left="290.840377807617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Give some examples of using the fill handle.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40" w:lineRule="auto"/>
        <w:ind w:left="290.8403778076172"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40" w:lineRule="auto"/>
        <w:ind w:left="290.8403778076172" w:right="0" w:firstLine="0"/>
        <w:jc w:val="left"/>
        <w:rPr>
          <w:rFonts w:ascii="Helvetica Neue" w:cs="Helvetica Neue" w:eastAsia="Helvetica Neue" w:hAnsi="Helvetica Neue"/>
          <w:sz w:val="28"/>
          <w:szCs w:val="28"/>
        </w:rPr>
      </w:pPr>
      <w:r w:rsidDel="00000000" w:rsidR="00000000" w:rsidRPr="00000000">
        <w:rPr>
          <w:color w:val="202124"/>
          <w:sz w:val="30"/>
          <w:szCs w:val="30"/>
          <w:highlight w:val="white"/>
          <w:rtl w:val="0"/>
        </w:rPr>
        <w:t xml:space="preserve"> </w:t>
      </w:r>
      <w:r w:rsidDel="00000000" w:rsidR="00000000" w:rsidRPr="00000000">
        <w:rPr>
          <w:color w:val="040c28"/>
          <w:sz w:val="30"/>
          <w:szCs w:val="30"/>
          <w:rtl w:val="0"/>
        </w:rPr>
        <w:t xml:space="preserve">I</w:t>
      </w:r>
      <w:r w:rsidDel="00000000" w:rsidR="00000000" w:rsidRPr="00000000">
        <w:rPr>
          <w:color w:val="040c28"/>
          <w:sz w:val="30"/>
          <w:szCs w:val="30"/>
          <w:rtl w:val="0"/>
        </w:rPr>
        <w:t xml:space="preserve">f you have to enter numbers 1 to 20 in cell A1:A20, instead of manually entering each number, you can simply enter the first two numbers and use the fill handle to do the rest</w:t>
      </w:r>
      <w:r w:rsidDel="00000000" w:rsidR="00000000" w:rsidRPr="00000000">
        <w:rPr>
          <w:color w:val="202124"/>
          <w:sz w:val="30"/>
          <w:szCs w:val="30"/>
          <w:highlight w:val="whit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40" w:lineRule="auto"/>
        <w:ind w:left="0" w:right="88.84765625" w:firstLine="0"/>
        <w:jc w:val="righ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Describe flash fill and what the different ways to access the flash fill 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61.91243171691895" w:lineRule="auto"/>
        <w:ind w:left="574.6804046630859" w:right="-5.5126953125" w:hanging="281.0400390625"/>
        <w:jc w:val="both"/>
        <w:rPr>
          <w:rFonts w:ascii="Helvetica Neue" w:cs="Helvetica Neue" w:eastAsia="Helvetica Neue" w:hAnsi="Helvetica Neue"/>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-345871</wp:posOffset>
            </wp:positionH>
            <wp:positionV relativeFrom="paragraph">
              <wp:posOffset>-70454</wp:posOffset>
            </wp:positionV>
            <wp:extent cx="6119495" cy="166433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495" cy="1664335"/>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61.91243171691895" w:lineRule="auto"/>
        <w:ind w:left="574.6804046630859" w:right="-5.5126953125" w:hanging="281.0400390625"/>
        <w:jc w:val="both"/>
        <w:rPr>
          <w:rFonts w:ascii="Helvetica Neue" w:cs="Helvetica Neue" w:eastAsia="Helvetica Neue" w:hAnsi="Helvetica Neue"/>
          <w:sz w:val="28"/>
          <w:szCs w:val="28"/>
        </w:rPr>
      </w:pPr>
      <w:r w:rsidDel="00000000" w:rsidR="00000000" w:rsidRPr="00000000">
        <w:rPr>
          <w:color w:val="202124"/>
          <w:sz w:val="30"/>
          <w:szCs w:val="30"/>
          <w:highlight w:val="white"/>
          <w:rtl w:val="0"/>
        </w:rPr>
        <w:t xml:space="preserve">Flash Fill </w:t>
      </w:r>
      <w:r w:rsidDel="00000000" w:rsidR="00000000" w:rsidRPr="00000000">
        <w:rPr>
          <w:color w:val="040c28"/>
          <w:sz w:val="30"/>
          <w:szCs w:val="30"/>
          <w:rtl w:val="0"/>
        </w:rPr>
        <w:t xml:space="preserve">automatically fills your data when it senses a pattern</w:t>
      </w:r>
      <w:r w:rsidDel="00000000" w:rsidR="00000000" w:rsidRPr="00000000">
        <w:rPr>
          <w:color w:val="202124"/>
          <w:sz w:val="30"/>
          <w:szCs w:val="30"/>
          <w:highlight w:val="white"/>
          <w:rtl w:val="0"/>
        </w:rPr>
        <w:t xml:space="preserve">. For example, you can use Flash Fill to separate first and last names from a single column, or combine first and last names from two different columns. Note: Flash Fill is only available in Excel 2013 and later.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61.91243171691895" w:lineRule="auto"/>
        <w:ind w:left="574.6804046630859" w:right="-5.5126953125" w:hanging="281.0400390625"/>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61.91243171691895" w:lineRule="auto"/>
        <w:ind w:left="574.6804046630859" w:right="-5.5126953125" w:hanging="281.0400390625"/>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261.91243171691895" w:lineRule="auto"/>
        <w:ind w:left="574.6804046630859" w:right="-5.5126953125" w:hanging="281.0400390625"/>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Extract first name and last name from the mail id and then from the  address column, extract the city, state, and pin code using the flash fill.  Given below is an example of the columns you have to create. Paste the  screenshot of what you have created using the flash fill command.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6318359375" w:line="240" w:lineRule="auto"/>
        <w:ind w:left="0" w:right="322.086181640625" w:firstLine="0"/>
        <w:jc w:val="righ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Example: Mail Id, Address, First name, Last name, State, City, Pincode</w:t>
      </w:r>
    </w:p>
    <w:p w:rsidR="00000000" w:rsidDel="00000000" w:rsidP="00000000" w:rsidRDefault="00000000" w:rsidRPr="00000000" w14:paraId="00000016">
      <w:pPr>
        <w:widowControl w:val="0"/>
        <w:numPr>
          <w:ilvl w:val="0"/>
          <w:numId w:val="1"/>
        </w:numPr>
        <w:shd w:fill="ffffff" w:val="clear"/>
        <w:spacing w:after="0" w:afterAutospacing="0" w:before="860" w:line="342.8568" w:lineRule="auto"/>
        <w:ind w:left="1180" w:hanging="360"/>
      </w:pPr>
      <w:r w:rsidDel="00000000" w:rsidR="00000000" w:rsidRPr="00000000">
        <w:rPr>
          <w:rFonts w:ascii="Helvetica Neue" w:cs="Helvetica Neue" w:eastAsia="Helvetica Neue" w:hAnsi="Helvetica Neue"/>
          <w:color w:val="1e1e1e"/>
          <w:sz w:val="35"/>
          <w:szCs w:val="35"/>
          <w:rtl w:val="0"/>
        </w:rPr>
        <w:t xml:space="preserve">Enter the full name in cell C2, and press </w:t>
      </w:r>
      <w:r w:rsidDel="00000000" w:rsidR="00000000" w:rsidRPr="00000000">
        <w:rPr>
          <w:rFonts w:ascii="Helvetica Neue" w:cs="Helvetica Neue" w:eastAsia="Helvetica Neue" w:hAnsi="Helvetica Neue"/>
          <w:b w:val="1"/>
          <w:color w:val="1e1e1e"/>
          <w:sz w:val="35"/>
          <w:szCs w:val="35"/>
          <w:rtl w:val="0"/>
        </w:rPr>
        <w:t xml:space="preserve">ENTER</w:t>
      </w:r>
      <w:r w:rsidDel="00000000" w:rsidR="00000000" w:rsidRPr="00000000">
        <w:rPr>
          <w:rFonts w:ascii="Helvetica Neue" w:cs="Helvetica Neue" w:eastAsia="Helvetica Neue" w:hAnsi="Helvetica Neue"/>
          <w:color w:val="1e1e1e"/>
          <w:sz w:val="35"/>
          <w:szCs w:val="35"/>
          <w:rtl w:val="0"/>
        </w:rPr>
        <w:t xml:space="preserve">.</w:t>
      </w:r>
    </w:p>
    <w:p w:rsidR="00000000" w:rsidDel="00000000" w:rsidP="00000000" w:rsidRDefault="00000000" w:rsidRPr="00000000" w14:paraId="00000017">
      <w:pPr>
        <w:widowControl w:val="0"/>
        <w:numPr>
          <w:ilvl w:val="0"/>
          <w:numId w:val="1"/>
        </w:numPr>
        <w:shd w:fill="ffffff" w:val="clear"/>
        <w:spacing w:after="0" w:afterAutospacing="0" w:before="0" w:beforeAutospacing="0" w:line="342.8568" w:lineRule="auto"/>
        <w:ind w:left="1180" w:hanging="360"/>
      </w:pPr>
      <w:r w:rsidDel="00000000" w:rsidR="00000000" w:rsidRPr="00000000">
        <w:rPr>
          <w:rFonts w:ascii="Helvetica Neue" w:cs="Helvetica Neue" w:eastAsia="Helvetica Neue" w:hAnsi="Helvetica Neue"/>
          <w:color w:val="1e1e1e"/>
          <w:sz w:val="35"/>
          <w:szCs w:val="35"/>
          <w:rtl w:val="0"/>
        </w:rPr>
        <w:t xml:space="preserve">Start typing the next full name in cell C3. Excel will sense the pattern you provide, and show you a preview of the rest of the column filled in with your combined text.</w:t>
      </w:r>
    </w:p>
    <w:p w:rsidR="00000000" w:rsidDel="00000000" w:rsidP="00000000" w:rsidRDefault="00000000" w:rsidRPr="00000000" w14:paraId="00000018">
      <w:pPr>
        <w:widowControl w:val="0"/>
        <w:numPr>
          <w:ilvl w:val="0"/>
          <w:numId w:val="1"/>
        </w:numPr>
        <w:shd w:fill="ffffff" w:val="clear"/>
        <w:spacing w:after="0" w:afterAutospacing="0" w:before="0" w:beforeAutospacing="0" w:line="342.8568" w:lineRule="auto"/>
        <w:ind w:left="1180" w:hanging="360"/>
      </w:pPr>
      <w:r w:rsidDel="00000000" w:rsidR="00000000" w:rsidRPr="00000000">
        <w:rPr>
          <w:rFonts w:ascii="Helvetica Neue" w:cs="Helvetica Neue" w:eastAsia="Helvetica Neue" w:hAnsi="Helvetica Neue"/>
          <w:color w:val="1e1e1e"/>
          <w:sz w:val="35"/>
          <w:szCs w:val="35"/>
          <w:rtl w:val="0"/>
        </w:rPr>
        <w:t xml:space="preserve">To accept the preview, press </w:t>
      </w:r>
      <w:r w:rsidDel="00000000" w:rsidR="00000000" w:rsidRPr="00000000">
        <w:rPr>
          <w:rFonts w:ascii="Helvetica Neue" w:cs="Helvetica Neue" w:eastAsia="Helvetica Neue" w:hAnsi="Helvetica Neue"/>
          <w:b w:val="1"/>
          <w:color w:val="1e1e1e"/>
          <w:sz w:val="35"/>
          <w:szCs w:val="35"/>
          <w:rtl w:val="0"/>
        </w:rPr>
        <w:t xml:space="preserve">ENTER</w:t>
      </w:r>
      <w:r w:rsidDel="00000000" w:rsidR="00000000" w:rsidRPr="00000000">
        <w:rPr>
          <w:rFonts w:ascii="Helvetica Neue" w:cs="Helvetica Neue" w:eastAsia="Helvetica Neue" w:hAnsi="Helvetica Neue"/>
          <w:color w:val="1e1e1e"/>
          <w:sz w:val="35"/>
          <w:szCs w:val="35"/>
          <w:rtl w:val="0"/>
        </w:rPr>
        <w:t xml:space="preserve">.</w:t>
      </w:r>
    </w:p>
    <w:p w:rsidR="00000000" w:rsidDel="00000000" w:rsidP="00000000" w:rsidRDefault="00000000" w:rsidRPr="00000000" w14:paraId="00000019">
      <w:pPr>
        <w:widowControl w:val="0"/>
        <w:numPr>
          <w:ilvl w:val="0"/>
          <w:numId w:val="1"/>
        </w:numPr>
        <w:shd w:fill="ffffff" w:val="clear"/>
        <w:spacing w:after="460" w:before="0" w:beforeAutospacing="0" w:line="342.8568" w:lineRule="auto"/>
        <w:ind w:left="720" w:hanging="360"/>
        <w:rPr>
          <w:sz w:val="24"/>
          <w:szCs w:val="24"/>
          <w:highlight w:val="white"/>
        </w:rPr>
      </w:pPr>
      <w:r w:rsidDel="00000000" w:rsidR="00000000" w:rsidRPr="00000000">
        <w:rPr>
          <w:rFonts w:ascii="Helvetica Neue" w:cs="Helvetica Neue" w:eastAsia="Helvetica Neue" w:hAnsi="Helvetica Neue"/>
          <w:color w:val="1e1e1e"/>
          <w:sz w:val="24"/>
          <w:szCs w:val="24"/>
          <w:highlight w:val="white"/>
          <w:rtl w:val="0"/>
        </w:rPr>
        <w:t xml:space="preserve">If Flash Fill doesn't generate the preview, it might not be turned on. You can go to </w:t>
      </w:r>
      <w:r w:rsidDel="00000000" w:rsidR="00000000" w:rsidRPr="00000000">
        <w:rPr>
          <w:rFonts w:ascii="Helvetica Neue" w:cs="Helvetica Neue" w:eastAsia="Helvetica Neue" w:hAnsi="Helvetica Neue"/>
          <w:b w:val="1"/>
          <w:color w:val="1e1e1e"/>
          <w:sz w:val="24"/>
          <w:szCs w:val="24"/>
          <w:highlight w:val="white"/>
          <w:rtl w:val="0"/>
        </w:rPr>
        <w:t xml:space="preserve">Data</w:t>
      </w:r>
      <w:r w:rsidDel="00000000" w:rsidR="00000000" w:rsidRPr="00000000">
        <w:rPr>
          <w:rFonts w:ascii="Helvetica Neue" w:cs="Helvetica Neue" w:eastAsia="Helvetica Neue" w:hAnsi="Helvetica Neue"/>
          <w:color w:val="1e1e1e"/>
          <w:sz w:val="24"/>
          <w:szCs w:val="24"/>
          <w:highlight w:val="white"/>
          <w:rtl w:val="0"/>
        </w:rPr>
        <w:t xml:space="preserve"> &gt; </w:t>
      </w:r>
      <w:r w:rsidDel="00000000" w:rsidR="00000000" w:rsidRPr="00000000">
        <w:rPr>
          <w:rFonts w:ascii="Helvetica Neue" w:cs="Helvetica Neue" w:eastAsia="Helvetica Neue" w:hAnsi="Helvetica Neue"/>
          <w:b w:val="1"/>
          <w:color w:val="1e1e1e"/>
          <w:sz w:val="24"/>
          <w:szCs w:val="24"/>
          <w:highlight w:val="white"/>
          <w:rtl w:val="0"/>
        </w:rPr>
        <w:t xml:space="preserve">Flash Fill</w:t>
      </w:r>
      <w:r w:rsidDel="00000000" w:rsidR="00000000" w:rsidRPr="00000000">
        <w:rPr>
          <w:rFonts w:ascii="Helvetica Neue" w:cs="Helvetica Neue" w:eastAsia="Helvetica Neue" w:hAnsi="Helvetica Neue"/>
          <w:color w:val="1e1e1e"/>
          <w:sz w:val="24"/>
          <w:szCs w:val="24"/>
          <w:highlight w:val="white"/>
          <w:rtl w:val="0"/>
        </w:rPr>
        <w:t xml:space="preserve"> to run it manually, or press Ctrl+E. To turn Flash Fill on, go to </w:t>
      </w:r>
      <w:r w:rsidDel="00000000" w:rsidR="00000000" w:rsidRPr="00000000">
        <w:rPr>
          <w:rFonts w:ascii="Helvetica Neue" w:cs="Helvetica Neue" w:eastAsia="Helvetica Neue" w:hAnsi="Helvetica Neue"/>
          <w:b w:val="1"/>
          <w:color w:val="1e1e1e"/>
          <w:sz w:val="24"/>
          <w:szCs w:val="24"/>
          <w:highlight w:val="white"/>
          <w:rtl w:val="0"/>
        </w:rPr>
        <w:t xml:space="preserve">Tools</w:t>
      </w:r>
      <w:r w:rsidDel="00000000" w:rsidR="00000000" w:rsidRPr="00000000">
        <w:rPr>
          <w:rFonts w:ascii="Helvetica Neue" w:cs="Helvetica Neue" w:eastAsia="Helvetica Neue" w:hAnsi="Helvetica Neue"/>
          <w:color w:val="1e1e1e"/>
          <w:sz w:val="24"/>
          <w:szCs w:val="24"/>
          <w:highlight w:val="white"/>
          <w:rtl w:val="0"/>
        </w:rPr>
        <w:t xml:space="preserve"> &gt; </w:t>
      </w:r>
      <w:r w:rsidDel="00000000" w:rsidR="00000000" w:rsidRPr="00000000">
        <w:rPr>
          <w:rFonts w:ascii="Helvetica Neue" w:cs="Helvetica Neue" w:eastAsia="Helvetica Neue" w:hAnsi="Helvetica Neue"/>
          <w:b w:val="1"/>
          <w:color w:val="1e1e1e"/>
          <w:sz w:val="24"/>
          <w:szCs w:val="24"/>
          <w:highlight w:val="white"/>
          <w:rtl w:val="0"/>
        </w:rPr>
        <w:t xml:space="preserve">Options</w:t>
      </w:r>
      <w:r w:rsidDel="00000000" w:rsidR="00000000" w:rsidRPr="00000000">
        <w:rPr>
          <w:rFonts w:ascii="Helvetica Neue" w:cs="Helvetica Neue" w:eastAsia="Helvetica Neue" w:hAnsi="Helvetica Neue"/>
          <w:color w:val="1e1e1e"/>
          <w:sz w:val="24"/>
          <w:szCs w:val="24"/>
          <w:highlight w:val="white"/>
          <w:rtl w:val="0"/>
        </w:rPr>
        <w:t xml:space="preserve"> &gt; </w:t>
      </w:r>
      <w:r w:rsidDel="00000000" w:rsidR="00000000" w:rsidRPr="00000000">
        <w:rPr>
          <w:rFonts w:ascii="Helvetica Neue" w:cs="Helvetica Neue" w:eastAsia="Helvetica Neue" w:hAnsi="Helvetica Neue"/>
          <w:b w:val="1"/>
          <w:color w:val="1e1e1e"/>
          <w:sz w:val="24"/>
          <w:szCs w:val="24"/>
          <w:highlight w:val="white"/>
          <w:rtl w:val="0"/>
        </w:rPr>
        <w:t xml:space="preserve">Advanced</w:t>
      </w:r>
      <w:r w:rsidDel="00000000" w:rsidR="00000000" w:rsidRPr="00000000">
        <w:rPr>
          <w:rFonts w:ascii="Helvetica Neue" w:cs="Helvetica Neue" w:eastAsia="Helvetica Neue" w:hAnsi="Helvetica Neue"/>
          <w:color w:val="1e1e1e"/>
          <w:sz w:val="24"/>
          <w:szCs w:val="24"/>
          <w:highlight w:val="white"/>
          <w:rtl w:val="0"/>
        </w:rPr>
        <w:t xml:space="preserve"> &gt;</w:t>
      </w:r>
      <w:r w:rsidDel="00000000" w:rsidR="00000000" w:rsidRPr="00000000">
        <w:rPr>
          <w:rFonts w:ascii="Helvetica Neue" w:cs="Helvetica Neue" w:eastAsia="Helvetica Neue" w:hAnsi="Helvetica Neue"/>
          <w:b w:val="1"/>
          <w:color w:val="1e1e1e"/>
          <w:sz w:val="24"/>
          <w:szCs w:val="24"/>
          <w:highlight w:val="white"/>
          <w:rtl w:val="0"/>
        </w:rPr>
        <w:t xml:space="preserve"> Editing Options</w:t>
      </w:r>
      <w:r w:rsidDel="00000000" w:rsidR="00000000" w:rsidRPr="00000000">
        <w:rPr>
          <w:rFonts w:ascii="Helvetica Neue" w:cs="Helvetica Neue" w:eastAsia="Helvetica Neue" w:hAnsi="Helvetica Neue"/>
          <w:color w:val="1e1e1e"/>
          <w:sz w:val="24"/>
          <w:szCs w:val="24"/>
          <w:highlight w:val="white"/>
          <w:rtl w:val="0"/>
        </w:rPr>
        <w:t xml:space="preserve"> &gt; check the </w:t>
      </w:r>
      <w:r w:rsidDel="00000000" w:rsidR="00000000" w:rsidRPr="00000000">
        <w:rPr>
          <w:rFonts w:ascii="Helvetica Neue" w:cs="Helvetica Neue" w:eastAsia="Helvetica Neue" w:hAnsi="Helvetica Neue"/>
          <w:b w:val="1"/>
          <w:color w:val="1e1e1e"/>
          <w:sz w:val="24"/>
          <w:szCs w:val="24"/>
          <w:highlight w:val="white"/>
          <w:rtl w:val="0"/>
        </w:rPr>
        <w:t xml:space="preserve">Automatically Flash Fill</w:t>
      </w:r>
      <w:r w:rsidDel="00000000" w:rsidR="00000000" w:rsidRPr="00000000">
        <w:rPr>
          <w:rFonts w:ascii="Helvetica Neue" w:cs="Helvetica Neue" w:eastAsia="Helvetica Neue" w:hAnsi="Helvetica Neue"/>
          <w:color w:val="1e1e1e"/>
          <w:sz w:val="24"/>
          <w:szCs w:val="24"/>
          <w:highlight w:val="white"/>
          <w:rtl w:val="0"/>
        </w:rPr>
        <w:t xml:space="preserve"> box.</w:t>
      </w:r>
    </w:p>
    <w:p w:rsidR="00000000" w:rsidDel="00000000" w:rsidP="00000000" w:rsidRDefault="00000000" w:rsidRPr="00000000" w14:paraId="0000001A">
      <w:pPr>
        <w:pStyle w:val="Heading2"/>
        <w:keepNext w:val="0"/>
        <w:keepLines w:val="0"/>
        <w:widowControl w:val="0"/>
        <w:pBdr>
          <w:bottom w:color="auto" w:space="0" w:sz="0" w:val="none"/>
        </w:pBdr>
        <w:shd w:fill="ffffff" w:val="clear"/>
        <w:spacing w:after="300" w:before="720" w:line="319.20000000000005" w:lineRule="auto"/>
        <w:ind w:left="1180" w:hanging="360"/>
        <w:rPr>
          <w:rFonts w:ascii="Helvetica Neue" w:cs="Helvetica Neue" w:eastAsia="Helvetica Neue" w:hAnsi="Helvetica Neue"/>
          <w:color w:val="1e1e1e"/>
          <w:sz w:val="35"/>
          <w:szCs w:val="35"/>
        </w:rPr>
      </w:pPr>
      <w:bookmarkStart w:colFirst="0" w:colLast="0" w:name="_3k6k2rrevox3" w:id="0"/>
      <w:bookmarkEnd w:id="0"/>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6318359375" w:line="240" w:lineRule="auto"/>
        <w:ind w:left="0" w:right="322.08618164062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6318359375" w:line="240" w:lineRule="auto"/>
        <w:ind w:left="0" w:right="322.086181640625" w:firstLine="0"/>
        <w:jc w:val="right"/>
        <w:rPr>
          <w:rFonts w:ascii="Helvetica Neue" w:cs="Helvetica Neue" w:eastAsia="Helvetica Neue" w:hAnsi="Helvetica Neue"/>
          <w:sz w:val="28"/>
          <w:szCs w:val="28"/>
        </w:rPr>
      </w:pPr>
      <w:r w:rsidDel="00000000" w:rsidR="00000000" w:rsidRPr="00000000">
        <w:rPr>
          <w:rtl w:val="0"/>
        </w:rPr>
      </w:r>
    </w:p>
    <w:sectPr>
      <w:pgSz w:h="16820" w:w="11900" w:orient="portrait"/>
      <w:pgMar w:bottom="6888.9996337890625" w:top="717.79541015625" w:left="1134.9996185302734" w:right="1060.55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color w:val="363636"/>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