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5E81C4F" w:rsidR="004F6F7A" w:rsidRDefault="0004380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王佳俊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130AA1EE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36418F">
              <w:rPr>
                <w:rFonts w:ascii="宋体" w:eastAsia="宋体" w:hAnsi="宋体" w:cs="宋体" w:hint="eastAsia"/>
                <w:color w:val="000000"/>
              </w:rPr>
              <w:t>5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36418F">
              <w:rPr>
                <w:rFonts w:ascii="宋体" w:eastAsia="宋体" w:hAnsi="宋体" w:cs="宋体" w:hint="eastAsia"/>
                <w:color w:val="000000"/>
              </w:rPr>
              <w:t>6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794A1F">
              <w:rPr>
                <w:rFonts w:ascii="宋体" w:eastAsia="宋体" w:hAnsi="宋体" w:cs="宋体" w:hint="eastAsia"/>
                <w:color w:val="000000"/>
              </w:rPr>
              <w:t>5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36418F">
              <w:rPr>
                <w:rFonts w:ascii="宋体" w:eastAsia="宋体" w:hAnsi="宋体" w:cs="宋体" w:hint="eastAsia"/>
                <w:color w:val="000000"/>
              </w:rPr>
              <w:t>12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14:paraId="74AD60FC" w14:textId="12E3DEE5" w:rsidR="00CC7C07" w:rsidRDefault="00E12CE0" w:rsidP="00B47CC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36418F" w:rsidRPr="0036418F">
              <w:rPr>
                <w:rFonts w:ascii="宋体" w:eastAsia="宋体" w:hAnsi="宋体" w:cs="宋体"/>
                <w:color w:val="000000"/>
                <w:lang w:bidi="ar"/>
              </w:rPr>
              <w:t>打通内部数据流转 (JSON to PDB)</w:t>
            </w:r>
            <w:r w:rsidR="0036418F"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  <w:r w:rsidR="0036418F" w:rsidRPr="0036418F">
              <w:rPr>
                <w:rFonts w:ascii="宋体" w:eastAsia="宋体" w:hAnsi="宋体" w:cs="宋体"/>
                <w:color w:val="000000"/>
                <w:lang w:bidi="ar"/>
              </w:rPr>
              <w:t>正式摒弃了硬编码参数。将解析器提取的字典数据（如 {"brightness": 20, "contrast": 10}）动态传入到 PDB 滤镜引擎中，实现了指令驱动的参数化修图。</w:t>
            </w:r>
          </w:p>
          <w:p w14:paraId="273AB873" w14:textId="64D46C45" w:rsidR="0036418F" w:rsidRPr="0036418F" w:rsidRDefault="0036418F" w:rsidP="00B47CC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Pr="0036418F">
              <w:rPr>
                <w:rFonts w:ascii="宋体" w:eastAsia="宋体" w:hAnsi="宋体" w:cs="宋体"/>
                <w:color w:val="000000"/>
                <w:lang w:bidi="ar"/>
              </w:rPr>
              <w:t>完成选区管理器并入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  <w:r w:rsidRPr="0036418F">
              <w:rPr>
                <w:rFonts w:ascii="宋体" w:eastAsia="宋体" w:hAnsi="宋体" w:cs="宋体"/>
                <w:color w:val="000000"/>
                <w:lang w:bidi="ar"/>
              </w:rPr>
              <w:t>针对局部修图需求，我完成了选区获取功能的封装与引擎合体。在执行 PDB 前，引擎会先调用 gimp_selection_bounds 校验是否存在活动选区：若有选区：所有滤镜效果精准约束在用户框选范围内。若无选区：默认自动应用至全图。</w:t>
            </w:r>
          </w:p>
          <w:p w14:paraId="60AA0811" w14:textId="1DBFE25F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6046DB5" w14:textId="69BA68E2" w:rsidR="004F6F7A" w:rsidRDefault="00C500A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500A5">
              <w:rPr>
                <w:rFonts w:ascii="宋体" w:eastAsia="宋体" w:hAnsi="宋体" w:cs="宋体"/>
                <w:color w:val="000000"/>
                <w:lang w:bidi="ar"/>
              </w:rPr>
              <w:t>“选区羽化”的参数自动计算逻辑仍在调试中，目前局部修图边缘的过渡在某些高分辨率图片下略显生硬。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A420997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FF13727" w14:textId="35A57B58" w:rsidR="0015784A" w:rsidRDefault="00C500A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500A5">
              <w:rPr>
                <w:rFonts w:ascii="宋体" w:eastAsia="宋体" w:hAnsi="宋体" w:cs="宋体"/>
                <w:color w:val="000000"/>
                <w:lang w:bidi="ar"/>
              </w:rPr>
              <w:t>在测试联调时发现：当大模型下发包含“多个连续操作”（例如：步骤 1 调亮度，步骤 2 调色彩平衡）的 JSON 时，如果在执行步骤 2 时参数错误引发崩溃，虽然我的状态机成功触发了回滚，但由于两个步骤都被打包在同一个 Undo Group 中，导致原本成功的步骤 1 也被一起撤销了，用户体验不佳。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0D9DE73D" w14:textId="4F4A5486" w:rsidR="004F6F7A" w:rsidRDefault="00C500A5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C500A5">
              <w:rPr>
                <w:rFonts w:ascii="宋体" w:eastAsia="宋体" w:hAnsi="宋体" w:cs="宋体"/>
                <w:color w:val="000000"/>
              </w:rPr>
              <w:t>需要优化状态机的颗粒度控制。在下周的迭代中，我计划将撤销组的包裹逻辑从“粗放的全局包裹”改为“精细化的单步包裹”。确保发生错误时，系统只回滚当前出错的具体步骤，而保留此前已成功执行的操作。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5419C9F6" w14:textId="2FCFA572" w:rsidR="00CC7C07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C500A5" w:rsidRPr="00C500A5">
              <w:rPr>
                <w:rFonts w:ascii="宋体" w:eastAsia="宋体" w:hAnsi="宋体" w:cs="宋体"/>
                <w:color w:val="000000"/>
                <w:lang w:bidi="ar"/>
              </w:rPr>
              <w:t>细化状态机</w:t>
            </w:r>
            <w:r w:rsidR="00C500A5"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  <w:r w:rsidR="00C500A5" w:rsidRPr="00C500A5">
              <w:rPr>
                <w:rFonts w:ascii="宋体" w:eastAsia="宋体" w:hAnsi="宋体" w:cs="宋体"/>
                <w:color w:val="000000"/>
                <w:lang w:bidi="ar"/>
              </w:rPr>
              <w:t>重构 Undo 控制流，实现细粒度的单步异常回滚能力。</w:t>
            </w:r>
          </w:p>
          <w:p w14:paraId="7EB5084E" w14:textId="4C053C9C" w:rsidR="00CC7C07" w:rsidRPr="00CC7C07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2. </w:t>
            </w:r>
            <w:r w:rsidR="00C500A5" w:rsidRPr="00C500A5">
              <w:rPr>
                <w:rFonts w:ascii="宋体" w:eastAsia="宋体" w:hAnsi="宋体" w:cs="宋体"/>
                <w:color w:val="000000"/>
                <w:lang w:bidi="ar"/>
              </w:rPr>
              <w:t>前端联调准备与 UI 组对齐接口。准备将核心层通过 gimp.message 弹出的原始日志，替换为调用他们写好的 ui_show_toast_message 进行美观的通知推送。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Pr="007836FB" w:rsidRDefault="004F6F7A"/>
    <w:sectPr w:rsidR="004F6F7A" w:rsidRPr="007836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32569" w14:textId="77777777" w:rsidR="00031E1F" w:rsidRDefault="00031E1F">
      <w:pPr>
        <w:spacing w:line="240" w:lineRule="auto"/>
      </w:pPr>
      <w:r>
        <w:separator/>
      </w:r>
    </w:p>
  </w:endnote>
  <w:endnote w:type="continuationSeparator" w:id="0">
    <w:p w14:paraId="1FA2A73B" w14:textId="77777777" w:rsidR="00031E1F" w:rsidRDefault="00031E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6AE42" w14:textId="77777777" w:rsidR="00031E1F" w:rsidRDefault="00031E1F">
      <w:pPr>
        <w:spacing w:after="0"/>
      </w:pPr>
      <w:r>
        <w:separator/>
      </w:r>
    </w:p>
  </w:footnote>
  <w:footnote w:type="continuationSeparator" w:id="0">
    <w:p w14:paraId="3746EA06" w14:textId="77777777" w:rsidR="00031E1F" w:rsidRDefault="00031E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31E1F"/>
    <w:rsid w:val="0004380A"/>
    <w:rsid w:val="000B4B2A"/>
    <w:rsid w:val="00110E20"/>
    <w:rsid w:val="00133F24"/>
    <w:rsid w:val="0015784A"/>
    <w:rsid w:val="001E4183"/>
    <w:rsid w:val="00237004"/>
    <w:rsid w:val="002665A7"/>
    <w:rsid w:val="00270446"/>
    <w:rsid w:val="00300F98"/>
    <w:rsid w:val="003249D5"/>
    <w:rsid w:val="0036418F"/>
    <w:rsid w:val="003E10C9"/>
    <w:rsid w:val="004378D2"/>
    <w:rsid w:val="00443541"/>
    <w:rsid w:val="004A06CB"/>
    <w:rsid w:val="004F6F7A"/>
    <w:rsid w:val="00533D01"/>
    <w:rsid w:val="005F16EA"/>
    <w:rsid w:val="00604A82"/>
    <w:rsid w:val="00692AFD"/>
    <w:rsid w:val="006D06CB"/>
    <w:rsid w:val="007836FB"/>
    <w:rsid w:val="00794A1F"/>
    <w:rsid w:val="00794CC8"/>
    <w:rsid w:val="007C29DE"/>
    <w:rsid w:val="007E1DFF"/>
    <w:rsid w:val="00846B2B"/>
    <w:rsid w:val="008A65EF"/>
    <w:rsid w:val="0095007F"/>
    <w:rsid w:val="0095284C"/>
    <w:rsid w:val="009A07ED"/>
    <w:rsid w:val="00A56A56"/>
    <w:rsid w:val="00A7197A"/>
    <w:rsid w:val="00A815F7"/>
    <w:rsid w:val="00AB59DC"/>
    <w:rsid w:val="00AC07AD"/>
    <w:rsid w:val="00B47CC2"/>
    <w:rsid w:val="00B5521B"/>
    <w:rsid w:val="00C00FFE"/>
    <w:rsid w:val="00C500A5"/>
    <w:rsid w:val="00C86830"/>
    <w:rsid w:val="00CC7C07"/>
    <w:rsid w:val="00CF196D"/>
    <w:rsid w:val="00CF4AF3"/>
    <w:rsid w:val="00D02EAB"/>
    <w:rsid w:val="00DB1816"/>
    <w:rsid w:val="00E12CE0"/>
    <w:rsid w:val="00F27273"/>
    <w:rsid w:val="00FE7E9C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header"/>
    <w:basedOn w:val="a"/>
    <w:link w:val="a7"/>
    <w:rsid w:val="00CC7C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C7C07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CC7C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C7C07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2</Pages>
  <Words>298</Words>
  <Characters>529</Characters>
  <Application>Microsoft Office Word</Application>
  <DocSecurity>0</DocSecurity>
  <Lines>48</Lines>
  <Paragraphs>59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佳俊 王</cp:lastModifiedBy>
  <cp:revision>14</cp:revision>
  <dcterms:created xsi:type="dcterms:W3CDTF">2026-03-23T01:29:00Z</dcterms:created>
  <dcterms:modified xsi:type="dcterms:W3CDTF">2026-05-13T00:34:00Z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