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25270AE7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3006A1">
              <w:rPr>
                <w:rFonts w:ascii="宋体" w:eastAsia="宋体" w:hAnsi="宋体" w:cs="宋体" w:hint="eastAsia"/>
                <w:color w:val="000000"/>
              </w:rPr>
              <w:t>5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.</w:t>
            </w:r>
            <w:r w:rsidR="003006A1">
              <w:rPr>
                <w:rFonts w:ascii="宋体" w:eastAsia="宋体" w:hAnsi="宋体" w:cs="宋体" w:hint="eastAsia"/>
                <w:color w:val="000000"/>
              </w:rPr>
              <w:t>6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CC4438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3006A1">
              <w:rPr>
                <w:rFonts w:ascii="宋体" w:eastAsia="宋体" w:hAnsi="宋体" w:cs="宋体" w:hint="eastAsia"/>
                <w:color w:val="000000"/>
              </w:rPr>
              <w:t>12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6985EEF9" w14:textId="65BFF83F" w:rsidR="0084331F" w:rsidRDefault="0084331F" w:rsidP="0084331F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组会讨论，</w:t>
            </w:r>
            <w:proofErr w:type="gramStart"/>
            <w:r w:rsidR="0056700B">
              <w:rPr>
                <w:rFonts w:ascii="宋体" w:eastAsia="宋体" w:hAnsi="宋体" w:cs="宋体" w:hint="eastAsia"/>
                <w:color w:val="000000"/>
                <w:lang w:bidi="ar"/>
              </w:rPr>
              <w:t>重顾上周</w:t>
            </w:r>
            <w:proofErr w:type="gramEnd"/>
            <w:r w:rsidR="0056700B">
              <w:rPr>
                <w:rFonts w:ascii="宋体" w:eastAsia="宋体" w:hAnsi="宋体" w:cs="宋体" w:hint="eastAsia"/>
                <w:color w:val="000000"/>
                <w:lang w:bidi="ar"/>
              </w:rPr>
              <w:t>成果</w:t>
            </w:r>
            <w:r w:rsidR="003006A1">
              <w:rPr>
                <w:rFonts w:ascii="宋体" w:eastAsia="宋体" w:hAnsi="宋体" w:cs="宋体" w:hint="eastAsia"/>
                <w:color w:val="000000"/>
                <w:lang w:bidi="ar"/>
              </w:rPr>
              <w:t>。分配工作内容，检验后端,AI层，前端的工作进展</w:t>
            </w:r>
          </w:p>
          <w:p w14:paraId="3ADF7A1E" w14:textId="77777777" w:rsidR="003006A1" w:rsidRDefault="003006A1" w:rsidP="003006A1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006A1">
              <w:rPr>
                <w:rFonts w:ascii="宋体" w:eastAsia="宋体" w:hAnsi="宋体" w:cs="宋体" w:hint="eastAsia"/>
                <w:color w:val="000000"/>
                <w:lang w:bidi="ar"/>
              </w:rPr>
              <w:t>核心交互逻辑重构：针对“AI建议落地”环节进行了技术攻坚。虽然尝试了直接调用 GIMP 原生工具窗口（PDB）失败，但成功探索出“AI参数映射+新建图层预览”的替代方案，实现了 AI 建议的非破坏性可视化。</w:t>
            </w:r>
          </w:p>
          <w:p w14:paraId="164A3F08" w14:textId="77777777" w:rsidR="003006A1" w:rsidRDefault="003006A1" w:rsidP="003006A1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006A1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数据链路打通：明确了后端开发方向，即编写 </w:t>
            </w:r>
            <w:proofErr w:type="spellStart"/>
            <w:r w:rsidRPr="003006A1">
              <w:rPr>
                <w:rFonts w:ascii="宋体" w:eastAsia="宋体" w:hAnsi="宋体" w:cs="宋体" w:hint="eastAsia"/>
                <w:color w:val="000000"/>
                <w:lang w:bidi="ar"/>
              </w:rPr>
              <w:t>ai_plan_mapper</w:t>
            </w:r>
            <w:proofErr w:type="spellEnd"/>
            <w:r w:rsidRPr="003006A1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模块，负责将 AI 层返回的自然语言（如“稍微提亮”）解析并量化为 GIMP PDB 函数可执行的精确参数（如 brightness=0.15）。</w:t>
            </w:r>
          </w:p>
          <w:p w14:paraId="698D6E88" w14:textId="145EDCD3" w:rsidR="003006A1" w:rsidRPr="003006A1" w:rsidRDefault="003006A1" w:rsidP="003006A1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006A1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系统架构优化：确立了“前端展示 -&gt; 后端解析 -&gt; GIMP执行”的新链路，解决了原生窗口调用在跨平台（特别是 Windows）下的兼容性难题。</w:t>
            </w: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79CCC450" w:rsidR="00CC4438" w:rsidRPr="003C4FBB" w:rsidRDefault="003006A1" w:rsidP="00CC4438">
            <w:pPr>
              <w:pStyle w:val="aa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 w:hint="eastAsia"/>
                <w:color w:val="000000"/>
                <w:lang w:bidi="ar"/>
              </w:rPr>
            </w:pPr>
            <w:proofErr w:type="spellStart"/>
            <w:r w:rsidRPr="003006A1">
              <w:rPr>
                <w:rFonts w:ascii="宋体" w:eastAsia="宋体" w:hAnsi="宋体" w:cs="宋体"/>
                <w:color w:val="000000"/>
                <w:lang w:bidi="ar"/>
              </w:rPr>
              <w:t>ai_plan_mapper</w:t>
            </w:r>
            <w:proofErr w:type="spellEnd"/>
            <w:r w:rsidRPr="003006A1">
              <w:rPr>
                <w:rFonts w:ascii="宋体" w:eastAsia="宋体" w:hAnsi="宋体" w:cs="宋体"/>
                <w:color w:val="000000"/>
                <w:lang w:bidi="ar"/>
              </w:rPr>
              <w:t> 的具体参数映射字典尚未完全建立（如模糊程度与半径的具体换算）。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9413725" w14:textId="70064B24" w:rsidR="003006A1" w:rsidRPr="003006A1" w:rsidRDefault="003006A1" w:rsidP="003006A1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3006A1">
              <w:rPr>
                <w:rFonts w:ascii="宋体" w:eastAsia="宋体" w:hAnsi="宋体" w:cs="宋体" w:hint="eastAsia"/>
                <w:color w:val="000000"/>
              </w:rPr>
              <w:t>参数映射精度：如何将 AI 的模糊描述（轻微/重度）精准量化为 PDB 的数值（0-100），需要建立一套标准的“翻译字典”。</w:t>
            </w:r>
          </w:p>
          <w:p w14:paraId="3FF13727" w14:textId="6CEF27D2" w:rsidR="00175A66" w:rsidRPr="00CC4438" w:rsidRDefault="003006A1" w:rsidP="003006A1">
            <w:pPr>
              <w:numPr>
                <w:ilvl w:val="0"/>
                <w:numId w:val="5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 w:rsidRPr="003006A1">
              <w:rPr>
                <w:rFonts w:ascii="宋体" w:eastAsia="宋体" w:hAnsi="宋体" w:cs="宋体" w:hint="eastAsia"/>
                <w:color w:val="000000"/>
              </w:rPr>
              <w:t>图层管理</w:t>
            </w:r>
            <w:proofErr w:type="gramEnd"/>
            <w:r w:rsidRPr="003006A1">
              <w:rPr>
                <w:rFonts w:ascii="宋体" w:eastAsia="宋体" w:hAnsi="宋体" w:cs="宋体" w:hint="eastAsia"/>
                <w:color w:val="000000"/>
              </w:rPr>
              <w:t>：自动化生成</w:t>
            </w:r>
            <w:proofErr w:type="gramStart"/>
            <w:r w:rsidRPr="003006A1">
              <w:rPr>
                <w:rFonts w:ascii="宋体" w:eastAsia="宋体" w:hAnsi="宋体" w:cs="宋体" w:hint="eastAsia"/>
                <w:color w:val="000000"/>
              </w:rPr>
              <w:t>的图层若</w:t>
            </w:r>
            <w:proofErr w:type="gramEnd"/>
            <w:r w:rsidRPr="003006A1">
              <w:rPr>
                <w:rFonts w:ascii="宋体" w:eastAsia="宋体" w:hAnsi="宋体" w:cs="宋体" w:hint="eastAsia"/>
                <w:color w:val="000000"/>
              </w:rPr>
              <w:t>过多，可能会导致 GIMP 图层面板混乱，需设计清理机制。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3AF90E5A" w14:textId="77777777" w:rsidR="009E690F" w:rsidRDefault="003006A1" w:rsidP="00680CB7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3006A1">
              <w:rPr>
                <w:rFonts w:ascii="宋体" w:eastAsia="宋体" w:hAnsi="宋体" w:cs="宋体"/>
                <w:color w:val="000000"/>
              </w:rPr>
              <w:t>建议后端组优先编写 </w:t>
            </w:r>
            <w:proofErr w:type="spellStart"/>
            <w:r w:rsidRPr="003006A1">
              <w:rPr>
                <w:rFonts w:ascii="宋体" w:eastAsia="宋体" w:hAnsi="宋体" w:cs="宋体"/>
                <w:color w:val="000000"/>
              </w:rPr>
              <w:t>ai_plan_mapper</w:t>
            </w:r>
            <w:proofErr w:type="spellEnd"/>
            <w:r w:rsidRPr="003006A1">
              <w:rPr>
                <w:rFonts w:ascii="宋体" w:eastAsia="宋体" w:hAnsi="宋体" w:cs="宋体"/>
                <w:color w:val="000000"/>
              </w:rPr>
              <w:t> 的核心映射逻辑，先覆盖亮度、对比度、模糊等高频操作。</w:t>
            </w:r>
          </w:p>
          <w:p w14:paraId="0D9DE73D" w14:textId="7B8FF4E6" w:rsidR="003006A1" w:rsidRPr="00680CB7" w:rsidRDefault="003006A1" w:rsidP="00680CB7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3006A1">
              <w:rPr>
                <w:rFonts w:ascii="宋体" w:eastAsia="宋体" w:hAnsi="宋体" w:cs="宋体"/>
                <w:color w:val="000000"/>
              </w:rPr>
              <w:t>建议前端 UI 增加“一键应用”和“撤销修改”的快捷操作，配合新</w:t>
            </w:r>
            <w:proofErr w:type="gramStart"/>
            <w:r w:rsidRPr="003006A1">
              <w:rPr>
                <w:rFonts w:ascii="宋体" w:eastAsia="宋体" w:hAnsi="宋体" w:cs="宋体"/>
                <w:color w:val="000000"/>
              </w:rPr>
              <w:t>的图层预览</w:t>
            </w:r>
            <w:proofErr w:type="gramEnd"/>
            <w:r w:rsidRPr="003006A1">
              <w:rPr>
                <w:rFonts w:ascii="宋体" w:eastAsia="宋体" w:hAnsi="宋体" w:cs="宋体"/>
                <w:color w:val="000000"/>
              </w:rPr>
              <w:t>模式。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:rsidRPr="00AF58BB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00C2357C" w:rsidR="004F6F7A" w:rsidRDefault="00CC012B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2297" w14:textId="263FD645" w:rsidR="00632E60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25ED7B19" w14:textId="793B6F09" w:rsidR="003006A1" w:rsidRPr="003006A1" w:rsidRDefault="003006A1" w:rsidP="003006A1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006A1">
              <w:rPr>
                <w:rFonts w:ascii="宋体" w:eastAsia="宋体" w:hAnsi="宋体" w:cs="宋体" w:hint="eastAsia"/>
                <w:color w:val="000000"/>
                <w:lang w:bidi="ar"/>
              </w:rPr>
              <w:t>参数映射开发：着手编写 a</w:t>
            </w:r>
            <w:proofErr w:type="spellStart"/>
            <w:r w:rsidRPr="003006A1">
              <w:rPr>
                <w:rFonts w:ascii="宋体" w:eastAsia="宋体" w:hAnsi="宋体" w:cs="宋体" w:hint="eastAsia"/>
                <w:color w:val="000000"/>
                <w:lang w:bidi="ar"/>
              </w:rPr>
              <w:t>i_plan_mapper</w:t>
            </w:r>
            <w:proofErr w:type="spellEnd"/>
            <w:r w:rsidRPr="003006A1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模块，建立 AI 描述词与 PDB 参数的对应关系表。</w:t>
            </w:r>
          </w:p>
          <w:p w14:paraId="22983185" w14:textId="4AA3BC3F" w:rsidR="003006A1" w:rsidRPr="003006A1" w:rsidRDefault="003006A1" w:rsidP="003006A1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006A1">
              <w:rPr>
                <w:rFonts w:ascii="宋体" w:eastAsia="宋体" w:hAnsi="宋体" w:cs="宋体" w:hint="eastAsia"/>
                <w:color w:val="000000"/>
                <w:lang w:bidi="ar"/>
              </w:rPr>
              <w:t>自动化预览测试：在本地环境中测试“AI 生成建议 -&gt; 参数转换 -&gt; GIMP 新建图层执行”的全流程闭环。</w:t>
            </w:r>
          </w:p>
          <w:p w14:paraId="299A22DC" w14:textId="487E5531" w:rsidR="00CC4438" w:rsidRPr="00CC4438" w:rsidRDefault="003006A1" w:rsidP="003006A1">
            <w:pPr>
              <w:numPr>
                <w:ilvl w:val="0"/>
                <w:numId w:val="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006A1"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接口规范冻结：根据新</w:t>
            </w:r>
            <w:proofErr w:type="gramStart"/>
            <w:r w:rsidRPr="003006A1">
              <w:rPr>
                <w:rFonts w:ascii="宋体" w:eastAsia="宋体" w:hAnsi="宋体" w:cs="宋体" w:hint="eastAsia"/>
                <w:color w:val="000000"/>
                <w:lang w:bidi="ar"/>
              </w:rPr>
              <w:t>的图层预览</w:t>
            </w:r>
            <w:proofErr w:type="gramEnd"/>
            <w:r w:rsidRPr="003006A1">
              <w:rPr>
                <w:rFonts w:ascii="宋体" w:eastAsia="宋体" w:hAnsi="宋体" w:cs="宋体" w:hint="eastAsia"/>
                <w:color w:val="000000"/>
                <w:lang w:bidi="ar"/>
              </w:rPr>
              <w:t>方案，最终确定后端与 GIMP 交互的数据格式（JSON Schema）。</w:t>
            </w:r>
          </w:p>
          <w:p w14:paraId="7EB5084E" w14:textId="4EEC4BCC" w:rsidR="00CC4438" w:rsidRPr="00CC4438" w:rsidRDefault="00CC4438" w:rsidP="00CC443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tbl>
      <w:tblPr>
        <w:tblpPr w:leftFromText="180" w:rightFromText="180" w:vertAnchor="text" w:tblpX="-539" w:tblpY="871"/>
        <w:tblW w:w="1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9610"/>
        <w:gridCol w:w="9610"/>
      </w:tblGrid>
      <w:tr w:rsidR="00632E60" w14:paraId="2A229ED2" w14:textId="3EE6EA2F" w:rsidTr="00632E60">
        <w:trPr>
          <w:trHeight w:val="1540"/>
        </w:trPr>
        <w:tc>
          <w:tcPr>
            <w:tcW w:w="510" w:type="dxa"/>
          </w:tcPr>
          <w:p w14:paraId="615F8FF5" w14:textId="40151B75" w:rsidR="00632E60" w:rsidRDefault="00632E60" w:rsidP="00632E60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40F492EC" w14:textId="53051392" w:rsidR="003006A1" w:rsidRDefault="003006A1" w:rsidP="003006A1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前端初步界面已经完成，还未嵌入</w:t>
            </w:r>
            <w:r>
              <w:rPr>
                <w:rFonts w:hint="eastAsia"/>
              </w:rPr>
              <w:t>GIMP</w:t>
            </w:r>
            <w:r>
              <w:rPr>
                <w:rFonts w:hint="eastAsia"/>
              </w:rPr>
              <w:t>展示</w:t>
            </w:r>
          </w:p>
          <w:p w14:paraId="3CE06C37" w14:textId="26D7A8E9" w:rsidR="003006A1" w:rsidRDefault="003006A1" w:rsidP="003006A1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后端放弃原有</w:t>
            </w:r>
            <w:proofErr w:type="gramStart"/>
            <w:r>
              <w:rPr>
                <w:rFonts w:hint="eastAsia"/>
              </w:rPr>
              <w:t>工具弹窗方案</w:t>
            </w:r>
            <w:proofErr w:type="gramEnd"/>
            <w:r>
              <w:rPr>
                <w:rFonts w:hint="eastAsia"/>
              </w:rPr>
              <w:t>，改用调用</w:t>
            </w:r>
            <w:r>
              <w:rPr>
                <w:rFonts w:hint="eastAsia"/>
              </w:rPr>
              <w:t>PDB</w:t>
            </w:r>
            <w:r>
              <w:rPr>
                <w:rFonts w:hint="eastAsia"/>
              </w:rPr>
              <w:t>函数调用工具直接在新图层修改，并进行预览方案</w:t>
            </w:r>
          </w:p>
          <w:p w14:paraId="1FFB0D96" w14:textId="2F45DDF8" w:rsidR="003006A1" w:rsidRDefault="003006A1" w:rsidP="003006A1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层已完成规范输入输出，等待后端完成，嵌入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层测试</w:t>
            </w:r>
          </w:p>
          <w:p w14:paraId="16EAE9C5" w14:textId="31970A2D" w:rsidR="00DB0D23" w:rsidRDefault="00DB0D23" w:rsidP="003006A1">
            <w:pPr>
              <w:pStyle w:val="aa"/>
              <w:ind w:left="360" w:firstLineChars="0" w:firstLine="0"/>
              <w:rPr>
                <w:rFonts w:hint="eastAsia"/>
              </w:rPr>
            </w:pPr>
          </w:p>
        </w:tc>
        <w:tc>
          <w:tcPr>
            <w:tcW w:w="9610" w:type="dxa"/>
          </w:tcPr>
          <w:p w14:paraId="3BB2E0D8" w14:textId="42677B1D" w:rsidR="00632E60" w:rsidRDefault="00632E60" w:rsidP="00632E60"/>
        </w:tc>
      </w:tr>
    </w:tbl>
    <w:p w14:paraId="52405183" w14:textId="77777777" w:rsidR="004F6F7A" w:rsidRPr="0084331F" w:rsidRDefault="004F6F7A"/>
    <w:sectPr w:rsidR="004F6F7A" w:rsidRPr="00843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1009F" w14:textId="77777777" w:rsidR="007840A6" w:rsidRDefault="007840A6">
      <w:pPr>
        <w:spacing w:line="240" w:lineRule="auto"/>
      </w:pPr>
      <w:r>
        <w:separator/>
      </w:r>
    </w:p>
  </w:endnote>
  <w:endnote w:type="continuationSeparator" w:id="0">
    <w:p w14:paraId="0E660B9D" w14:textId="77777777" w:rsidR="007840A6" w:rsidRDefault="00784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11779" w14:textId="77777777" w:rsidR="007840A6" w:rsidRDefault="007840A6">
      <w:pPr>
        <w:spacing w:after="0"/>
      </w:pPr>
      <w:r>
        <w:separator/>
      </w:r>
    </w:p>
  </w:footnote>
  <w:footnote w:type="continuationSeparator" w:id="0">
    <w:p w14:paraId="56AFBFD7" w14:textId="77777777" w:rsidR="007840A6" w:rsidRDefault="007840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E0092E"/>
    <w:multiLevelType w:val="hybridMultilevel"/>
    <w:tmpl w:val="CE62FB3E"/>
    <w:lvl w:ilvl="0" w:tplc="4AE83E2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C906BA6"/>
    <w:multiLevelType w:val="hybridMultilevel"/>
    <w:tmpl w:val="2924B892"/>
    <w:lvl w:ilvl="0" w:tplc="000AE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9605947">
    <w:abstractNumId w:val="2"/>
  </w:num>
  <w:num w:numId="2" w16cid:durableId="233971441">
    <w:abstractNumId w:val="1"/>
  </w:num>
  <w:num w:numId="3" w16cid:durableId="1231697521">
    <w:abstractNumId w:val="7"/>
  </w:num>
  <w:num w:numId="4" w16cid:durableId="1133672652">
    <w:abstractNumId w:val="6"/>
  </w:num>
  <w:num w:numId="5" w16cid:durableId="44910903">
    <w:abstractNumId w:val="4"/>
  </w:num>
  <w:num w:numId="6" w16cid:durableId="1540823914">
    <w:abstractNumId w:val="0"/>
  </w:num>
  <w:num w:numId="7" w16cid:durableId="736980700">
    <w:abstractNumId w:val="5"/>
  </w:num>
  <w:num w:numId="8" w16cid:durableId="732965613">
    <w:abstractNumId w:val="8"/>
  </w:num>
  <w:num w:numId="9" w16cid:durableId="2074770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16E4"/>
    <w:rsid w:val="0002783E"/>
    <w:rsid w:val="000A6F2D"/>
    <w:rsid w:val="000B4B2A"/>
    <w:rsid w:val="00110E20"/>
    <w:rsid w:val="00175A66"/>
    <w:rsid w:val="001E4183"/>
    <w:rsid w:val="002062C9"/>
    <w:rsid w:val="003006A1"/>
    <w:rsid w:val="00300F98"/>
    <w:rsid w:val="003038E2"/>
    <w:rsid w:val="00355DC5"/>
    <w:rsid w:val="003B6F2A"/>
    <w:rsid w:val="003C4FBB"/>
    <w:rsid w:val="004378D2"/>
    <w:rsid w:val="00443541"/>
    <w:rsid w:val="004A06CB"/>
    <w:rsid w:val="004F6F7A"/>
    <w:rsid w:val="00532186"/>
    <w:rsid w:val="00533D01"/>
    <w:rsid w:val="0056700B"/>
    <w:rsid w:val="005F16EA"/>
    <w:rsid w:val="00632E60"/>
    <w:rsid w:val="00657B3B"/>
    <w:rsid w:val="006775F9"/>
    <w:rsid w:val="00680CB7"/>
    <w:rsid w:val="006F11E9"/>
    <w:rsid w:val="007840A6"/>
    <w:rsid w:val="007C29DE"/>
    <w:rsid w:val="007D14CE"/>
    <w:rsid w:val="007E1DFF"/>
    <w:rsid w:val="0084331F"/>
    <w:rsid w:val="00846B2B"/>
    <w:rsid w:val="00887534"/>
    <w:rsid w:val="008A65EF"/>
    <w:rsid w:val="009331F5"/>
    <w:rsid w:val="009A07ED"/>
    <w:rsid w:val="009D768D"/>
    <w:rsid w:val="009E49D9"/>
    <w:rsid w:val="009E690F"/>
    <w:rsid w:val="00A3055F"/>
    <w:rsid w:val="00A7197A"/>
    <w:rsid w:val="00AF58BB"/>
    <w:rsid w:val="00B52E62"/>
    <w:rsid w:val="00B5521B"/>
    <w:rsid w:val="00B95C81"/>
    <w:rsid w:val="00C00FFE"/>
    <w:rsid w:val="00C402C1"/>
    <w:rsid w:val="00C56A3D"/>
    <w:rsid w:val="00C60420"/>
    <w:rsid w:val="00C6316F"/>
    <w:rsid w:val="00C86830"/>
    <w:rsid w:val="00CC012B"/>
    <w:rsid w:val="00CC4438"/>
    <w:rsid w:val="00CF196D"/>
    <w:rsid w:val="00D018E3"/>
    <w:rsid w:val="00D02EAB"/>
    <w:rsid w:val="00D85B15"/>
    <w:rsid w:val="00DB0D23"/>
    <w:rsid w:val="00DC1F10"/>
    <w:rsid w:val="00DD3793"/>
    <w:rsid w:val="00E26ED0"/>
    <w:rsid w:val="00EC29AD"/>
    <w:rsid w:val="00F21FF3"/>
    <w:rsid w:val="00F30B3F"/>
    <w:rsid w:val="00F73489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2</cp:revision>
  <dcterms:created xsi:type="dcterms:W3CDTF">2026-05-06T05:48:00Z</dcterms:created>
  <dcterms:modified xsi:type="dcterms:W3CDTF">2026-05-06T05:48:00Z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