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2E4CF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Ai相机计算机设计大赛答辩5.16</w:t>
      </w:r>
    </w:p>
    <w:p w14:paraId="3C937D32">
      <w:pPr>
        <w:rPr>
          <w:rFonts w:hint="default"/>
          <w:lang w:val="en-US" w:eastAsia="zh-CN"/>
        </w:rPr>
      </w:pPr>
    </w:p>
    <w:p w14:paraId="5F103C7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1.前端总述</w:t>
      </w:r>
    </w:p>
    <w:p w14:paraId="26DC2D1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/>
          <w:bCs w:val="0"/>
          <w:sz w:val="28"/>
          <w:szCs w:val="40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8"/>
          <w:szCs w:val="40"/>
          <w:lang w:val="en-US" w:eastAsia="zh-CN"/>
        </w:rPr>
        <w:t>前端技术架构：</w:t>
      </w:r>
    </w:p>
    <w:p w14:paraId="0E28D00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（平台）依托androidstudio平台，（框架）采用jetpack compose框架，使用camerx实现图像的采集与拍摄，基于room库搭建本地数据库，（网络）采用retrofit做网络交互，与远程服务器相关联，发送图像关键帧给服务器，接收服务器返回的姿势指导图文。（前端实现）UI / UIState / ViewModel 的分工合理：UI 负责渲染，UIState 存状态，ViewModel 承担业务逻辑与状态桥接。</w:t>
      </w:r>
    </w:p>
    <w:p w14:paraId="26EB2E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center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drawing>
          <wp:inline distT="0" distB="0" distL="114300" distR="114300">
            <wp:extent cx="2789555" cy="2750185"/>
            <wp:effectExtent l="0" t="0" r="444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275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AE5546">
      <w:pPr>
        <w:pStyle w:val="6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jc w:val="center"/>
        <w:textAlignment w:val="auto"/>
        <w:rPr>
          <w:rFonts w:hint="eastAsia" w:ascii="Times New Roman" w:hAnsi="Times New Roman" w:eastAsia="宋体"/>
          <w:b w:val="0"/>
          <w:sz w:val="24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 xml:space="preserve">图 </w:t>
      </w:r>
      <w:r>
        <w:rPr>
          <w:rFonts w:ascii="Times New Roman" w:hAnsi="Times New Roman" w:eastAsia="宋体"/>
          <w:b w:val="0"/>
          <w:sz w:val="24"/>
        </w:rPr>
        <w:fldChar w:fldCharType="begin"/>
      </w:r>
      <w:r>
        <w:rPr>
          <w:rFonts w:ascii="Times New Roman" w:hAnsi="Times New Roman" w:eastAsia="宋体"/>
          <w:b w:val="0"/>
          <w:sz w:val="24"/>
        </w:rPr>
        <w:instrText xml:space="preserve"> SEQ 图 \* ARABIC </w:instrText>
      </w:r>
      <w:r>
        <w:rPr>
          <w:rFonts w:ascii="Times New Roman" w:hAnsi="Times New Roman" w:eastAsia="宋体"/>
          <w:b w:val="0"/>
          <w:sz w:val="24"/>
        </w:rPr>
        <w:fldChar w:fldCharType="separate"/>
      </w:r>
      <w:r>
        <w:rPr>
          <w:rFonts w:ascii="Times New Roman" w:hAnsi="Times New Roman" w:eastAsia="宋体"/>
          <w:b w:val="0"/>
          <w:sz w:val="24"/>
        </w:rPr>
        <w:t>1</w:t>
      </w:r>
      <w:r>
        <w:rPr>
          <w:rFonts w:ascii="Times New Roman" w:hAnsi="Times New Roman" w:eastAsia="宋体"/>
          <w:b w:val="0"/>
          <w:sz w:val="24"/>
        </w:rPr>
        <w:fldChar w:fldCharType="end"/>
      </w:r>
      <w:r>
        <w:rPr>
          <w:rFonts w:hint="eastAsia" w:ascii="Times New Roman" w:hAnsi="Times New Roman" w:eastAsia="宋体"/>
          <w:b w:val="0"/>
          <w:sz w:val="24"/>
          <w:lang w:eastAsia="zh-CN"/>
        </w:rPr>
        <w:t xml:space="preserve"> jetpack/compose/room/retroifit/camerax五者的关系</w:t>
      </w:r>
    </w:p>
    <w:p w14:paraId="4C389C9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 w:val="0"/>
          <w:sz w:val="24"/>
          <w:szCs w:val="32"/>
          <w:lang w:val="en-US" w:eastAsia="zh-CN"/>
        </w:rPr>
        <w:t xml:space="preserve"> jetpack/compose/room/retroifit/camerax五者的关系：</w:t>
      </w:r>
      <w:r>
        <w:rPr>
          <w:rFonts w:hint="eastAsia" w:ascii="Times New Roman" w:hAnsi="Times New Roman" w:eastAsia="宋体"/>
          <w:b w:val="0"/>
          <w:sz w:val="24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jetpack总容器，包含ui层工具compose，数据层工具room，硬件层工具camerax；而retrofit虽然不是jetpack一部分，但是与jetpack深度集成，作为网络层工具，是android开发生态重要一环。</w:t>
      </w:r>
    </w:p>
    <w:p w14:paraId="4B043A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0F89DD7E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compose讲解：</w:t>
      </w:r>
    </w:p>
    <w:p w14:paraId="2D1DE85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是android用于构建原生ui的现代式声明工具包。完全用kotlin编写，采用声明式编程范式、ui可以自动响应状态变化，通过组合小部件（如Button、column、box、row）构成复杂的ui。</w:t>
      </w:r>
    </w:p>
    <w:p w14:paraId="1AC57B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优势：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与他相对的是传统的xml+view开发，所以优势就从两个比较来说。1.声明式开发，代码量减少，2.简化状态管理，消除状态同步问题3.更好的可重用性，能够把组合函数智能重组复用；4.动画支持5.主题和样式的统一管理</w:t>
      </w:r>
    </w:p>
    <w:p w14:paraId="087FC36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</w:p>
    <w:p w14:paraId="1CE068A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Room讲解：</w:t>
      </w:r>
    </w:p>
    <w:p w14:paraId="46FFD57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room框架其实是jetpack compose中的一个持久性库，提供了sqlite上的一个抽象层，能够使得数据库开发更简单，高校、可靠。</w:t>
      </w:r>
    </w:p>
    <w:p w14:paraId="53CCA6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优势: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1.编译时sql验证，在编译时就会检查sql语句是否正确，并和entity进行映射验证，防止运行时崩溃；2.减少样板代码，采用room库之后，很多代码如打开/关闭数据库，执行查询都不用自己写；3.更好的集成，于livedata、flow无缝衔接4.简化数据库迁移</w:t>
      </w:r>
      <w:bookmarkStart w:id="0" w:name="_GoBack"/>
      <w:bookmarkEnd w:id="0"/>
    </w:p>
    <w:p w14:paraId="4EF705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Room三大组件：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entity数据实体、dao访问数据对象、database数据库类</w:t>
      </w:r>
    </w:p>
    <w:p w14:paraId="1159A7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搭建步骤：添加依赖，定义entity、定义dao、定义database、最后直接在viewmodel中通过创建dao、database对象调用dao方法读写数据库。</w:t>
      </w:r>
    </w:p>
    <w:p w14:paraId="70D2C6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7A7DBFE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196F69BA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Retrofit讲解：</w:t>
      </w:r>
    </w:p>
    <w:p w14:paraId="48783F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http客户端库。将http api转化为kotlin/java接口，让网络调用简化。</w:t>
      </w:r>
    </w:p>
    <w:p w14:paraId="717B142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优势：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1.api设计简单（核心）：把复杂的网络请求简化为kotlin接口调用</w:t>
      </w:r>
    </w:p>
    <w:p w14:paraId="196730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448649D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4F7A1695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Times New Roman" w:hAnsi="Times New Roman" w:eastAsia="宋体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Camerax讲解：</w:t>
      </w:r>
    </w:p>
    <w:p w14:paraId="416A075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是google为android相机开发提供的现代化、生命周期感知的jetpack库，简化了相机开发，cameraapi复杂性。</w:t>
      </w:r>
    </w:p>
    <w:p w14:paraId="061D20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lang w:val="en-US" w:eastAsia="zh-CN"/>
        </w:rPr>
        <w:t>优势：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1.api设计简单：preview创建预览，用cameraselector切换前后摄像头，imagecapture调用takepicture拍照，imageanalysis图像分析2.设备兼容性好，适用于不同品牌手机；3.代码简化4.生命周期自动管理：直接绑定cameraProvider绑定生命周期实现自动管理（比如进入后台自动释放相机、返回前台自动打开相机、内存不足释放），</w:t>
      </w:r>
    </w:p>
    <w:p w14:paraId="49BD66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</w:p>
    <w:p w14:paraId="5B64622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其他：拍摄出来一张照片大概在1-5MB，系统相机拍出来的一般在1-15MB，根据图片的清晰度浮动。</w:t>
      </w:r>
    </w:p>
    <w:p w14:paraId="4246682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2D7CC2D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2.前端QA：</w:t>
      </w:r>
    </w:p>
    <w:p w14:paraId="6EC26FE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Q1：是基于系统相机开发的吗？原因？</w:t>
      </w:r>
    </w:p>
    <w:p w14:paraId="5CE32F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感谢评委老师的提问。我们的项目并不是基于系统相机开发的。因为手机产商处于安全性考虑，系统相机相当于处在沙盒状态中，不允许在系统相机的基础上做增量开发。所以，我们是通过androidstudio开发平台，借助了目前非常流行通用的jetpack框架，利用其中的camerax进行图片的拍摄，compose组件搭建前端界面（如column、row、box、icon）,room框架搭建本地数据库，与jetpack深度集成的retrofit作为网络请求工具。</w:t>
      </w:r>
    </w:p>
    <w:p w14:paraId="4D4332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1F8F4E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sz w:val="24"/>
          <w:lang w:val="en-US" w:eastAsia="zh-CN"/>
        </w:rPr>
        <w:t>Q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2</w:t>
      </w:r>
      <w:r>
        <w:rPr>
          <w:rFonts w:hint="default" w:ascii="Times New Roman" w:hAnsi="Times New Roman" w:eastAsia="宋体"/>
          <w:b w:val="0"/>
          <w:sz w:val="24"/>
          <w:lang w:val="en-US" w:eastAsia="zh-CN"/>
        </w:rPr>
        <w:t>：技术选型：为什么选择compose/camerx/room框架</w:t>
      </w:r>
    </w:p>
    <w:p w14:paraId="16AC879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sz w:val="24"/>
          <w:lang w:val="en-US" w:eastAsia="zh-CN"/>
        </w:rPr>
        <w:t>见上面的他们的优势</w:t>
      </w:r>
    </w:p>
    <w:p w14:paraId="28E3776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</w:p>
    <w:p w14:paraId="2488F5C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6109FE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Q3：问一些安卓开发的基础概念，如生命周期、四大组件、retrofit具体过程，camerax怎么实现拍照、关键帧捕获，room怎么搭建起来的；stateflow运用；ui/uistate/viewmodel</w:t>
      </w:r>
    </w:p>
    <w:p w14:paraId="0EDF76F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sz w:val="24"/>
          <w:lang w:val="en-US" w:eastAsia="zh-CN"/>
        </w:rPr>
        <w:drawing>
          <wp:inline distT="0" distB="0" distL="114300" distR="114300">
            <wp:extent cx="5264785" cy="2739390"/>
            <wp:effectExtent l="0" t="0" r="571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3F4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sz w:val="24"/>
          <w:lang w:val="en-US" w:eastAsia="zh-CN"/>
        </w:rPr>
        <w:drawing>
          <wp:inline distT="0" distB="0" distL="114300" distR="114300">
            <wp:extent cx="5271135" cy="769620"/>
            <wp:effectExtent l="0" t="0" r="1206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6DA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402ACDA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180B1D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Q4：姿势指导全流程实现</w:t>
      </w:r>
    </w:p>
    <w:p w14:paraId="1A8E702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drawing>
          <wp:inline distT="0" distB="0" distL="114300" distR="114300">
            <wp:extent cx="5266055" cy="915670"/>
            <wp:effectExtent l="0" t="0" r="444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F46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619ECA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Q5：文案生成全流程实现</w:t>
      </w:r>
    </w:p>
    <w:p w14:paraId="7F3A09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drawing>
          <wp:inline distT="0" distB="0" distL="114300" distR="114300">
            <wp:extent cx="5273675" cy="7594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CEE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2BD7C2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Q6：p图全流程实现</w:t>
      </w:r>
    </w:p>
    <w:p w14:paraId="35B1B1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drawing>
          <wp:inline distT="0" distB="0" distL="114300" distR="114300">
            <wp:extent cx="5272405" cy="796290"/>
            <wp:effectExtent l="0" t="0" r="1079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E4A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0DD9DC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Q7：语音ai模型是什么，搭建流程，调用流程。</w:t>
      </w:r>
    </w:p>
    <w:p w14:paraId="415E7A0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sz w:val="24"/>
          <w:lang w:val="en-US" w:eastAsia="zh-CN"/>
        </w:rPr>
        <w:drawing>
          <wp:inline distT="0" distB="0" distL="114300" distR="114300">
            <wp:extent cx="5266055" cy="197802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17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default" w:ascii="Times New Roman" w:hAnsi="Times New Roman" w:eastAsia="宋体"/>
          <w:b w:val="0"/>
          <w:sz w:val="24"/>
          <w:lang w:val="en-US" w:eastAsia="zh-CN"/>
        </w:rPr>
      </w:pPr>
    </w:p>
    <w:p w14:paraId="72FE6B8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3.总AQ：</w:t>
      </w:r>
    </w:p>
    <w:p w14:paraId="577B49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Q1：技术选型原因，为什么选择××模型</w:t>
      </w:r>
    </w:p>
    <w:p w14:paraId="0950642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700A046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Q2：项目创新点？</w:t>
      </w:r>
    </w:p>
    <w:p w14:paraId="5F513E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44E9DF4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Q3：具体讲解姿势指导、文案生成、p图流程。</w:t>
      </w:r>
    </w:p>
    <w:p w14:paraId="422C23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23CF420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Q4：关于姿势指导，如果评委觉得只用一张线稿图来指导拍照，效果不好，文字太多，怎么回答？</w:t>
      </w:r>
    </w:p>
    <w:p w14:paraId="09DD7F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</w:p>
    <w:p w14:paraId="18EF24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420" w:firstLineChars="0"/>
        <w:textAlignment w:val="auto"/>
        <w:rPr>
          <w:rFonts w:hint="eastAsia" w:ascii="Times New Roman" w:hAnsi="Times New Roman" w:eastAsia="宋体"/>
          <w:b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Q5：生成一张姿势图的时间是多少，消耗token？（怎么解释时间太长，token消耗问题）</w:t>
      </w:r>
    </w:p>
    <w:p w14:paraId="3BCDF9F7">
      <w:pPr>
        <w:ind w:firstLine="420" w:firstLineChars="0"/>
        <w:rPr>
          <w:rFonts w:hint="default"/>
          <w:lang w:val="en-US" w:eastAsia="zh-CN"/>
        </w:rPr>
      </w:pPr>
    </w:p>
    <w:p w14:paraId="31550B4C">
      <w:pPr>
        <w:ind w:firstLine="420" w:firstLineChars="0"/>
        <w:rPr>
          <w:rFonts w:hint="default"/>
          <w:lang w:val="en-US" w:eastAsia="zh-CN"/>
        </w:rPr>
      </w:pPr>
    </w:p>
    <w:p w14:paraId="62BD9D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4.技术细节</w:t>
      </w:r>
    </w:p>
    <w:p w14:paraId="695E9FC5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拍照实现</w:t>
      </w:r>
    </w:p>
    <w:p w14:paraId="00B0D3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（camerascreen为ui层，还有uistate层，而cameracontroller提供的是调用了camerax的一些方法之后直接提供交互的接口）</w:t>
      </w:r>
    </w:p>
    <w:p w14:paraId="019F01D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状态管理（1.通过简单的remember，mutablestateof，ui界面中组件显示/隐藏remember记住这个变量 by mutableState建立可观察的状态，变化时触发重组 of；2.通过uistate实现状态管理），</w:t>
      </w:r>
    </w:p>
    <w:p w14:paraId="5A97269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对焦/聚焦（通过view里面自带的一个类叫做GestureDetector）</w:t>
      </w:r>
    </w:p>
    <w:p w14:paraId="345CB23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双指变焦：首先，通过previewview层里面的touchlistener监听是否进行，当检测到两个手指，就继续检测他们之间的距离，当距离变化到10，焦距就变化0.05f，焦距变化设置zoom。）</w:t>
      </w:r>
    </w:p>
    <w:p w14:paraId="755A28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前后摄像头切换（cameraselector）</w:t>
      </w:r>
    </w:p>
    <w:p w14:paraId="1D6FB374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拍照：</w:t>
      </w:r>
    </w:p>
    <w:p w14:paraId="75CF16C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初始化相机：cameraprovider托管生命周期，preview提供预览</w:t>
      </w:r>
    </w:p>
    <w:p w14:paraId="5E75357D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数据采集：调用Imagecapture中的takepicture方法，采集图像数据</w:t>
      </w:r>
    </w:p>
    <w:p w14:paraId="02D67E55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数据转换：采用imageProxyToBitmap将相机捕获的图像数据（ImageProxy）转换为 Android 常用的图像格式（Bitmap），以便后续处理或显示。</w:t>
      </w:r>
    </w:p>
    <w:p w14:paraId="56BF32E1">
      <w:pPr>
        <w:numPr>
          <w:ilvl w:val="0"/>
          <w:numId w:val="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为什么要转换</w:t>
      </w:r>
    </w:p>
    <w:p w14:paraId="7AC432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兼容性：</w:t>
      </w:r>
    </w:p>
    <w:p w14:paraId="30749C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ImageProxy 是 CameraX 的内部数据结构，无法直接用于 UI 显示或图像处理。</w:t>
      </w:r>
    </w:p>
    <w:p w14:paraId="10EBF2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Bitmap 是 Android 中通用的图像格式，支持显示、编辑和存储。</w:t>
      </w:r>
    </w:p>
    <w:p w14:paraId="6EC371D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后续处理：</w:t>
      </w:r>
    </w:p>
    <w:p w14:paraId="5786C2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转换为 Bitmap 后，可以方便地进行图像处理（如滤镜、裁剪）或保存到本地。</w:t>
      </w:r>
    </w:p>
    <w:p w14:paraId="51D325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显示需求：</w:t>
      </w:r>
    </w:p>
    <w:p w14:paraId="0BA3D9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Bitmap 可以直接用于 ImageView 或其他 UI 组件显示，而 ImageProxy 不行。</w:t>
      </w:r>
    </w:p>
    <w:p w14:paraId="67A814B7">
      <w:pPr>
        <w:numPr>
          <w:ilvl w:val="0"/>
          <w:numId w:val="4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处理的过程是</w:t>
      </w:r>
    </w:p>
    <w:p w14:paraId="1C27C2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先把相机捕获的图像数据存储到buffer中，再把缓冲区的数据拷贝到字节数据中，用bitmapFactory中的decodeByteArray解码为bitmap，旋转图片，用bitmap的conpress压缩变成jpg格式。</w:t>
      </w:r>
    </w:p>
    <w:p w14:paraId="11FBAD5E">
      <w:pPr>
        <w:numPr>
          <w:ilvl w:val="0"/>
          <w:numId w:val="4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为什么要旋转图片</w:t>
      </w:r>
    </w:p>
    <w:p w14:paraId="418715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原因：</w:t>
      </w:r>
    </w:p>
    <w:p w14:paraId="5B97D7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相机捕获的图像可能包含旋转元数据（如 EXIF 中的 rotationDegrees），但实际像素数据未旋转。</w:t>
      </w:r>
    </w:p>
    <w:p w14:paraId="6172BA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如果不处理旋转，显示或保存的图像可能是倒置或倾斜的。</w:t>
      </w:r>
    </w:p>
    <w:p w14:paraId="6CEFB284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图片保存</w:t>
      </w:r>
    </w:p>
    <w:p w14:paraId="4BE570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得到bitmap——dispatcher跳转到io线程——生成文件名——设置照片元数据contentvalues——插入mediastore——打开输出流将bitmap转为jpeg写入数据——返回url完成</w:t>
      </w:r>
    </w:p>
    <w:p w14:paraId="2ADEF0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如果是本地room数据库，流程是：得到一个dababase和dao实例，创建一个照片数据，调用dao插入数据库。</w:t>
      </w:r>
    </w:p>
    <w:p w14:paraId="580307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84730" cy="2383790"/>
            <wp:effectExtent l="0" t="0" r="1270" b="381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399B">
      <w:pPr>
        <w:numPr>
          <w:ilvl w:val="0"/>
          <w:numId w:val="4"/>
        </w:numPr>
        <w:tabs>
          <w:tab w:val="right" w:pos="8306"/>
        </w:tabs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图像格式转换</w:t>
      </w:r>
    </w:p>
    <w:p w14:paraId="2663D7A5">
      <w:pPr>
        <w:numPr>
          <w:ilvl w:val="0"/>
          <w:numId w:val="0"/>
        </w:numPr>
        <w:tabs>
          <w:tab w:val="right" w:pos="8306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拍照得到的是imageproxy——转为bitmap编辑回显处理——最后转为jpg存储</w:t>
      </w:r>
    </w:p>
    <w:p w14:paraId="63EE0BA5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ab/>
      </w:r>
    </w:p>
    <w:p w14:paraId="09A8BAF8">
      <w:pPr>
        <w:numPr>
          <w:ilvl w:val="0"/>
          <w:numId w:val="2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姿势指导交互流程</w:t>
      </w:r>
    </w:p>
    <w:p w14:paraId="2FA7C4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检查poseLoading是否为false，说明没有在图片上传——dispatcher修改线程——用camerastreamManager对焦、抓帧——得到imageproxy转为jpg——调用ai服务，具体为使用 poseClient.analyzePose(imageFile, resolvedIntent, metaJson, callback) 发起异步请求，传入回调 PoseCallback。成功回调 onSuccess：在主协程里更新 _uiState（poseLoading=false，填充 poseGuideText、poseImageUrl、poseSuggestionText），若开启语音播报则调用 playVoiceAdvice(...)。失败回调 onError：在主协程里把 poseLoading=false 并设置 poseErrorMessage。——</w:t>
      </w:r>
    </w:p>
    <w:p w14:paraId="6A03BF1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3CE236C">
      <w:pPr>
        <w:numPr>
          <w:ilvl w:val="0"/>
          <w:numId w:val="2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语音模块</w:t>
      </w:r>
    </w:p>
    <w:p w14:paraId="55DE68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引入了codec.aar和sparkchain.aar两个包，作用分别是音频编解码、实现asr/tts——对sdk全局初始化，tts的实现还需要初始化audiotrack用来播放——</w:t>
      </w:r>
    </w:p>
    <w:p w14:paraId="2C6EE8A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语音转文字（ASR）流程</w:t>
      </w:r>
    </w:p>
    <w:p w14:paraId="25DE313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 ASR 对象并注册回调 AsrCallbacks（onResult/onError）。</w:t>
      </w:r>
    </w:p>
    <w:p w14:paraId="3B52ED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mAsr.start(AudioAttributes, null) 开启识别会话。</w:t>
      </w:r>
    </w:p>
    <w:p w14:paraId="7D13D1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AudioRecord 录音，读取 PCM 数据并调用 mAsr.write(buffer) 发送给 SDK。</w:t>
      </w:r>
    </w:p>
    <w:p w14:paraId="016639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停止时调用 mAsr.stop(false) 并释放 AudioRecord。</w:t>
      </w:r>
    </w:p>
    <w:p w14:paraId="341B6C0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文字转语音（TTS）流程</w:t>
      </w:r>
    </w:p>
    <w:p w14:paraId="75EA65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 OnlineTTS，设置 aue("raw")（返回原始 PCM）。</w:t>
      </w:r>
    </w:p>
    <w:p w14:paraId="35F744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 TTSCallbacks，在 onResult 中拿到 PCM bytes 写入 AudioTrack 播放。</w:t>
      </w:r>
    </w:p>
    <w:p w14:paraId="09E4BDE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 tts.aRun(text) 发起合成，tts.stop() 停止。</w:t>
      </w:r>
    </w:p>
    <w:p w14:paraId="456A5FB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F5F285">
      <w:pPr>
        <w:numPr>
          <w:ilvl w:val="0"/>
          <w:numId w:val="2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p图</w:t>
      </w:r>
    </w:p>
    <w:p w14:paraId="6DAD8E4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构建了前端请求参数对象（含requirement类属性为filter、portrait、background、special）——获取aieditmanager——构造前端请求参数（requirement、jpg、sessionId）——参数校验——创建okHttpClient对象，调用newCall方法，发送请求给服务器——得到url，下载图片</w:t>
      </w:r>
    </w:p>
    <w:p w14:paraId="310A97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下载图片流程：利用自己写的imageDownloader类，首先由URL.openConnection()得到HttpURLConnection——调用 connection.inputStream 得到的是服务器响应体的 InputStream（也就是下载流），流中是图片的原始字节（JPEG/PNG/...）——先把这个 InputStream 写入本地文件（FileOutputStream），然后用 BitmapFactory.decodeFile(...) 根据文件路径把字节解码为 Bitmap。</w:t>
      </w:r>
    </w:p>
    <w:p w14:paraId="0923BEF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4C2730">
      <w:pPr>
        <w:numPr>
          <w:ilvl w:val="0"/>
          <w:numId w:val="2"/>
        </w:num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文案</w:t>
      </w:r>
    </w:p>
    <w:p w14:paraId="13CB7E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准备图片输入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支持两种入口：文件列表 writeWithFiles(...) 和 Uri 列表writeWithUris(...)</w:t>
      </w:r>
      <w:r>
        <w:rPr>
          <w:rFonts w:hint="eastAsia"/>
          <w:lang w:val="en-US" w:eastAsia="zh-CN"/>
        </w:rPr>
        <w:t>把uri列表写入缓存——</w:t>
      </w:r>
      <w:r>
        <w:rPr>
          <w:rFonts w:hint="default"/>
          <w:lang w:val="en-US" w:eastAsia="zh-CN"/>
        </w:rPr>
        <w:t>参数校验</w:t>
      </w: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检查 sessionId、图片数量与文件存在性</w:t>
      </w:r>
      <w:r>
        <w:rPr>
          <w:rFonts w:hint="eastAsia"/>
          <w:lang w:val="en-US" w:eastAsia="zh-CN"/>
        </w:rPr>
        <w:t>）——</w:t>
      </w:r>
      <w:r>
        <w:rPr>
          <w:rFonts w:hint="default"/>
          <w:lang w:val="en-US" w:eastAsia="zh-CN"/>
        </w:rPr>
        <w:t>构建上传请求</w:t>
      </w:r>
      <w:r>
        <w:rPr>
          <w:rFonts w:hint="eastAsia"/>
          <w:lang w:val="en-US" w:eastAsia="zh-CN"/>
        </w:rPr>
        <w:t>（sessionId,requirement</w:t>
      </w:r>
      <w:r>
        <w:rPr>
          <w:rFonts w:hint="eastAsia"/>
          <w:color w:val="0000FF"/>
          <w:lang w:val="en-US" w:eastAsia="zh-CN"/>
        </w:rPr>
        <w:t>？</w:t>
      </w:r>
      <w:r>
        <w:rPr>
          <w:rFonts w:hint="eastAsia"/>
          <w:lang w:val="en-US" w:eastAsia="zh-CN"/>
        </w:rPr>
        <w:t>）——</w:t>
      </w:r>
      <w:r>
        <w:rPr>
          <w:rFonts w:hint="default"/>
          <w:lang w:val="en-US" w:eastAsia="zh-CN"/>
        </w:rPr>
        <w:t>发起网络请求（okHttpClient.newCall(request).enqueue(...) 异步发送。网络超时由 OkHttpClient 配置控制</w:t>
      </w:r>
      <w:r>
        <w:rPr>
          <w:rFonts w:hint="eastAsia"/>
          <w:lang w:val="en-US" w:eastAsia="zh-CN"/>
        </w:rPr>
        <w:t>——得到</w:t>
      </w:r>
      <w:r>
        <w:rPr>
          <w:rFonts w:hint="default"/>
          <w:lang w:val="en-US" w:eastAsia="zh-CN"/>
        </w:rPr>
        <w:t>响应</w:t>
      </w:r>
      <w:r>
        <w:rPr>
          <w:rFonts w:hint="eastAsia"/>
          <w:lang w:val="en-US" w:eastAsia="zh-CN"/>
        </w:rPr>
        <w:t>结果——</w:t>
      </w:r>
      <w:r>
        <w:rPr>
          <w:rFonts w:hint="default"/>
          <w:lang w:val="en-US" w:eastAsia="zh-CN"/>
        </w:rPr>
        <w:t>回调与清理</w:t>
      </w:r>
    </w:p>
    <w:p w14:paraId="386CDF6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D463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说明：1.</w:t>
      </w:r>
      <w:r>
        <w:rPr>
          <w:rFonts w:hint="default"/>
          <w:lang w:val="en-US" w:eastAsia="zh-CN"/>
        </w:rPr>
        <w:t>若是 Uri 上传，临时文件会在回调后删除（tempFiles.forEach { it.delete() }）</w:t>
      </w:r>
    </w:p>
    <w:p w14:paraId="2B0D8D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每张本地 JPG 直接用 File.asRequestBody("image/jpeg") 加入 MultipartBody 的 addFormDataPart("image", fileName, body)。</w:t>
      </w:r>
    </w:p>
    <w:p w14:paraId="765C40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其它参数（如 sessionId、requirement）作为普通表单字段；若 requirement 是对象，先转 JSON 字符串再发送。</w:t>
      </w:r>
    </w:p>
    <w:p w14:paraId="4AE790E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不需要转换图片格式或编码，服务器会收到原始二进制文件流。上传和 IO 在后台线程完成，回调里处理 UI 切回主线程。</w:t>
      </w:r>
    </w:p>
    <w:p w14:paraId="2CAA74F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68E548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5BD9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另外，手机里图片地址不叫url叫uri（关系是url是uri的一种），手机采用contentUri方案不是互联网协议是安卓内部标识符只能在安卓中用contenttResolver访问，由content://开头</w:t>
      </w:r>
    </w:p>
    <w:p w14:paraId="397ADF5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20A29B0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数据库</w:t>
      </w:r>
    </w:p>
    <w:p w14:paraId="1C25FD4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三张数据表，搭建是建立database、dao、entity即可，因为它是声明式，定义类后即可使用</w:t>
      </w:r>
    </w:p>
    <w:p w14:paraId="18CD1FF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3556000" cy="2254250"/>
            <wp:effectExtent l="0" t="0" r="0" b="635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31822B"/>
    <w:multiLevelType w:val="singleLevel"/>
    <w:tmpl w:val="CB3182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F8BE8CD"/>
    <w:multiLevelType w:val="singleLevel"/>
    <w:tmpl w:val="EF8BE8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C254874"/>
    <w:multiLevelType w:val="singleLevel"/>
    <w:tmpl w:val="1C25487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F88865B"/>
    <w:multiLevelType w:val="singleLevel"/>
    <w:tmpl w:val="7F8886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442EC6"/>
    <w:rsid w:val="05222BF8"/>
    <w:rsid w:val="054355FE"/>
    <w:rsid w:val="0B29771D"/>
    <w:rsid w:val="0F9E17AE"/>
    <w:rsid w:val="46E531DB"/>
    <w:rsid w:val="549D24F4"/>
    <w:rsid w:val="55D171ED"/>
    <w:rsid w:val="60E03B7C"/>
    <w:rsid w:val="634327A7"/>
    <w:rsid w:val="68EA072F"/>
    <w:rsid w:val="6D462252"/>
    <w:rsid w:val="6F7460EA"/>
    <w:rsid w:val="74D05231"/>
    <w:rsid w:val="74F30750"/>
    <w:rsid w:val="78442EC6"/>
    <w:rsid w:val="7CBE5D37"/>
    <w:rsid w:val="7E1A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2874</Words>
  <Characters>4946</Characters>
  <Lines>0</Lines>
  <Paragraphs>0</Paragraphs>
  <TotalTime>207</TotalTime>
  <ScaleCrop>false</ScaleCrop>
  <LinksUpToDate>false</LinksUpToDate>
  <CharactersWithSpaces>5070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2026-05-15T04:51:00Z</dcterms:created>
  <dc:creator>杨德婷</dc:creator>
  <cp:lastModifiedBy>杨德婷</cp:lastModifiedBy>
  <dcterms:modified xsi:type="dcterms:W3CDTF">2026-05-16T02:02:40Z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907D026AAB7D4BFCB018D1F67FD131E9_11</vt:lpwstr>
  </property>
  <property fmtid="{D5CDD505-2E9C-101B-9397-08002B2CF9AE}" pid="4" name="KSOTemplateDocerSaveRecord">
    <vt:lpwstr>eyJoZGlkIjoiNGM1NTg2M2UyZDk5NzcxMGQzYTVjM2FhYmYyNjJmNTEiLCJ1c2VySWQiOiIxNzU0MDgxMTg4In0=</vt:lpwstr>
  </property>
</Properties>
</file>