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F9" w:rsidRDefault="001B2FF9" w:rsidP="001B2FF9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1B2FF9" w:rsidRDefault="001B2FF9" w:rsidP="001B2FF9">
      <w:pPr>
        <w:jc w:val="center"/>
      </w:pPr>
      <w:r>
        <w:t>высшего образования (ФГБОУ ВО)</w:t>
      </w:r>
    </w:p>
    <w:p w:rsidR="001B2FF9" w:rsidRDefault="001B2FF9" w:rsidP="001B2FF9">
      <w:pPr>
        <w:jc w:val="center"/>
      </w:pPr>
      <w:r>
        <w:t>«Дальневосточный государственный университет путей сообщения»</w:t>
      </w: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right"/>
      </w:pPr>
      <w:r>
        <w:t xml:space="preserve">Кафедра: «Информационные технологии и </w:t>
      </w:r>
    </w:p>
    <w:p w:rsidR="001B2FF9" w:rsidRDefault="001B2FF9" w:rsidP="001B2FF9">
      <w:pPr>
        <w:jc w:val="right"/>
      </w:pPr>
      <w:r>
        <w:t>системы»</w:t>
      </w: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center"/>
      </w:pPr>
      <w:r>
        <w:t>Лабораторная работа № 1</w:t>
      </w:r>
    </w:p>
    <w:p w:rsidR="001B2FF9" w:rsidRDefault="001B2FF9" w:rsidP="001B2FF9">
      <w:pPr>
        <w:ind w:left="708" w:firstLine="708"/>
        <w:jc w:val="left"/>
      </w:pPr>
      <w:r>
        <w:t>Тема: «</w:t>
      </w:r>
      <w:r w:rsidRPr="001B2FF9">
        <w:t>Разработка диаграмм вариантов использования</w:t>
      </w:r>
      <w:r>
        <w:t>»</w:t>
      </w: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ind w:firstLine="6096"/>
        <w:jc w:val="right"/>
      </w:pPr>
      <w:r>
        <w:t xml:space="preserve">Выполнил: </w:t>
      </w:r>
      <w:r w:rsidR="006B0AA5">
        <w:t>Козеко М.В</w:t>
      </w:r>
      <w:r>
        <w:t>.</w:t>
      </w:r>
    </w:p>
    <w:p w:rsidR="001B2FF9" w:rsidRDefault="001B2FF9" w:rsidP="001B2FF9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1B2FF9" w:rsidRDefault="001B2FF9" w:rsidP="001B2FF9">
      <w:pPr>
        <w:ind w:firstLine="6096"/>
        <w:jc w:val="right"/>
      </w:pPr>
      <w:r>
        <w:t>Проверил: Анисимов В.В.</w:t>
      </w:r>
    </w:p>
    <w:p w:rsidR="001B2FF9" w:rsidRDefault="001B2FF9" w:rsidP="001B2FF9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1B2FF9" w:rsidRDefault="001B2FF9" w:rsidP="001B2FF9">
      <w:pPr>
        <w:jc w:val="right"/>
      </w:pPr>
    </w:p>
    <w:p w:rsidR="001B2FF9" w:rsidRDefault="001B2FF9" w:rsidP="001B2FF9"/>
    <w:p w:rsidR="001B2FF9" w:rsidRDefault="001B2FF9" w:rsidP="001B2FF9"/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  <w:r>
        <w:t>Хабаровск, 2020</w:t>
      </w:r>
    </w:p>
    <w:p w:rsidR="001B2FF9" w:rsidRDefault="001B2FF9">
      <w:pPr>
        <w:spacing w:after="160" w:line="259" w:lineRule="auto"/>
      </w:pPr>
      <w:r>
        <w:br w:type="page"/>
      </w:r>
    </w:p>
    <w:p w:rsidR="001B2FF9" w:rsidRDefault="001B2FF9" w:rsidP="001B2FF9">
      <w:r>
        <w:lastRenderedPageBreak/>
        <w:t>Задание на выполнение лабораторной работы.</w:t>
      </w:r>
    </w:p>
    <w:p w:rsidR="001B2FF9" w:rsidRDefault="001B2FF9" w:rsidP="001B2FF9"/>
    <w:p w:rsidR="001B2FF9" w:rsidRDefault="001B2FF9" w:rsidP="001B2FF9">
      <w:pPr>
        <w:pStyle w:val="a3"/>
        <w:numPr>
          <w:ilvl w:val="0"/>
          <w:numId w:val="1"/>
        </w:numPr>
      </w:pPr>
      <w:r>
        <w:t xml:space="preserve"> Изучить и закрепить основы разработки диаграмм вариантов использования (см. Диаграммы вариантов использования).</w:t>
      </w:r>
    </w:p>
    <w:p w:rsidR="001B2FF9" w:rsidRDefault="001B2FF9" w:rsidP="001B2FF9">
      <w:pPr>
        <w:pStyle w:val="a3"/>
        <w:numPr>
          <w:ilvl w:val="0"/>
          <w:numId w:val="1"/>
        </w:numPr>
      </w:pPr>
      <w:r>
        <w:t xml:space="preserve"> Разработать диаграммы вариантов использования информационной системы по индивидуальному заданию (см. Выбор задания на выполнение лабораторных работ).</w:t>
      </w:r>
    </w:p>
    <w:p w:rsidR="001B2FF9" w:rsidRDefault="001B2FF9" w:rsidP="001B2FF9">
      <w:pPr>
        <w:pStyle w:val="a3"/>
        <w:numPr>
          <w:ilvl w:val="0"/>
          <w:numId w:val="1"/>
        </w:numPr>
      </w:pPr>
      <w:r>
        <w:t xml:space="preserve"> Оформить и защитить отчет. В отчете должны быть приведены:</w:t>
      </w:r>
    </w:p>
    <w:p w:rsidR="001B2FF9" w:rsidRDefault="001B2FF9" w:rsidP="001B2FF9">
      <w:pPr>
        <w:pStyle w:val="a3"/>
        <w:numPr>
          <w:ilvl w:val="1"/>
          <w:numId w:val="1"/>
        </w:numPr>
      </w:pPr>
      <w:r>
        <w:t>контекстная диаграмма;</w:t>
      </w:r>
    </w:p>
    <w:p w:rsidR="001B2FF9" w:rsidRPr="001B2FF9" w:rsidRDefault="001B2FF9" w:rsidP="001B2FF9">
      <w:pPr>
        <w:pStyle w:val="a3"/>
        <w:numPr>
          <w:ilvl w:val="1"/>
          <w:numId w:val="1"/>
        </w:numPr>
      </w:pPr>
      <w:r>
        <w:t>2-3 диаграммы детализации (декомпозиции) для наиболее значимых вариантов использования с контекстной диаграммы.</w:t>
      </w:r>
    </w:p>
    <w:p w:rsidR="00F472F8" w:rsidRDefault="00F472F8"/>
    <w:p w:rsidR="001B2FF9" w:rsidRDefault="001B2FF9"/>
    <w:p w:rsidR="001B2FF9" w:rsidRDefault="001B2FF9">
      <w:r>
        <w:t>Ход выполнения работы:</w:t>
      </w:r>
    </w:p>
    <w:p w:rsidR="001B2FF9" w:rsidRDefault="001B2FF9"/>
    <w:p w:rsidR="001B2FF9" w:rsidRDefault="001B2FF9">
      <w:r>
        <w:t>Контекстная диаграмма вариантов использования изображена на Рис 1.</w:t>
      </w:r>
    </w:p>
    <w:p w:rsidR="006B0AA5" w:rsidRDefault="001B2FF9" w:rsidP="001B2FF9">
      <w:pPr>
        <w:rPr>
          <w:szCs w:val="28"/>
        </w:rPr>
      </w:pPr>
      <w:r>
        <w:rPr>
          <w:szCs w:val="28"/>
        </w:rPr>
        <w:t xml:space="preserve">На диаграмме декомпозиции варианта использования «Регистрация </w:t>
      </w:r>
      <w:r w:rsidR="006B0AA5">
        <w:rPr>
          <w:szCs w:val="28"/>
        </w:rPr>
        <w:t>пользователя</w:t>
      </w:r>
      <w:r>
        <w:rPr>
          <w:szCs w:val="28"/>
        </w:rPr>
        <w:t xml:space="preserve">» (рис. 2) показаны основные возможности </w:t>
      </w:r>
      <w:r w:rsidR="006B0AA5">
        <w:rPr>
          <w:szCs w:val="28"/>
        </w:rPr>
        <w:t xml:space="preserve">и действия нового </w:t>
      </w:r>
      <w:r>
        <w:rPr>
          <w:szCs w:val="28"/>
        </w:rPr>
        <w:t>пользователя</w:t>
      </w:r>
      <w:r w:rsidR="006B0AA5">
        <w:rPr>
          <w:szCs w:val="28"/>
        </w:rPr>
        <w:t>, который еще не зарегистрирован в системе.</w:t>
      </w:r>
    </w:p>
    <w:p w:rsidR="001B2FF9" w:rsidRDefault="001B2FF9" w:rsidP="001B2FF9">
      <w:pPr>
        <w:rPr>
          <w:szCs w:val="28"/>
        </w:rPr>
      </w:pPr>
      <w:r>
        <w:rPr>
          <w:szCs w:val="28"/>
        </w:rPr>
        <w:t>На диаграмме декомпозиции варианта использования «</w:t>
      </w:r>
      <w:r w:rsidR="006B0AA5">
        <w:rPr>
          <w:szCs w:val="28"/>
        </w:rPr>
        <w:t>Создать сообщество</w:t>
      </w:r>
      <w:r>
        <w:rPr>
          <w:szCs w:val="28"/>
        </w:rPr>
        <w:t xml:space="preserve">» (рис. </w:t>
      </w:r>
      <w:r w:rsidR="000D68B4">
        <w:rPr>
          <w:szCs w:val="28"/>
        </w:rPr>
        <w:t>3</w:t>
      </w:r>
      <w:r w:rsidR="006B0AA5">
        <w:rPr>
          <w:szCs w:val="28"/>
        </w:rPr>
        <w:t>) показаны возможные действия пользователя при создании нового сообщества.</w:t>
      </w:r>
    </w:p>
    <w:p w:rsidR="006B0AA5" w:rsidRDefault="006B0AA5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6B0AA5" w:rsidRDefault="006B0AA5" w:rsidP="001B2FF9">
      <w:pPr>
        <w:rPr>
          <w:szCs w:val="28"/>
        </w:rPr>
      </w:pPr>
    </w:p>
    <w:p w:rsidR="001B2FF9" w:rsidRDefault="006927E4" w:rsidP="006B0AA5">
      <w:pPr>
        <w:keepNext/>
        <w:ind w:firstLine="0"/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212.4pt">
            <v:imagedata r:id="rId8" o:title="Контекстная диаграмма"/>
          </v:shape>
        </w:pict>
      </w:r>
    </w:p>
    <w:p w:rsidR="001B2FF9" w:rsidRPr="000D68B4" w:rsidRDefault="001B2FF9" w:rsidP="001B2FF9">
      <w:pPr>
        <w:pStyle w:val="a4"/>
        <w:jc w:val="center"/>
        <w:rPr>
          <w:i w:val="0"/>
          <w:color w:val="000000" w:themeColor="text1"/>
          <w:szCs w:val="28"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 w:rsidR="008D3748">
        <w:rPr>
          <w:i w:val="0"/>
          <w:noProof/>
          <w:color w:val="000000" w:themeColor="text1"/>
        </w:rPr>
        <w:t>1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>.Контекстная диаграмма вариантов использования</w:t>
      </w:r>
    </w:p>
    <w:p w:rsidR="000D68B4" w:rsidRDefault="000D68B4" w:rsidP="001B2FF9">
      <w:pPr>
        <w:keepNext/>
        <w:tabs>
          <w:tab w:val="left" w:pos="1596"/>
        </w:tabs>
        <w:ind w:firstLine="0"/>
        <w:rPr>
          <w:noProof/>
        </w:rPr>
      </w:pPr>
    </w:p>
    <w:p w:rsidR="001B2FF9" w:rsidRDefault="009342A4" w:rsidP="006B0AA5">
      <w:pPr>
        <w:keepNext/>
        <w:tabs>
          <w:tab w:val="left" w:pos="1596"/>
        </w:tabs>
        <w:ind w:firstLine="0"/>
        <w:jc w:val="center"/>
      </w:pPr>
      <w:r>
        <w:pict>
          <v:shape id="_x0000_i1025" type="#_x0000_t75" style="width:466.8pt;height:253.2pt">
            <v:imagedata r:id="rId9" o:title="Диаграмма вариантов использования лаба 1-Диаграмма декомпозиции 1"/>
          </v:shape>
        </w:pict>
      </w:r>
    </w:p>
    <w:p w:rsidR="001B2FF9" w:rsidRPr="000D68B4" w:rsidRDefault="001B2FF9" w:rsidP="001B2FF9">
      <w:pPr>
        <w:pStyle w:val="a4"/>
        <w:jc w:val="center"/>
        <w:rPr>
          <w:i w:val="0"/>
          <w:color w:val="000000" w:themeColor="text1"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 w:rsidR="008D3748">
        <w:rPr>
          <w:i w:val="0"/>
          <w:noProof/>
          <w:color w:val="000000" w:themeColor="text1"/>
        </w:rPr>
        <w:t>2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 xml:space="preserve">.Диаграмма декомпозиции варианта использования «Регистрация </w:t>
      </w:r>
      <w:r w:rsidR="006B0AA5">
        <w:rPr>
          <w:i w:val="0"/>
          <w:color w:val="000000" w:themeColor="text1"/>
        </w:rPr>
        <w:t>пользователя</w:t>
      </w:r>
      <w:r w:rsidRPr="000D68B4">
        <w:rPr>
          <w:i w:val="0"/>
          <w:color w:val="000000" w:themeColor="text1"/>
        </w:rPr>
        <w:t>»</w:t>
      </w:r>
    </w:p>
    <w:p w:rsidR="000D68B4" w:rsidRDefault="009342A4" w:rsidP="006B0AA5">
      <w:pPr>
        <w:keepNext/>
        <w:ind w:firstLine="0"/>
        <w:jc w:val="center"/>
      </w:pPr>
      <w:r>
        <w:lastRenderedPageBreak/>
        <w:pict>
          <v:shape id="_x0000_i1026" type="#_x0000_t75" style="width:372.6pt;height:514.8pt">
            <v:imagedata r:id="rId10" o:title="Диаграмма вариантов использования лаба 1-Диаграмма декомпозиции 2"/>
          </v:shape>
        </w:pict>
      </w:r>
    </w:p>
    <w:p w:rsidR="008D3748" w:rsidRDefault="000D68B4" w:rsidP="000D68B4">
      <w:pPr>
        <w:pStyle w:val="a4"/>
        <w:jc w:val="center"/>
        <w:rPr>
          <w:noProof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 w:rsidR="008D3748">
        <w:rPr>
          <w:i w:val="0"/>
          <w:noProof/>
          <w:color w:val="000000" w:themeColor="text1"/>
        </w:rPr>
        <w:t>3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>. Диаграмма декомпозиции варианта использования «</w:t>
      </w:r>
      <w:r w:rsidR="006B0AA5">
        <w:rPr>
          <w:i w:val="0"/>
          <w:color w:val="000000" w:themeColor="text1"/>
        </w:rPr>
        <w:t>Создание сообщества</w:t>
      </w:r>
      <w:r w:rsidRPr="000D68B4">
        <w:rPr>
          <w:i w:val="0"/>
          <w:color w:val="000000" w:themeColor="text1"/>
        </w:rPr>
        <w:t>»</w:t>
      </w:r>
      <w:r w:rsidR="008D3748" w:rsidRPr="008D3748">
        <w:rPr>
          <w:noProof/>
        </w:rPr>
        <w:t xml:space="preserve"> </w:t>
      </w:r>
    </w:p>
    <w:p w:rsidR="001B2FF9" w:rsidRDefault="009342A4" w:rsidP="005A14E4">
      <w:pPr>
        <w:pStyle w:val="a4"/>
        <w:jc w:val="center"/>
        <w:rPr>
          <w:i w:val="0"/>
          <w:color w:val="000000" w:themeColor="text1"/>
        </w:rPr>
      </w:pPr>
      <w:r>
        <w:rPr>
          <w:i w:val="0"/>
          <w:noProof/>
          <w:color w:val="000000" w:themeColor="text1"/>
        </w:rPr>
        <w:lastRenderedPageBreak/>
        <w:drawing>
          <wp:inline distT="0" distB="0" distL="0" distR="0">
            <wp:extent cx="5939790" cy="3671935"/>
            <wp:effectExtent l="0" t="0" r="3810" b="5080"/>
            <wp:docPr id="1" name="Рисунок 1" descr="G:\Учеба\5 курс\МПИС\Курсовой\Курсовой Козеко\Диаграммы\jpeg\1 Вариантов использования\Диаграмма декомпозиции. Поиск друз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Учеба\5 курс\МПИС\Курсовой\Курсовой Козеко\Диаграммы\jpeg\1 Вариантов использования\Диаграмма декомпозиции. Поиск друзе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A4" w:rsidRDefault="009342A4" w:rsidP="009342A4">
      <w:pPr>
        <w:pStyle w:val="a4"/>
        <w:jc w:val="center"/>
        <w:rPr>
          <w:noProof/>
        </w:rPr>
      </w:pPr>
      <w:r w:rsidRPr="000D68B4">
        <w:rPr>
          <w:i w:val="0"/>
          <w:color w:val="000000" w:themeColor="text1"/>
        </w:rPr>
        <w:t xml:space="preserve">Рисунок </w:t>
      </w:r>
      <w:r>
        <w:rPr>
          <w:i w:val="0"/>
          <w:color w:val="000000" w:themeColor="text1"/>
        </w:rPr>
        <w:t>4</w:t>
      </w:r>
      <w:r w:rsidRPr="000D68B4">
        <w:rPr>
          <w:i w:val="0"/>
          <w:color w:val="000000" w:themeColor="text1"/>
        </w:rPr>
        <w:t>. Диаграмма декомпозиции варианта использования «</w:t>
      </w:r>
      <w:r>
        <w:rPr>
          <w:i w:val="0"/>
          <w:color w:val="000000" w:themeColor="text1"/>
        </w:rPr>
        <w:t>Поиск друзей</w:t>
      </w:r>
      <w:r w:rsidRPr="000D68B4">
        <w:rPr>
          <w:i w:val="0"/>
          <w:color w:val="000000" w:themeColor="text1"/>
        </w:rPr>
        <w:t>»</w:t>
      </w:r>
      <w:r w:rsidRPr="008D3748">
        <w:rPr>
          <w:noProof/>
        </w:rPr>
        <w:t xml:space="preserve"> </w:t>
      </w:r>
    </w:p>
    <w:p w:rsidR="009342A4" w:rsidRPr="009342A4" w:rsidRDefault="009342A4" w:rsidP="009342A4"/>
    <w:sectPr w:rsidR="009342A4" w:rsidRPr="009342A4" w:rsidSect="00984CA5">
      <w:footerReference w:type="default" r:id="rId12"/>
      <w:pgSz w:w="11906" w:h="16838" w:code="9"/>
      <w:pgMar w:top="1134" w:right="851" w:bottom="1134" w:left="1701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903" w:rsidRDefault="00103903" w:rsidP="00984CA5">
      <w:r>
        <w:separator/>
      </w:r>
    </w:p>
  </w:endnote>
  <w:endnote w:type="continuationSeparator" w:id="0">
    <w:p w:rsidR="00103903" w:rsidRDefault="00103903" w:rsidP="0098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9654603"/>
      <w:docPartObj>
        <w:docPartGallery w:val="Page Numbers (Bottom of Page)"/>
        <w:docPartUnique/>
      </w:docPartObj>
    </w:sdtPr>
    <w:sdtEndPr/>
    <w:sdtContent>
      <w:p w:rsidR="00984CA5" w:rsidRDefault="00984CA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7E4">
          <w:rPr>
            <w:noProof/>
          </w:rPr>
          <w:t>5</w:t>
        </w:r>
        <w:r>
          <w:fldChar w:fldCharType="end"/>
        </w:r>
      </w:p>
    </w:sdtContent>
  </w:sdt>
  <w:p w:rsidR="00984CA5" w:rsidRDefault="00984CA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903" w:rsidRDefault="00103903" w:rsidP="00984CA5">
      <w:r>
        <w:separator/>
      </w:r>
    </w:p>
  </w:footnote>
  <w:footnote w:type="continuationSeparator" w:id="0">
    <w:p w:rsidR="00103903" w:rsidRDefault="00103903" w:rsidP="0098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3179"/>
    <w:multiLevelType w:val="hybridMultilevel"/>
    <w:tmpl w:val="FF248C90"/>
    <w:lvl w:ilvl="0" w:tplc="085401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7D"/>
    <w:rsid w:val="000D68B4"/>
    <w:rsid w:val="000E61A1"/>
    <w:rsid w:val="00103903"/>
    <w:rsid w:val="001B2FF9"/>
    <w:rsid w:val="00247353"/>
    <w:rsid w:val="004701D9"/>
    <w:rsid w:val="005A14E4"/>
    <w:rsid w:val="006927E4"/>
    <w:rsid w:val="006B0AA5"/>
    <w:rsid w:val="008115A7"/>
    <w:rsid w:val="008346E2"/>
    <w:rsid w:val="008D3748"/>
    <w:rsid w:val="009342A4"/>
    <w:rsid w:val="00984CA5"/>
    <w:rsid w:val="00BB26CA"/>
    <w:rsid w:val="00D911BB"/>
    <w:rsid w:val="00DE7635"/>
    <w:rsid w:val="00F472F8"/>
    <w:rsid w:val="00F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F9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2FF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0A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0AA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F9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2FF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0A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0AA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Михаил Козеко</cp:lastModifiedBy>
  <cp:revision>10</cp:revision>
  <dcterms:created xsi:type="dcterms:W3CDTF">2020-09-10T10:20:00Z</dcterms:created>
  <dcterms:modified xsi:type="dcterms:W3CDTF">2020-10-25T10:43:00Z</dcterms:modified>
</cp:coreProperties>
</file>