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15"/>
      </w:pPr>
      <w:r>
        <w:t>Корпоративный шаблон отчёта AppSec-DAST</w:t>
      </w:r>
    </w:p>
    <w:sectPr>
      <w:headerReference w:type="default" r:id="rId3"/>
      <w:pgSz w:w="11906" w:h="16838"/>
      <w:pgMar w:top="1134" w:right="850" w:bottom="1134" w:left="1701" w:header="708" w:footer="708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sz w:val="16"/>
      </w:rPr>
      <w:t>AppSec-DAST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</w:abstractNum>
  <w:num w:numId="22">
    <w:abstractNumId w:val="0"/>
  </w:num>
</w:numbering>
</file>

<file path=word/styles.xml><?xml version="1.0" encoding="utf-8"?>
<w:styles xmlns:w="http://schemas.openxmlformats.org/wordprocessingml/2006/main">
  <w:style w:type="paragraph" w:styleId="T15" w:default="1">
    <w:name w:val="Normal"/>
    <w:rPr>
      <w:rFonts w:ascii="Arial" w:hAnsi="Arial" w:cs="Arial"/>
      <w:sz w:val="20"/>
      <w:szCs w:val="20"/>
    </w:rPr>
  </w:style>
  <w:style w:type="paragraph" w:styleId="af1">
    <w:name w:val="Heading 1"/>
    <w:basedOn w:val="T15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AppSec-DAST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Enterprise DAST Report Template</dc:title>
  <dc:creator>AppSec-DAST</dc:creator>
  <dcterms:created>2026-01-01T00:00:00Z</dcterms:created>
</cp:coreProperties>
</file>