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613C9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</w:pPr>
      <w:r>
        <w:rPr>
          <w:rFonts w:hint="default" w:ascii="minorEastAsia" w:hAnsi="minorEastAsia" w:eastAsia="minorEastAsia" w:cs="minorEastAsia"/>
          <w:b/>
          <w:bCs/>
          <w:i w:val="0"/>
          <w:iCs w:val="0"/>
          <w:color w:val="1A1A1A"/>
          <w:spacing w:val="0"/>
          <w:w w:val="100"/>
          <w:sz w:val="48"/>
          <w:szCs w:val="48"/>
          <w:vertAlign w:val="baseline"/>
        </w:rPr>
        <w:t>企业主贷-优税产品说明</w:t>
      </w:r>
    </w:p>
    <w:p w14:paraId="654CEE4E">
      <w:pPr>
        <w:pStyle w:val="6"/>
        <w:keepNext w:val="0"/>
        <w:keepLines w:val="0"/>
        <w:widowControl/>
        <w:suppressLineNumbers w:val="0"/>
        <w:pBdr>
          <w:bottom w:val="none" w:color="2B4DDF" w:sz="18" w:space="0"/>
        </w:pBdr>
        <w:spacing w:before="60" w:beforeAutospacing="0" w:after="60" w:afterAutospacing="0"/>
        <w:ind w:left="0" w:right="0"/>
        <w:jc w:val="center"/>
      </w:pP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6512D050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minorEastAsia" w:hAnsi="minorEastAsia" w:eastAsia="minorEastAsia" w:cs="minorEastAsia"/>
          <w:b/>
          <w:bCs/>
          <w:i w:val="0"/>
          <w:iCs w:val="0"/>
          <w:color w:val="5C5C5C"/>
          <w:spacing w:val="0"/>
          <w:w w:val="100"/>
          <w:sz w:val="32"/>
          <w:szCs w:val="32"/>
          <w:vertAlign w:val="baseline"/>
        </w:rPr>
        <w:t>文档使用说明</w:t>
      </w:r>
    </w:p>
    <w:p w14:paraId="5E4BC5B0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default" w:ascii="minorEastAsia" w:hAnsi="minorEastAsia" w:eastAsia="minorEastAsia" w:cs="minorEastAsia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查看本文档，可通过【目录】快速跳转至相应问题</w:t>
      </w:r>
    </w:p>
    <w:p w14:paraId="1010524E">
      <w:pPr>
        <w:pStyle w:val="6"/>
        <w:keepNext w:val="0"/>
        <w:keepLines w:val="0"/>
        <w:widowControl/>
        <w:suppressLineNumbers w:val="0"/>
        <w:pBdr>
          <w:bottom w:val="none" w:color="3047E4" w:sz="18" w:space="0"/>
        </w:pBdr>
        <w:spacing w:before="60" w:beforeAutospacing="0" w:after="60" w:afterAutospacing="0"/>
        <w:ind w:left="0" w:right="0"/>
        <w:jc w:val="left"/>
      </w:pPr>
      <w:r>
        <w:rPr>
          <w:rFonts w:hint="default" w:ascii="minorEastAsia" w:hAnsi="minorEastAsia" w:eastAsia="minorEastAsia" w:cs="minorEastAsia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161575B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E4ADF"/>
          <w:spacing w:val="0"/>
          <w:w w:val="100"/>
          <w:sz w:val="36"/>
          <w:szCs w:val="36"/>
          <w:vertAlign w:val="baseline"/>
          <w:lang w:val="en-US"/>
        </w:rPr>
        <w:t> </w:t>
      </w:r>
    </w:p>
    <w:p w14:paraId="66F61F63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2E4ADF"/>
          <w:spacing w:val="0"/>
          <w:w w:val="100"/>
          <w:sz w:val="22"/>
          <w:szCs w:val="22"/>
          <w:shd w:val="clear" w:fill="FEF8E4"/>
          <w:vertAlign w:val="baseline"/>
        </w:rPr>
        <w:t>优客画像分析：</w:t>
      </w:r>
    </w:p>
    <w:p w14:paraId="60A87A29">
      <w:pPr>
        <w:pStyle w:val="6"/>
        <w:keepNext w:val="0"/>
        <w:keepLines w:val="0"/>
        <w:widowControl/>
        <w:suppressLineNumbers w:val="0"/>
        <w:wordWrap w:val="0"/>
        <w:spacing w:before="60" w:beforeAutospacing="0" w:after="60" w:afterAutospacing="0"/>
        <w:ind w:left="0" w:right="0"/>
        <w:jc w:val="left"/>
      </w:pP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shd w:val="clear" w:fill="FEF8E4"/>
          <w:vertAlign w:val="baseline"/>
        </w:rPr>
        <w:t>在满足准入大纲要求为前提，满足以下要求的为偏好客群（非准入要求）</w:t>
      </w:r>
    </w:p>
    <w:p w14:paraId="0E3C4AEB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wordWrap w:val="0"/>
        <w:spacing w:before="60" w:beforeAutospacing="0" w:after="60" w:afterAutospacing="0"/>
        <w:ind w:left="336" w:right="0" w:hanging="336"/>
        <w:jc w:val="left"/>
      </w:pPr>
      <w:r>
        <w:rPr>
          <w:shd w:val="clear" w:fill="FEF8E4"/>
        </w:rPr>
        <w:t xml:space="preserve"> </w:t>
      </w: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shd w:val="clear" w:fill="FEF8E4"/>
          <w:vertAlign w:val="baseline"/>
        </w:rPr>
        <w:t>在满足准入大纲要求的前提下，满足以下任一要求的为偏好客群:</w:t>
      </w:r>
    </w:p>
    <w:p w14:paraId="17363A9B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wordWrap w:val="0"/>
        <w:spacing w:before="60" w:beforeAutospacing="0" w:after="60" w:afterAutospacing="0"/>
        <w:ind w:left="336" w:right="0" w:hanging="336"/>
        <w:jc w:val="left"/>
      </w:pPr>
      <w:r>
        <w:rPr>
          <w:shd w:val="clear" w:fill="FEF8E4"/>
        </w:rPr>
        <w:t xml:space="preserve"> </w:t>
      </w: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shd w:val="clear" w:fill="FEF8E4"/>
          <w:vertAlign w:val="baseline"/>
        </w:rPr>
        <w:t>下游与核心企业年交易金额占年开票额至少10%；</w:t>
      </w:r>
    </w:p>
    <w:p w14:paraId="375F43BA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wordWrap w:val="0"/>
        <w:spacing w:before="60" w:beforeAutospacing="0" w:after="60" w:afterAutospacing="0"/>
        <w:ind w:left="336" w:right="0" w:hanging="336"/>
        <w:jc w:val="left"/>
      </w:pPr>
      <w:r>
        <w:rPr>
          <w:shd w:val="clear" w:fill="FEF8E4"/>
        </w:rPr>
        <w:t xml:space="preserve"> </w:t>
      </w: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shd w:val="clear" w:fill="FEF8E4"/>
          <w:vertAlign w:val="baseline"/>
        </w:rPr>
        <w:t>年所得税纳税额&gt;=8万且纳税信用等级为A或B，无欠税记录；</w:t>
      </w:r>
    </w:p>
    <w:p w14:paraId="1345F94F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wordWrap w:val="0"/>
        <w:spacing w:before="60" w:beforeAutospacing="0" w:after="60" w:afterAutospacing="0"/>
        <w:ind w:left="336" w:right="0" w:hanging="336"/>
        <w:jc w:val="left"/>
      </w:pPr>
      <w:r>
        <w:rPr>
          <w:shd w:val="clear" w:fill="FEF8E4"/>
        </w:rPr>
        <w:t xml:space="preserve"> </w:t>
      </w: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shd w:val="clear" w:fill="FEF8E4"/>
          <w:vertAlign w:val="baseline"/>
        </w:rPr>
        <w:t>国有大行、股份行、头部城商行信贷客户，且无不良还款记录；</w:t>
      </w:r>
    </w:p>
    <w:p w14:paraId="3BC0CB75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wordWrap w:val="0"/>
        <w:spacing w:before="60" w:beforeAutospacing="0" w:after="60" w:afterAutospacing="0"/>
        <w:ind w:left="336" w:right="0" w:hanging="336"/>
        <w:jc w:val="left"/>
      </w:pPr>
      <w:r>
        <w:rPr>
          <w:shd w:val="clear" w:fill="FEF8E4"/>
        </w:rPr>
        <w:t xml:space="preserve"> </w:t>
      </w: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shd w:val="clear" w:fill="FEF8E4"/>
          <w:vertAlign w:val="baseline"/>
        </w:rPr>
        <w:t>近1年有稳定的纳税申报及缴税记录</w:t>
      </w:r>
    </w:p>
    <w:p w14:paraId="3E237A2E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wordWrap w:val="0"/>
        <w:spacing w:before="60" w:beforeAutospacing="0" w:after="60" w:afterAutospacing="0"/>
        <w:ind w:left="336" w:right="0" w:hanging="336"/>
        <w:jc w:val="left"/>
      </w:pPr>
      <w:r>
        <w:rPr>
          <w:shd w:val="clear" w:fill="FEF8E4"/>
        </w:rPr>
        <w:t xml:space="preserve"> </w:t>
      </w: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shd w:val="clear" w:fill="FEF8E4"/>
          <w:vertAlign w:val="baseline"/>
        </w:rPr>
        <w:t>具备有效 PCT 专利、发明专利、实用新型专利之一,或属于隐形冠军、单项冠军</w:t>
      </w:r>
    </w:p>
    <w:p w14:paraId="20A1DC0C">
      <w:pPr>
        <w:pStyle w:val="6"/>
        <w:keepNext w:val="0"/>
        <w:keepLines w:val="0"/>
        <w:widowControl/>
        <w:suppressLineNumbers w:val="0"/>
        <w:wordWrap w:val="0"/>
        <w:spacing w:before="60" w:beforeAutospacing="0" w:after="60" w:afterAutospacing="0"/>
        <w:ind w:left="336" w:right="0"/>
        <w:jc w:val="left"/>
      </w:pP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shd w:val="clear" w:fill="FEF8E4"/>
          <w:vertAlign w:val="baseline"/>
          <w:lang w:val="en-US"/>
        </w:rPr>
        <w:t> </w:t>
      </w:r>
    </w:p>
    <w:p w14:paraId="03285818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524304C8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default" w:ascii="minorEastAsia" w:hAnsi="minorEastAsia" w:eastAsia="minorEastAsia" w:cs="minorEastAsia"/>
          <w:b/>
          <w:bCs/>
          <w:i w:val="0"/>
          <w:iCs w:val="0"/>
          <w:color w:val="FF0000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4E4E764C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68E558D0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62" w:right="0" w:hanging="462"/>
        <w:jc w:val="left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2E4ADF"/>
          <w:spacing w:val="0"/>
          <w:w w:val="100"/>
          <w:sz w:val="36"/>
          <w:szCs w:val="36"/>
          <w:vertAlign w:val="baseline"/>
        </w:rPr>
        <w:t>产品要素</w:t>
      </w:r>
    </w:p>
    <w:p w14:paraId="3BB20011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1、最高额度：100万（独家新品）</w:t>
      </w:r>
    </w:p>
    <w:p w14:paraId="5AB9DBAE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2、年化利率：12-24%</w:t>
      </w:r>
    </w:p>
    <w:p w14:paraId="10DBE10D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3、借款期限：3 /6/12期</w:t>
      </w:r>
    </w:p>
    <w:p w14:paraId="051010B8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t xml:space="preserve"> </w:t>
      </w: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还款方式：等额本金、等额本息，</w:t>
      </w: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333333"/>
          <w:spacing w:val="0"/>
          <w:w w:val="100"/>
          <w:sz w:val="20"/>
          <w:szCs w:val="20"/>
          <w:vertAlign w:val="baseline"/>
        </w:rPr>
        <w:t>随借随还</w:t>
      </w:r>
    </w:p>
    <w:p w14:paraId="3A6E3EBA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t xml:space="preserve"> </w:t>
      </w: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提前还款：需支付违约金，违约金为剩余本金的 3%（最高年化不超过 24%）</w:t>
      </w:r>
    </w:p>
    <w:p w14:paraId="35D085DF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6、征信查询：个人征信</w:t>
      </w:r>
    </w:p>
    <w:p w14:paraId="017E2842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7、额度有效期：30天</w:t>
      </w:r>
    </w:p>
    <w:p w14:paraId="60CAF515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8、支用方式：自主支付，大于50万可分笔提款，每日可多笔提款</w:t>
      </w:r>
    </w:p>
    <w:p w14:paraId="4690D2C1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9、互斥规则：企业主贷票贷已授信互斥；拒绝客户不互斥，但需拒绝一个月后申请；</w:t>
      </w:r>
    </w:p>
    <w:p w14:paraId="1C6A9210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21762724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1E9C8897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62" w:right="0" w:hanging="462"/>
        <w:jc w:val="left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2E4ADF"/>
          <w:spacing w:val="0"/>
          <w:w w:val="100"/>
          <w:sz w:val="36"/>
          <w:szCs w:val="36"/>
          <w:vertAlign w:val="baseline"/>
        </w:rPr>
        <w:t>准入要求</w:t>
      </w:r>
    </w:p>
    <w:p w14:paraId="3684425F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6B8E8DD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  <w:jc w:val="left"/>
      </w:pPr>
      <w:r>
        <w:rPr>
          <w:rFonts w:hint="default" w:ascii="minorEastAsia" w:hAnsi="minorEastAsia" w:eastAsia="minorEastAsia" w:cs="minorEastAsia"/>
          <w:b/>
          <w:bCs/>
          <w:i w:val="0"/>
          <w:iCs w:val="0"/>
          <w:color w:val="1A1A1A"/>
          <w:spacing w:val="0"/>
          <w:w w:val="100"/>
          <w:sz w:val="28"/>
          <w:szCs w:val="28"/>
          <w:vertAlign w:val="baseline"/>
        </w:rPr>
        <w:t>1、申请人准入要求</w:t>
      </w:r>
    </w:p>
    <w:p w14:paraId="7DFB28E7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t xml:space="preserve"> </w:t>
      </w: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申请年龄：22（含）—55周岁(含)</w:t>
      </w:r>
    </w:p>
    <w:p w14:paraId="39D3D623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t xml:space="preserve"> </w:t>
      </w: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申请人为持股比例＞10%的企业法人，且实际参与企业经营管理且有决策权（实际控股人）；【禁入：股权穿透＞10%】</w:t>
      </w:r>
    </w:p>
    <w:p w14:paraId="707712EF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t xml:space="preserve"> </w:t>
      </w: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法人变更≥6个月；</w:t>
      </w:r>
    </w:p>
    <w:p w14:paraId="67762512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0F6EC3B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  <w:jc w:val="left"/>
      </w:pPr>
      <w:r>
        <w:rPr>
          <w:rFonts w:hint="default" w:ascii="minorEastAsia" w:hAnsi="minorEastAsia" w:eastAsia="minorEastAsia" w:cs="minorEastAsia"/>
          <w:b/>
          <w:bCs/>
          <w:i w:val="0"/>
          <w:iCs w:val="0"/>
          <w:color w:val="1A1A1A"/>
          <w:spacing w:val="0"/>
          <w:w w:val="100"/>
          <w:sz w:val="28"/>
          <w:szCs w:val="28"/>
          <w:vertAlign w:val="baseline"/>
        </w:rPr>
        <w:t>2、企业准入要求</w:t>
      </w:r>
    </w:p>
    <w:p w14:paraId="0452E9F8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t xml:space="preserve"> </w:t>
      </w: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企业成立时长≥18个月</w:t>
      </w:r>
    </w:p>
    <w:p w14:paraId="60D987CE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t xml:space="preserve"> </w:t>
      </w: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企业经营正常</w:t>
      </w:r>
    </w:p>
    <w:p w14:paraId="660C2C27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t xml:space="preserve"> </w:t>
      </w: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企业</w:t>
      </w:r>
      <w:r>
        <w:rPr>
          <w:rFonts w:hint="default" w:ascii="minorEastAsia" w:hAnsi="minorEastAsia" w:eastAsia="minorEastAsia" w:cs="minorEastAsia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当前无欠税</w:t>
      </w:r>
    </w:p>
    <w:p w14:paraId="3D6A767E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t xml:space="preserve"> </w:t>
      </w: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企业纳税状态为正常</w:t>
      </w:r>
    </w:p>
    <w:p w14:paraId="3593BA10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t xml:space="preserve"> </w:t>
      </w: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企业纳税等级</w:t>
      </w:r>
      <w:r>
        <w:rPr>
          <w:rFonts w:hint="default" w:ascii="minorEastAsia" w:hAnsi="minorEastAsia" w:eastAsia="minorEastAsia" w:cs="minorEastAsia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不为D</w:t>
      </w:r>
    </w:p>
    <w:p w14:paraId="17D9BE3C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t xml:space="preserve"> </w:t>
      </w: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企业近12个月内欠税次数</w:t>
      </w:r>
      <w:r>
        <w:rPr>
          <w:rFonts w:hint="default" w:ascii="minorEastAsia" w:hAnsi="minorEastAsia" w:eastAsia="minorEastAsia" w:cs="minorEastAsia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&lt;4</w:t>
      </w:r>
    </w:p>
    <w:p w14:paraId="5F46D258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t xml:space="preserve"> </w:t>
      </w: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企业近1年内无行政处罚记录</w:t>
      </w:r>
    </w:p>
    <w:p w14:paraId="06C7CFA8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t xml:space="preserve"> </w:t>
      </w: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近1年内无注册资本减少</w:t>
      </w:r>
    </w:p>
    <w:p w14:paraId="0F1BC7F7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t xml:space="preserve"> </w:t>
      </w: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近1年内无大股东退出</w:t>
      </w:r>
    </w:p>
    <w:p w14:paraId="3E715EC5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t xml:space="preserve"> </w:t>
      </w: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近半年内无法人变更</w:t>
      </w:r>
    </w:p>
    <w:p w14:paraId="74840634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t xml:space="preserve"> </w:t>
      </w: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近12个月内最低纳税要求：8000</w:t>
      </w:r>
    </w:p>
    <w:p w14:paraId="2409784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minorEastAsia" w:hAnsi="minorEastAsia" w:eastAsia="minorEastAsia" w:cs="minorEastAsia"/>
          <w:b/>
          <w:bCs/>
          <w:i w:val="0"/>
          <w:iCs w:val="0"/>
          <w:color w:val="1A1A1A"/>
          <w:spacing w:val="0"/>
          <w:w w:val="100"/>
          <w:sz w:val="28"/>
          <w:szCs w:val="28"/>
          <w:vertAlign w:val="baseline"/>
          <w:lang w:val="en-US"/>
        </w:rPr>
        <w:t> </w:t>
      </w:r>
    </w:p>
    <w:p w14:paraId="15BF764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  <w:jc w:val="left"/>
      </w:pPr>
      <w:r>
        <w:rPr>
          <w:rFonts w:hint="default" w:ascii="minorEastAsia" w:hAnsi="minorEastAsia" w:eastAsia="minorEastAsia" w:cs="minorEastAsia"/>
          <w:b/>
          <w:bCs/>
          <w:i w:val="0"/>
          <w:iCs w:val="0"/>
          <w:color w:val="1A1A1A"/>
          <w:spacing w:val="0"/>
          <w:w w:val="100"/>
          <w:sz w:val="28"/>
          <w:szCs w:val="28"/>
          <w:vertAlign w:val="baseline"/>
        </w:rPr>
        <w:t>3、企业开票要求</w:t>
      </w:r>
    </w:p>
    <w:p w14:paraId="3F9E5EC6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t xml:space="preserve"> </w:t>
      </w: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近12个月开票额在≥60万</w:t>
      </w:r>
    </w:p>
    <w:p w14:paraId="7286562E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t xml:space="preserve"> </w:t>
      </w: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近12个月断票月份</w:t>
      </w:r>
      <w:r>
        <w:rPr>
          <w:rFonts w:hint="default" w:ascii="minorEastAsia" w:hAnsi="minorEastAsia" w:eastAsia="minorEastAsia" w:cs="minorEastAsia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≤4</w:t>
      </w: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个月</w:t>
      </w:r>
    </w:p>
    <w:p w14:paraId="6E4B3B6C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t xml:space="preserve"> </w:t>
      </w: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开票时长≥18个月</w:t>
      </w:r>
    </w:p>
    <w:p w14:paraId="16018EB9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t xml:space="preserve"> </w:t>
      </w: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近3个月至少1个月开票正常</w:t>
      </w:r>
    </w:p>
    <w:p w14:paraId="72E90F75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t xml:space="preserve"> </w:t>
      </w: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近12个月开票</w:t>
      </w:r>
      <w:r>
        <w:rPr>
          <w:rFonts w:hint="default" w:ascii="minorEastAsia" w:hAnsi="minorEastAsia" w:eastAsia="minorEastAsia" w:cs="minorEastAsia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同比</w:t>
      </w: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下滑＜50% </w:t>
      </w:r>
    </w:p>
    <w:p w14:paraId="4803DBFC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t xml:space="preserve"> </w:t>
      </w: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近6个月开票</w:t>
      </w:r>
      <w:r>
        <w:rPr>
          <w:rFonts w:hint="default" w:ascii="minorEastAsia" w:hAnsi="minorEastAsia" w:eastAsia="minorEastAsia" w:cs="minorEastAsia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环比</w:t>
      </w: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下滑＜70% </w:t>
      </w:r>
    </w:p>
    <w:p w14:paraId="65C946EF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t xml:space="preserve"> </w:t>
      </w: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近6个月红冲、废票占比＜30%</w:t>
      </w:r>
    </w:p>
    <w:p w14:paraId="3DD06340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t xml:space="preserve"> </w:t>
      </w: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如近两年开票连续下滑，两年累计下滑不超过60% </w:t>
      </w:r>
    </w:p>
    <w:p w14:paraId="4472CDA4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336" w:right="0"/>
        <w:jc w:val="left"/>
      </w:pP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2F66CE18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336" w:right="0"/>
        <w:jc w:val="left"/>
      </w:pP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1AEA8E80">
      <w:pPr>
        <w:pStyle w:val="4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336" w:right="0" w:hanging="336"/>
        <w:jc w:val="left"/>
      </w:pPr>
      <w:r>
        <w:t xml:space="preserve"> </w:t>
      </w:r>
      <w:r>
        <w:rPr>
          <w:rFonts w:hint="default" w:ascii="minorEastAsia" w:hAnsi="minorEastAsia" w:eastAsia="minorEastAsia" w:cs="minorEastAsia"/>
          <w:b/>
          <w:bCs/>
          <w:i w:val="0"/>
          <w:iCs w:val="0"/>
          <w:color w:val="1A1A1A"/>
          <w:spacing w:val="0"/>
          <w:w w:val="100"/>
          <w:sz w:val="28"/>
          <w:szCs w:val="28"/>
          <w:vertAlign w:val="baseline"/>
        </w:rPr>
        <w:t>征信要求：</w:t>
      </w:r>
    </w:p>
    <w:p w14:paraId="0E1B0CF1">
      <w:pPr>
        <w:pStyle w:val="6"/>
        <w:keepNext w:val="0"/>
        <w:keepLines w:val="0"/>
        <w:widowControl/>
        <w:numPr>
          <w:ilvl w:val="0"/>
          <w:numId w:val="8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t xml:space="preserve"> </w:t>
      </w: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征信非白户（无贷款记录或无信用卡记录）且首次信用卡或贷款时长距今&gt;6个月</w:t>
      </w:r>
    </w:p>
    <w:p w14:paraId="19A9B8E2">
      <w:pPr>
        <w:pStyle w:val="6"/>
        <w:keepNext w:val="0"/>
        <w:keepLines w:val="0"/>
        <w:widowControl/>
        <w:numPr>
          <w:ilvl w:val="0"/>
          <w:numId w:val="8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t xml:space="preserve"> </w:t>
      </w: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近1个月申请查询机构数（贷款+信用卡+对外担保）&lt;12</w:t>
      </w:r>
    </w:p>
    <w:p w14:paraId="68FD3707">
      <w:pPr>
        <w:pStyle w:val="6"/>
        <w:keepNext w:val="0"/>
        <w:keepLines w:val="0"/>
        <w:widowControl/>
        <w:numPr>
          <w:ilvl w:val="0"/>
          <w:numId w:val="8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t xml:space="preserve"> </w:t>
      </w: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近3个月申请查询机构数（贷款+信用卡+对外担保）&lt;18</w:t>
      </w:r>
    </w:p>
    <w:p w14:paraId="515C0430">
      <w:pPr>
        <w:pStyle w:val="6"/>
        <w:keepNext w:val="0"/>
        <w:keepLines w:val="0"/>
        <w:widowControl/>
        <w:numPr>
          <w:ilvl w:val="0"/>
          <w:numId w:val="8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t xml:space="preserve"> </w:t>
      </w: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近5年内账户状态无呆账、资产处置、保证人代偿、以资抵债、司法追偿、展期等</w:t>
      </w:r>
    </w:p>
    <w:p w14:paraId="5A9B3FBC">
      <w:pPr>
        <w:pStyle w:val="6"/>
        <w:keepNext w:val="0"/>
        <w:keepLines w:val="0"/>
        <w:widowControl/>
        <w:numPr>
          <w:ilvl w:val="0"/>
          <w:numId w:val="8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t xml:space="preserve"> </w:t>
      </w: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贷款+信用卡+对外担保无当前逾期或人行五级分类异常</w:t>
      </w:r>
    </w:p>
    <w:p w14:paraId="010EA914">
      <w:pPr>
        <w:pStyle w:val="6"/>
        <w:keepNext w:val="0"/>
        <w:keepLines w:val="0"/>
        <w:widowControl/>
        <w:numPr>
          <w:ilvl w:val="0"/>
          <w:numId w:val="8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t xml:space="preserve"> </w:t>
      </w: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近6个月逾期次数&lt;2</w:t>
      </w:r>
    </w:p>
    <w:p w14:paraId="529C8FA5">
      <w:pPr>
        <w:pStyle w:val="6"/>
        <w:keepNext w:val="0"/>
        <w:keepLines w:val="0"/>
        <w:widowControl/>
        <w:numPr>
          <w:ilvl w:val="0"/>
          <w:numId w:val="8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t xml:space="preserve"> </w:t>
      </w: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近12个月逾期不超过30天</w:t>
      </w:r>
    </w:p>
    <w:p w14:paraId="0C41FBB8">
      <w:pPr>
        <w:pStyle w:val="6"/>
        <w:keepNext w:val="0"/>
        <w:keepLines w:val="0"/>
        <w:widowControl/>
        <w:numPr>
          <w:ilvl w:val="0"/>
          <w:numId w:val="8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t xml:space="preserve"> </w:t>
      </w: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总负债（含对外担保，除房贷、车贷）不超过年收入的1倍</w:t>
      </w:r>
    </w:p>
    <w:p w14:paraId="07E405DA">
      <w:pPr>
        <w:pStyle w:val="6"/>
        <w:keepNext w:val="0"/>
        <w:keepLines w:val="0"/>
        <w:widowControl/>
        <w:numPr>
          <w:ilvl w:val="0"/>
          <w:numId w:val="8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t xml:space="preserve"> </w:t>
      </w: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历史征信无严重逾期</w:t>
      </w:r>
    </w:p>
    <w:p w14:paraId="60CFC6F9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336" w:right="0"/>
        <w:jc w:val="left"/>
      </w:pP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566A85F9">
      <w:pPr>
        <w:pStyle w:val="4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 w:line="20" w:lineRule="atLeast"/>
        <w:ind w:left="336" w:right="0" w:hanging="336"/>
        <w:jc w:val="left"/>
      </w:pPr>
      <w:r>
        <w:t xml:space="preserve"> </w:t>
      </w:r>
      <w:r>
        <w:rPr>
          <w:rFonts w:hint="default" w:ascii="minorEastAsia" w:hAnsi="minorEastAsia" w:eastAsia="minorEastAsia" w:cs="minorEastAsia"/>
          <w:b/>
          <w:bCs/>
          <w:i w:val="0"/>
          <w:iCs w:val="0"/>
          <w:color w:val="1A1A1A"/>
          <w:spacing w:val="0"/>
          <w:w w:val="100"/>
          <w:sz w:val="28"/>
          <w:szCs w:val="28"/>
          <w:vertAlign w:val="baseline"/>
        </w:rPr>
        <w:t>司法要求</w:t>
      </w:r>
    </w:p>
    <w:p w14:paraId="77308130">
      <w:pPr>
        <w:pStyle w:val="6"/>
        <w:keepNext w:val="0"/>
        <w:keepLines w:val="0"/>
        <w:widowControl/>
        <w:numPr>
          <w:ilvl w:val="0"/>
          <w:numId w:val="9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t xml:space="preserve"> </w:t>
      </w: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本企业、第一大企业股东、法人及同法人名下企业无失信或被限制高消费、严重违法和重大税收违法</w:t>
      </w:r>
    </w:p>
    <w:p w14:paraId="72CF3A65">
      <w:pPr>
        <w:pStyle w:val="6"/>
        <w:keepNext w:val="0"/>
        <w:keepLines w:val="0"/>
        <w:widowControl/>
        <w:numPr>
          <w:ilvl w:val="0"/>
          <w:numId w:val="9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t xml:space="preserve"> </w:t>
      </w: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近2年内本企业和法人无被执行记录或被限制高消费记录</w:t>
      </w:r>
    </w:p>
    <w:p w14:paraId="4A2F3CC3">
      <w:pPr>
        <w:pStyle w:val="6"/>
        <w:keepNext w:val="0"/>
        <w:keepLines w:val="0"/>
        <w:widowControl/>
        <w:numPr>
          <w:ilvl w:val="0"/>
          <w:numId w:val="9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t xml:space="preserve"> </w:t>
      </w: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本企业和法人无未开庭案件（不区分原被告）</w:t>
      </w:r>
    </w:p>
    <w:p w14:paraId="4D00217D">
      <w:pPr>
        <w:pStyle w:val="6"/>
        <w:keepNext w:val="0"/>
        <w:keepLines w:val="0"/>
        <w:widowControl/>
        <w:numPr>
          <w:ilvl w:val="0"/>
          <w:numId w:val="9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t xml:space="preserve"> </w:t>
      </w: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本企业和法人无当前未结案的案件（不区分原被告）</w:t>
      </w:r>
    </w:p>
    <w:p w14:paraId="2E6C763A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264E1A6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minorEastAsia" w:hAnsi="minorEastAsia" w:eastAsia="minorEastAsia" w:cs="minorEastAsia"/>
          <w:b/>
          <w:bCs/>
          <w:i w:val="0"/>
          <w:iCs w:val="0"/>
          <w:color w:val="1A1A1A"/>
          <w:spacing w:val="0"/>
          <w:w w:val="100"/>
          <w:sz w:val="28"/>
          <w:szCs w:val="28"/>
          <w:vertAlign w:val="baseline"/>
        </w:rPr>
        <w:t>6、禁入行业(拒绝)</w:t>
      </w:r>
    </w:p>
    <w:p w14:paraId="059F97BC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1）房地产业</w:t>
      </w:r>
    </w:p>
    <w:p w14:paraId="7423CD07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2）人造板制造</w:t>
      </w:r>
    </w:p>
    <w:p w14:paraId="55047ECB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3）金融业</w:t>
      </w:r>
    </w:p>
    <w:p w14:paraId="016D738E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4）采矿业</w:t>
      </w:r>
    </w:p>
    <w:p w14:paraId="10E6E008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5）农林牧渔业</w:t>
      </w:r>
    </w:p>
    <w:p w14:paraId="1A374726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6）黑色有色金属加工与批发业</w:t>
      </w:r>
    </w:p>
    <w:p w14:paraId="7BC166B5">
      <w:pPr>
        <w:pStyle w:val="6"/>
        <w:keepNext w:val="0"/>
        <w:keepLines w:val="0"/>
        <w:widowControl/>
        <w:numPr>
          <w:ilvl w:val="0"/>
          <w:numId w:val="10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t xml:space="preserve"> </w:t>
      </w: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有色金属冶炼和压延加工业</w:t>
      </w:r>
    </w:p>
    <w:p w14:paraId="7B550306">
      <w:pPr>
        <w:pStyle w:val="6"/>
        <w:keepNext w:val="0"/>
        <w:keepLines w:val="0"/>
        <w:widowControl/>
        <w:numPr>
          <w:ilvl w:val="0"/>
          <w:numId w:val="10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t xml:space="preserve"> </w:t>
      </w: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金属及金属矿批发</w:t>
      </w:r>
    </w:p>
    <w:p w14:paraId="316B445E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default" w:ascii="minorEastAsia" w:hAnsi="minorEastAsia" w:eastAsia="minorEastAsia" w:cs="minorEastAsia"/>
          <w:b/>
          <w:bCs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其中慎入行业（审批从严,看客户资质）：</w:t>
      </w:r>
    </w:p>
    <w:p w14:paraId="45C1F30A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1）建筑建材类行业</w:t>
      </w:r>
    </w:p>
    <w:p w14:paraId="07FC067E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2）家具及木质品加工行业</w:t>
      </w:r>
    </w:p>
    <w:p w14:paraId="16FB8365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3）道路货物运输</w:t>
      </w:r>
    </w:p>
    <w:p w14:paraId="76CF9C49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4）人力资源服务行业（劳务外包）</w:t>
      </w:r>
    </w:p>
    <w:p w14:paraId="2FD126A2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5）纺织服装业</w:t>
      </w:r>
    </w:p>
    <w:p w14:paraId="2F316DC8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6）餐饮业</w:t>
      </w:r>
    </w:p>
    <w:p w14:paraId="348532D0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7）金属制品制造业</w:t>
      </w:r>
    </w:p>
    <w:p w14:paraId="61F2D2D5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7B2B2D18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083107C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minorEastAsia" w:hAnsi="minorEastAsia" w:eastAsia="minorEastAsia" w:cs="minorEastAsia"/>
          <w:b/>
          <w:bCs/>
          <w:i w:val="0"/>
          <w:iCs w:val="0"/>
          <w:color w:val="1A1A1A"/>
          <w:spacing w:val="0"/>
          <w:w w:val="100"/>
          <w:sz w:val="28"/>
          <w:szCs w:val="28"/>
          <w:vertAlign w:val="baseline"/>
        </w:rPr>
        <w:t>7、开放地区</w:t>
      </w:r>
    </w:p>
    <w:p w14:paraId="5F127F40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全国地区，其中以下</w:t>
      </w:r>
      <w:r>
        <w:rPr>
          <w:rFonts w:hint="default" w:ascii="minorEastAsia" w:hAnsi="minorEastAsia" w:eastAsia="minorEastAsia" w:cs="minorEastAsia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除外</w:t>
      </w: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：企业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注册地在新疆、西藏、东三省；</w:t>
      </w:r>
    </w:p>
    <w:p w14:paraId="17DF627F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586D4E4A">
      <w:pPr>
        <w:pStyle w:val="2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/>
        <w:ind w:left="462" w:right="0" w:hanging="462"/>
        <w:jc w:val="left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2E4ADF"/>
          <w:spacing w:val="0"/>
          <w:w w:val="100"/>
          <w:sz w:val="36"/>
          <w:szCs w:val="36"/>
          <w:vertAlign w:val="baseline"/>
        </w:rPr>
        <w:t>申请流程</w:t>
      </w:r>
    </w:p>
    <w:p w14:paraId="14AF5704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5A96A702">
      <w:pPr>
        <w:pStyle w:val="5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336" w:right="0" w:hanging="336"/>
        <w:jc w:val="left"/>
      </w:pPr>
      <w:r>
        <w:t xml:space="preserve"> </w:t>
      </w:r>
      <w:r>
        <w:rPr>
          <w:rFonts w:hint="default" w:ascii="minorEastAsia" w:hAnsi="minorEastAsia" w:eastAsia="minorEastAsia" w:cs="minorEastAsia"/>
          <w:b/>
          <w:bCs/>
          <w:i w:val="0"/>
          <w:iCs w:val="0"/>
          <w:color w:val="1A1A1A"/>
          <w:spacing w:val="0"/>
          <w:w w:val="100"/>
          <w:sz w:val="24"/>
          <w:szCs w:val="24"/>
          <w:vertAlign w:val="baseline"/>
        </w:rPr>
        <w:t>客户注册&amp;实名认证</w:t>
      </w:r>
    </w:p>
    <w:p w14:paraId="503BBFD1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扫【企业主贷】推广码申请，填写用户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本人常用实名制手机号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完成登录，若是新用户首次登录需完成个人认证及企业认证（输入姓名、身份证号、企业名称、企业税号自动带出）；</w:t>
      </w:r>
    </w:p>
    <w:p w14:paraId="7ABDA08B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drawing>
          <wp:inline distT="0" distB="0" distL="114300" distR="114300">
            <wp:extent cx="5753100" cy="2895600"/>
            <wp:effectExtent l="0" t="0" r="7620" b="0"/>
            <wp:docPr id="7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895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4D0A591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  <w:jc w:val="left"/>
      </w:pPr>
      <w:r>
        <w:rPr>
          <w:rFonts w:hint="default" w:ascii="minorEastAsia" w:hAnsi="minorEastAsia" w:eastAsia="minorEastAsia" w:cs="minorEastAsia"/>
          <w:b/>
          <w:bCs/>
          <w:i w:val="0"/>
          <w:iCs w:val="0"/>
          <w:color w:val="1A1A1A"/>
          <w:spacing w:val="0"/>
          <w:w w:val="100"/>
          <w:sz w:val="24"/>
          <w:szCs w:val="24"/>
          <w:vertAlign w:val="baseline"/>
        </w:rPr>
        <w:t>2、数据认证</w:t>
      </w:r>
    </w:p>
    <w:p w14:paraId="57A739ED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在线认证发票数据，按提示填写国税账号+密码授权后约2-10分钟处理完成；再进行【数据确认】，如之前采集过则直接进入数据确认页面。</w:t>
      </w:r>
    </w:p>
    <w:p w14:paraId="52AB3A5F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4F8B5803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28066AF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minorEastAsia" w:hAnsi="minorEastAsia" w:eastAsia="minorEastAsia" w:cs="minorEastAsia"/>
          <w:b/>
          <w:bCs/>
          <w:i w:val="0"/>
          <w:iCs w:val="0"/>
          <w:color w:val="1A1A1A"/>
          <w:spacing w:val="0"/>
          <w:w w:val="100"/>
          <w:sz w:val="24"/>
          <w:szCs w:val="24"/>
          <w:vertAlign w:val="baseline"/>
        </w:rPr>
        <w:t>3、申请入口登录</w:t>
      </w:r>
    </w:p>
    <w:p w14:paraId="00F738F8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drawing>
          <wp:inline distT="0" distB="0" distL="114300" distR="114300">
            <wp:extent cx="6534150" cy="3543300"/>
            <wp:effectExtent l="0" t="0" r="3810" b="7620"/>
            <wp:docPr id="8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34150" cy="3543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D4C46C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minorEastAsia" w:hAnsi="minorEastAsia" w:eastAsia="minorEastAsia" w:cs="minorEastAsia"/>
          <w:b/>
          <w:bCs/>
          <w:i w:val="0"/>
          <w:iCs w:val="0"/>
          <w:color w:val="1A1A1A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10B6A72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minorEastAsia" w:hAnsi="minorEastAsia" w:eastAsia="minorEastAsia" w:cs="minorEastAsia"/>
          <w:b/>
          <w:bCs/>
          <w:i w:val="0"/>
          <w:iCs w:val="0"/>
          <w:color w:val="1A1A1A"/>
          <w:spacing w:val="0"/>
          <w:w w:val="100"/>
          <w:sz w:val="24"/>
          <w:szCs w:val="24"/>
          <w:vertAlign w:val="baseline"/>
        </w:rPr>
        <w:t>4、个人认证</w:t>
      </w:r>
    </w:p>
    <w:p w14:paraId="710223F7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drawing>
          <wp:inline distT="0" distB="0" distL="114300" distR="114300">
            <wp:extent cx="6172200" cy="3409950"/>
            <wp:effectExtent l="0" t="0" r="0" b="3810"/>
            <wp:docPr id="9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09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E3E3F3C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drawing>
          <wp:inline distT="0" distB="0" distL="114300" distR="114300">
            <wp:extent cx="5753100" cy="3228975"/>
            <wp:effectExtent l="0" t="0" r="7620" b="1905"/>
            <wp:docPr id="5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228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87E88F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minorEastAsia" w:hAnsi="minorEastAsia" w:eastAsia="minorEastAsia" w:cs="minorEastAsia"/>
          <w:b/>
          <w:bCs/>
          <w:i w:val="0"/>
          <w:iCs w:val="0"/>
          <w:color w:val="1A1A1A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0D59B05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minorEastAsia" w:hAnsi="minorEastAsia" w:eastAsia="minorEastAsia" w:cs="minorEastAsia"/>
          <w:b/>
          <w:bCs/>
          <w:i w:val="0"/>
          <w:iCs w:val="0"/>
          <w:color w:val="1A1A1A"/>
          <w:spacing w:val="0"/>
          <w:w w:val="100"/>
          <w:sz w:val="24"/>
          <w:szCs w:val="24"/>
          <w:vertAlign w:val="baseline"/>
        </w:rPr>
        <w:t>5、企业认证</w:t>
      </w:r>
    </w:p>
    <w:p w14:paraId="2DD447D0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drawing>
          <wp:inline distT="0" distB="0" distL="114300" distR="114300">
            <wp:extent cx="5753100" cy="3295650"/>
            <wp:effectExtent l="0" t="0" r="7620" b="11430"/>
            <wp:docPr id="10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295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3D56EBC">
      <w:pPr>
        <w:pStyle w:val="5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="336" w:right="0" w:hanging="336"/>
        <w:jc w:val="left"/>
      </w:pPr>
      <w:r>
        <w:t xml:space="preserve"> </w:t>
      </w:r>
      <w:r>
        <w:rPr>
          <w:rFonts w:hint="default" w:ascii="minorEastAsia" w:hAnsi="minorEastAsia" w:eastAsia="minorEastAsia" w:cs="minorEastAsia"/>
          <w:b/>
          <w:bCs/>
          <w:i w:val="0"/>
          <w:iCs w:val="0"/>
          <w:color w:val="1A1A1A"/>
          <w:spacing w:val="0"/>
          <w:w w:val="100"/>
          <w:sz w:val="24"/>
          <w:szCs w:val="24"/>
          <w:vertAlign w:val="baseline"/>
        </w:rPr>
        <w:t>协议签署</w:t>
      </w:r>
    </w:p>
    <w:p w14:paraId="76B3B097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点击阅读协议，人脸认证后等待审核结果。</w:t>
      </w:r>
    </w:p>
    <w:p w14:paraId="6B99FAEC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人脸识别后,点击退出小程序</w:t>
      </w:r>
    </w:p>
    <w:p w14:paraId="1EF456F7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回复必须是“我同意”,否则会失败</w:t>
      </w:r>
    </w:p>
    <w:p w14:paraId="4A34030E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drawing>
          <wp:inline distT="0" distB="0" distL="114300" distR="114300">
            <wp:extent cx="5753100" cy="2905125"/>
            <wp:effectExtent l="0" t="0" r="7620" b="5715"/>
            <wp:docPr id="2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905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735D20F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0D658746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6835CA95">
      <w:pPr>
        <w:pStyle w:val="2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/>
        <w:ind w:left="462" w:right="0" w:hanging="462"/>
        <w:jc w:val="left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2E4ADF"/>
          <w:spacing w:val="0"/>
          <w:w w:val="100"/>
          <w:sz w:val="36"/>
          <w:szCs w:val="36"/>
          <w:vertAlign w:val="baseline"/>
        </w:rPr>
        <w:t>提款流程</w:t>
      </w:r>
    </w:p>
    <w:p w14:paraId="287DC1CC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首次借款需关注</w:t>
      </w:r>
      <w:r>
        <w:rPr>
          <w:rFonts w:hint="default" w:ascii="minorEastAsia" w:hAnsi="minorEastAsia" w:eastAsia="minorEastAsia" w:cs="minorEastAsia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京小贷公众号</w:t>
      </w: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，在公众号内点击</w:t>
      </w:r>
      <w:r>
        <w:rPr>
          <w:rFonts w:hint="default" w:ascii="minorEastAsia" w:hAnsi="minorEastAsia" w:eastAsia="minorEastAsia" w:cs="minorEastAsia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企业主贷</w:t>
      </w: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借款，进入企业主贷小程序进行操作，后续借款无此要求;</w:t>
      </w:r>
    </w:p>
    <w:p w14:paraId="3F8E9215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审核结果页下方京小贷公众号二维码</w:t>
      </w:r>
    </w:p>
    <w:p w14:paraId="4800ADFA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drawing>
          <wp:inline distT="0" distB="0" distL="114300" distR="114300">
            <wp:extent cx="1866900" cy="1533525"/>
            <wp:effectExtent l="0" t="0" r="7620" b="5715"/>
            <wp:docPr id="3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533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4D41F1E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drawing>
          <wp:inline distT="0" distB="0" distL="114300" distR="114300">
            <wp:extent cx="6534150" cy="2714625"/>
            <wp:effectExtent l="0" t="0" r="3810" b="13335"/>
            <wp:docPr id="4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34150" cy="2714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0E92272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首次提款、人工抽查电核。</w:t>
      </w:r>
    </w:p>
    <w:p w14:paraId="7E6F82A9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drawing>
          <wp:inline distT="0" distB="0" distL="114300" distR="114300">
            <wp:extent cx="6248400" cy="3095625"/>
            <wp:effectExtent l="0" t="0" r="0" b="13335"/>
            <wp:docPr id="6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9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095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750806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232F6D88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4EB2EFCE">
      <w:pPr>
        <w:pStyle w:val="2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/>
        <w:ind w:left="462" w:right="0" w:hanging="462"/>
        <w:jc w:val="left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2E4ADF"/>
          <w:spacing w:val="0"/>
          <w:w w:val="100"/>
          <w:sz w:val="36"/>
          <w:szCs w:val="36"/>
          <w:vertAlign w:val="baseline"/>
        </w:rPr>
        <w:t>还款流程</w:t>
      </w:r>
    </w:p>
    <w:p w14:paraId="0A92AE9F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还款日：对应放款日，日对日还款，注意：29、30、31月末对应每月最后一天还款；</w:t>
      </w:r>
    </w:p>
    <w:p w14:paraId="4E1A5942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扣款时间：早7：00、下午1点 、晚上6-7点</w:t>
      </w:r>
    </w:p>
    <w:p w14:paraId="3E2CE18F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还款方式：存到</w:t>
      </w:r>
      <w:r>
        <w:rPr>
          <w:rFonts w:hint="default" w:ascii="minorEastAsia" w:hAnsi="minorEastAsia" w:eastAsia="minorEastAsia" w:cs="minorEastAsia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绑定卡</w:t>
      </w: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等系统划扣；到</w:t>
      </w:r>
      <w:r>
        <w:rPr>
          <w:rFonts w:hint="default" w:ascii="minorEastAsia" w:hAnsi="minorEastAsia" w:eastAsia="minorEastAsia" w:cs="minorEastAsia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京小贷公众号</w:t>
      </w: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主动操作还款</w:t>
      </w:r>
    </w:p>
    <w:p w14:paraId="66980D85">
      <w:pPr>
        <w:pStyle w:val="5"/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0" w:afterAutospacing="0" w:line="20" w:lineRule="atLeast"/>
        <w:ind w:left="336" w:right="0" w:hanging="336"/>
        <w:jc w:val="left"/>
      </w:pPr>
      <w:r>
        <w:t xml:space="preserve"> </w:t>
      </w:r>
      <w:r>
        <w:rPr>
          <w:rFonts w:hint="default" w:ascii="minorEastAsia" w:hAnsi="minorEastAsia" w:eastAsia="minorEastAsia" w:cs="minorEastAsia"/>
          <w:b/>
          <w:bCs/>
          <w:i w:val="0"/>
          <w:iCs w:val="0"/>
          <w:color w:val="1A1A1A"/>
          <w:spacing w:val="0"/>
          <w:w w:val="100"/>
          <w:sz w:val="24"/>
          <w:szCs w:val="24"/>
          <w:vertAlign w:val="baseline"/>
        </w:rPr>
        <w:t>主动还款&amp;提前还款</w:t>
      </w:r>
    </w:p>
    <w:p w14:paraId="4F6E8813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drawing>
          <wp:inline distT="0" distB="0" distL="114300" distR="114300">
            <wp:extent cx="1885950" cy="3457575"/>
            <wp:effectExtent l="0" t="0" r="3810" b="1905"/>
            <wp:docPr id="11" name="图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 descr="IMG_26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3457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2762BC8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bookmarkStart w:id="0" w:name="_GoBack"/>
      <w:r>
        <w:drawing>
          <wp:inline distT="0" distB="0" distL="114300" distR="114300">
            <wp:extent cx="6372225" cy="3267075"/>
            <wp:effectExtent l="0" t="0" r="13335" b="9525"/>
            <wp:docPr id="12" name="图片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 descr="IMG_26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267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03CF726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  <w:jc w:val="left"/>
      </w:pPr>
      <w:r>
        <w:rPr>
          <w:rFonts w:hint="default" w:ascii="minorEastAsia" w:hAnsi="minorEastAsia" w:eastAsia="minorEastAsia" w:cs="minorEastAsia"/>
          <w:b/>
          <w:bCs/>
          <w:i w:val="0"/>
          <w:iCs w:val="0"/>
          <w:color w:val="1A1A1A"/>
          <w:spacing w:val="0"/>
          <w:w w:val="100"/>
          <w:sz w:val="24"/>
          <w:szCs w:val="24"/>
          <w:vertAlign w:val="baseline"/>
        </w:rPr>
        <w:t>2、添加或更换银行卡</w:t>
      </w:r>
    </w:p>
    <w:p w14:paraId="5B96135D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drawing>
          <wp:inline distT="0" distB="0" distL="114300" distR="114300">
            <wp:extent cx="6553200" cy="3457575"/>
            <wp:effectExtent l="0" t="0" r="0" b="1905"/>
            <wp:docPr id="1" name="图片 12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2" descr="IMG_26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3457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7843488">
      <w:pPr>
        <w:pStyle w:val="6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46245D38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38DBAF42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default" w:ascii="minorEastAsia" w:hAnsi="minorEastAsia" w:eastAsia="minorEastAsia" w:cs="minor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7A550B6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norEastAsia">
    <w:altName w:val="華康圓體 Std W3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華康圓體 Std W3">
    <w:panose1 w:val="02000300000000000000"/>
    <w:charset w:val="88"/>
    <w:family w:val="auto"/>
    <w:pitch w:val="default"/>
    <w:sig w:usb0="A00002FF" w:usb1="38CFFD7A" w:usb2="00000016" w:usb3="00000000" w:csb0="0010000D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21765C"/>
    <w:multiLevelType w:val="multilevel"/>
    <w:tmpl w:val="8621765C"/>
    <w:lvl w:ilvl="0" w:tentative="0">
      <w:start w:val="1"/>
      <w:numFmt w:val="decimal"/>
      <w:lvlText w:val="%1、"/>
      <w:lvlJc w:val="left"/>
      <w:pPr>
        <w:ind w:left="720"/>
      </w:pPr>
    </w:lvl>
    <w:lvl w:ilvl="1" w:tentative="0">
      <w:start w:val="1"/>
      <w:numFmt w:val="lowerLetter"/>
      <w:lvlText w:val="%2)"/>
      <w:lvlJc w:val="left"/>
      <w:pPr>
        <w:ind w:left="1440"/>
      </w:pPr>
    </w:lvl>
    <w:lvl w:ilvl="2" w:tentative="0">
      <w:start w:val="1"/>
      <w:numFmt w:val="lowerRoman"/>
      <w:lvlText w:val="%3)"/>
      <w:lvlJc w:val="left"/>
      <w:pPr>
        <w:ind w:left="2160"/>
      </w:pPr>
    </w:lvl>
    <w:lvl w:ilvl="3" w:tentative="0">
      <w:start w:val="1"/>
      <w:numFmt w:val="decimal"/>
      <w:lvlText w:val="%4、"/>
      <w:lvlJc w:val="left"/>
      <w:pPr>
        <w:ind w:left="2880"/>
      </w:pPr>
    </w:lvl>
    <w:lvl w:ilvl="4" w:tentative="0">
      <w:start w:val="1"/>
      <w:numFmt w:val="lowerLetter"/>
      <w:lvlText w:val="%5)"/>
      <w:lvlJc w:val="left"/>
      <w:pPr>
        <w:ind w:left="3600"/>
      </w:pPr>
    </w:lvl>
    <w:lvl w:ilvl="5" w:tentative="0">
      <w:start w:val="1"/>
      <w:numFmt w:val="lowerRoman"/>
      <w:lvlText w:val="%6)"/>
      <w:lvlJc w:val="left"/>
      <w:pPr>
        <w:ind w:left="4320"/>
      </w:pPr>
    </w:lvl>
    <w:lvl w:ilvl="6" w:tentative="0">
      <w:start w:val="1"/>
      <w:numFmt w:val="decimal"/>
      <w:lvlText w:val="%7、"/>
      <w:lvlJc w:val="left"/>
      <w:pPr>
        <w:ind w:left="5040"/>
      </w:pPr>
    </w:lvl>
    <w:lvl w:ilvl="7" w:tentative="0">
      <w:start w:val="1"/>
      <w:numFmt w:val="lowerLetter"/>
      <w:lvlText w:val="%8)"/>
      <w:lvlJc w:val="left"/>
      <w:pPr>
        <w:ind w:left="5760"/>
      </w:pPr>
    </w:lvl>
    <w:lvl w:ilvl="8" w:tentative="0">
      <w:start w:val="1"/>
      <w:numFmt w:val="lowerRoman"/>
      <w:lvlText w:val="%9)"/>
      <w:lvlJc w:val="left"/>
      <w:pPr>
        <w:ind w:left="6480"/>
      </w:pPr>
    </w:lvl>
  </w:abstractNum>
  <w:abstractNum w:abstractNumId="1">
    <w:nsid w:val="9C5CFEFF"/>
    <w:multiLevelType w:val="multilevel"/>
    <w:tmpl w:val="9C5CFEFF"/>
    <w:lvl w:ilvl="0" w:tentative="0">
      <w:start w:val="1"/>
      <w:numFmt w:val="chineseCounting"/>
      <w:lvlText w:val="%1、"/>
      <w:lvlJc w:val="left"/>
      <w:pPr>
        <w:ind w:left="720"/>
      </w:pPr>
    </w:lvl>
    <w:lvl w:ilvl="1" w:tentative="0">
      <w:start w:val="1"/>
      <w:numFmt w:val="decimal"/>
      <w:lvlText w:val="%2、"/>
      <w:lvlJc w:val="left"/>
      <w:pPr>
        <w:ind w:left="1440"/>
      </w:pPr>
    </w:lvl>
    <w:lvl w:ilvl="2" w:tentative="0">
      <w:start w:val="1"/>
      <w:numFmt w:val="lowerLetter"/>
      <w:lvlText w:val="%3)"/>
      <w:lvlJc w:val="left"/>
      <w:pPr>
        <w:ind w:left="2160"/>
      </w:pPr>
    </w:lvl>
    <w:lvl w:ilvl="3" w:tentative="0">
      <w:start w:val="1"/>
      <w:numFmt w:val="chineseCounting"/>
      <w:lvlText w:val="%4、"/>
      <w:lvlJc w:val="left"/>
      <w:pPr>
        <w:ind w:left="2880"/>
      </w:pPr>
    </w:lvl>
    <w:lvl w:ilvl="4" w:tentative="0">
      <w:start w:val="1"/>
      <w:numFmt w:val="decimal"/>
      <w:lvlText w:val="%5、"/>
      <w:lvlJc w:val="left"/>
      <w:pPr>
        <w:ind w:left="3600"/>
      </w:pPr>
    </w:lvl>
    <w:lvl w:ilvl="5" w:tentative="0">
      <w:start w:val="1"/>
      <w:numFmt w:val="lowerLetter"/>
      <w:lvlText w:val="%6)"/>
      <w:lvlJc w:val="left"/>
      <w:pPr>
        <w:ind w:left="4320"/>
      </w:pPr>
    </w:lvl>
    <w:lvl w:ilvl="6" w:tentative="0">
      <w:start w:val="1"/>
      <w:numFmt w:val="chineseCounting"/>
      <w:lvlText w:val="%7、"/>
      <w:lvlJc w:val="left"/>
      <w:pPr>
        <w:ind w:left="5040"/>
      </w:pPr>
    </w:lvl>
    <w:lvl w:ilvl="7" w:tentative="0">
      <w:start w:val="1"/>
      <w:numFmt w:val="decimal"/>
      <w:lvlText w:val="%8、"/>
      <w:lvlJc w:val="left"/>
      <w:pPr>
        <w:ind w:left="5760"/>
      </w:pPr>
    </w:lvl>
    <w:lvl w:ilvl="8" w:tentative="0">
      <w:start w:val="1"/>
      <w:numFmt w:val="lowerLetter"/>
      <w:lvlText w:val="%9)"/>
      <w:lvlJc w:val="left"/>
      <w:pPr>
        <w:ind w:left="6480"/>
      </w:pPr>
    </w:lvl>
  </w:abstractNum>
  <w:abstractNum w:abstractNumId="2">
    <w:nsid w:val="DB46B9B3"/>
    <w:multiLevelType w:val="multilevel"/>
    <w:tmpl w:val="DB46B9B3"/>
    <w:lvl w:ilvl="0" w:tentative="0">
      <w:start w:val="1"/>
      <w:numFmt w:val="decimal"/>
      <w:lvlText w:val="%1)"/>
      <w:lvlJc w:val="left"/>
      <w:pPr>
        <w:ind w:left="720"/>
      </w:pPr>
    </w:lvl>
    <w:lvl w:ilvl="1" w:tentative="0">
      <w:start w:val="1"/>
      <w:numFmt w:val="lowerLetter"/>
      <w:lvlText w:val="%2)"/>
      <w:lvlJc w:val="left"/>
      <w:pPr>
        <w:ind w:left="1440"/>
      </w:pPr>
    </w:lvl>
    <w:lvl w:ilvl="2" w:tentative="0">
      <w:start w:val="1"/>
      <w:numFmt w:val="lowerRoman"/>
      <w:lvlText w:val="%3)"/>
      <w:lvlJc w:val="left"/>
      <w:pPr>
        <w:ind w:left="2160"/>
      </w:pPr>
    </w:lvl>
    <w:lvl w:ilvl="3" w:tentative="0">
      <w:start w:val="1"/>
      <w:numFmt w:val="decimal"/>
      <w:lvlText w:val="%4)"/>
      <w:lvlJc w:val="left"/>
      <w:pPr>
        <w:ind w:left="2880"/>
      </w:pPr>
    </w:lvl>
    <w:lvl w:ilvl="4" w:tentative="0">
      <w:start w:val="1"/>
      <w:numFmt w:val="lowerLetter"/>
      <w:lvlText w:val="%5)"/>
      <w:lvlJc w:val="left"/>
      <w:pPr>
        <w:ind w:left="3600"/>
      </w:pPr>
    </w:lvl>
    <w:lvl w:ilvl="5" w:tentative="0">
      <w:start w:val="1"/>
      <w:numFmt w:val="lowerRoman"/>
      <w:lvlText w:val="%6)"/>
      <w:lvlJc w:val="left"/>
      <w:pPr>
        <w:ind w:left="4320"/>
      </w:pPr>
    </w:lvl>
    <w:lvl w:ilvl="6" w:tentative="0">
      <w:start w:val="1"/>
      <w:numFmt w:val="decimal"/>
      <w:lvlText w:val="%7)"/>
      <w:lvlJc w:val="left"/>
      <w:pPr>
        <w:ind w:left="5040"/>
      </w:pPr>
    </w:lvl>
    <w:lvl w:ilvl="7" w:tentative="0">
      <w:start w:val="1"/>
      <w:numFmt w:val="lowerLetter"/>
      <w:lvlText w:val="%8)"/>
      <w:lvlJc w:val="left"/>
      <w:pPr>
        <w:ind w:left="5760"/>
      </w:pPr>
    </w:lvl>
    <w:lvl w:ilvl="8" w:tentative="0">
      <w:start w:val="1"/>
      <w:numFmt w:val="lowerRoman"/>
      <w:lvlText w:val="%9)"/>
      <w:lvlJc w:val="left"/>
      <w:pPr>
        <w:ind w:left="6480"/>
      </w:pPr>
    </w:lvl>
  </w:abstractNum>
  <w:abstractNum w:abstractNumId="3">
    <w:nsid w:val="F25448DC"/>
    <w:multiLevelType w:val="multilevel"/>
    <w:tmpl w:val="F25448DC"/>
    <w:lvl w:ilvl="0" w:tentative="0">
      <w:start w:val="1"/>
      <w:numFmt w:val="decimal"/>
      <w:lvlText w:val="%1、"/>
      <w:lvlJc w:val="left"/>
      <w:pPr>
        <w:ind w:left="720"/>
      </w:pPr>
    </w:lvl>
    <w:lvl w:ilvl="1" w:tentative="0">
      <w:start w:val="1"/>
      <w:numFmt w:val="lowerLetter"/>
      <w:lvlText w:val="%2)"/>
      <w:lvlJc w:val="left"/>
      <w:pPr>
        <w:ind w:left="1440"/>
      </w:pPr>
    </w:lvl>
    <w:lvl w:ilvl="2" w:tentative="0">
      <w:start w:val="1"/>
      <w:numFmt w:val="lowerRoman"/>
      <w:lvlText w:val="%3)"/>
      <w:lvlJc w:val="left"/>
      <w:pPr>
        <w:ind w:left="2160"/>
      </w:pPr>
    </w:lvl>
    <w:lvl w:ilvl="3" w:tentative="0">
      <w:start w:val="1"/>
      <w:numFmt w:val="decimal"/>
      <w:lvlText w:val="%4、"/>
      <w:lvlJc w:val="left"/>
      <w:pPr>
        <w:ind w:left="2880"/>
      </w:pPr>
    </w:lvl>
    <w:lvl w:ilvl="4" w:tentative="0">
      <w:start w:val="1"/>
      <w:numFmt w:val="lowerLetter"/>
      <w:lvlText w:val="%5)"/>
      <w:lvlJc w:val="left"/>
      <w:pPr>
        <w:ind w:left="3600"/>
      </w:pPr>
    </w:lvl>
    <w:lvl w:ilvl="5" w:tentative="0">
      <w:start w:val="1"/>
      <w:numFmt w:val="lowerRoman"/>
      <w:lvlText w:val="%6)"/>
      <w:lvlJc w:val="left"/>
      <w:pPr>
        <w:ind w:left="4320"/>
      </w:pPr>
    </w:lvl>
    <w:lvl w:ilvl="6" w:tentative="0">
      <w:start w:val="1"/>
      <w:numFmt w:val="decimal"/>
      <w:lvlText w:val="%7、"/>
      <w:lvlJc w:val="left"/>
      <w:pPr>
        <w:ind w:left="5040"/>
      </w:pPr>
    </w:lvl>
    <w:lvl w:ilvl="7" w:tentative="0">
      <w:start w:val="1"/>
      <w:numFmt w:val="lowerLetter"/>
      <w:lvlText w:val="%8)"/>
      <w:lvlJc w:val="left"/>
      <w:pPr>
        <w:ind w:left="5760"/>
      </w:pPr>
    </w:lvl>
    <w:lvl w:ilvl="8" w:tentative="0">
      <w:start w:val="1"/>
      <w:numFmt w:val="lowerRoman"/>
      <w:lvlText w:val="%9)"/>
      <w:lvlJc w:val="left"/>
      <w:pPr>
        <w:ind w:left="6480"/>
      </w:pPr>
    </w:lvl>
  </w:abstractNum>
  <w:abstractNum w:abstractNumId="4">
    <w:nsid w:val="FF06B05D"/>
    <w:multiLevelType w:val="multilevel"/>
    <w:tmpl w:val="FF06B05D"/>
    <w:lvl w:ilvl="0" w:tentative="0">
      <w:start w:val="1"/>
      <w:numFmt w:val="decimal"/>
      <w:lvlText w:val="%1)"/>
      <w:lvlJc w:val="left"/>
      <w:pPr>
        <w:ind w:left="720"/>
      </w:pPr>
    </w:lvl>
    <w:lvl w:ilvl="1" w:tentative="0">
      <w:start w:val="1"/>
      <w:numFmt w:val="lowerLetter"/>
      <w:lvlText w:val="%2)"/>
      <w:lvlJc w:val="left"/>
      <w:pPr>
        <w:ind w:left="1440"/>
      </w:pPr>
    </w:lvl>
    <w:lvl w:ilvl="2" w:tentative="0">
      <w:start w:val="1"/>
      <w:numFmt w:val="lowerRoman"/>
      <w:lvlText w:val="%3)"/>
      <w:lvlJc w:val="left"/>
      <w:pPr>
        <w:ind w:left="2160"/>
      </w:pPr>
    </w:lvl>
    <w:lvl w:ilvl="3" w:tentative="0">
      <w:start w:val="1"/>
      <w:numFmt w:val="decimal"/>
      <w:lvlText w:val="%4)"/>
      <w:lvlJc w:val="left"/>
      <w:pPr>
        <w:ind w:left="2880"/>
      </w:pPr>
    </w:lvl>
    <w:lvl w:ilvl="4" w:tentative="0">
      <w:start w:val="1"/>
      <w:numFmt w:val="lowerLetter"/>
      <w:lvlText w:val="%5)"/>
      <w:lvlJc w:val="left"/>
      <w:pPr>
        <w:ind w:left="3600"/>
      </w:pPr>
    </w:lvl>
    <w:lvl w:ilvl="5" w:tentative="0">
      <w:start w:val="1"/>
      <w:numFmt w:val="lowerRoman"/>
      <w:lvlText w:val="%6)"/>
      <w:lvlJc w:val="left"/>
      <w:pPr>
        <w:ind w:left="4320"/>
      </w:pPr>
    </w:lvl>
    <w:lvl w:ilvl="6" w:tentative="0">
      <w:start w:val="1"/>
      <w:numFmt w:val="decimal"/>
      <w:lvlText w:val="%7)"/>
      <w:lvlJc w:val="left"/>
      <w:pPr>
        <w:ind w:left="5040"/>
      </w:pPr>
    </w:lvl>
    <w:lvl w:ilvl="7" w:tentative="0">
      <w:start w:val="1"/>
      <w:numFmt w:val="lowerLetter"/>
      <w:lvlText w:val="%8)"/>
      <w:lvlJc w:val="left"/>
      <w:pPr>
        <w:ind w:left="5760"/>
      </w:pPr>
    </w:lvl>
    <w:lvl w:ilvl="8" w:tentative="0">
      <w:start w:val="1"/>
      <w:numFmt w:val="lowerRoman"/>
      <w:lvlText w:val="%9)"/>
      <w:lvlJc w:val="left"/>
      <w:pPr>
        <w:ind w:left="6480"/>
      </w:pPr>
    </w:lvl>
  </w:abstractNum>
  <w:abstractNum w:abstractNumId="5">
    <w:nsid w:val="0D81FF3F"/>
    <w:multiLevelType w:val="multilevel"/>
    <w:tmpl w:val="0D81FF3F"/>
    <w:lvl w:ilvl="0" w:tentative="0">
      <w:start w:val="1"/>
      <w:numFmt w:val="decimal"/>
      <w:lvlText w:val="%1、"/>
      <w:lvlJc w:val="left"/>
      <w:pPr>
        <w:ind w:left="720"/>
      </w:pPr>
    </w:lvl>
    <w:lvl w:ilvl="1" w:tentative="0">
      <w:start w:val="1"/>
      <w:numFmt w:val="lowerLetter"/>
      <w:lvlText w:val="%2)"/>
      <w:lvlJc w:val="left"/>
      <w:pPr>
        <w:ind w:left="1440"/>
      </w:pPr>
    </w:lvl>
    <w:lvl w:ilvl="2" w:tentative="0">
      <w:start w:val="1"/>
      <w:numFmt w:val="lowerRoman"/>
      <w:lvlText w:val="%3)"/>
      <w:lvlJc w:val="left"/>
      <w:pPr>
        <w:ind w:left="2160"/>
      </w:pPr>
    </w:lvl>
    <w:lvl w:ilvl="3" w:tentative="0">
      <w:start w:val="1"/>
      <w:numFmt w:val="decimal"/>
      <w:lvlText w:val="%4、"/>
      <w:lvlJc w:val="left"/>
      <w:pPr>
        <w:ind w:left="2880"/>
      </w:pPr>
    </w:lvl>
    <w:lvl w:ilvl="4" w:tentative="0">
      <w:start w:val="1"/>
      <w:numFmt w:val="lowerLetter"/>
      <w:lvlText w:val="%5)"/>
      <w:lvlJc w:val="left"/>
      <w:pPr>
        <w:ind w:left="3600"/>
      </w:pPr>
    </w:lvl>
    <w:lvl w:ilvl="5" w:tentative="0">
      <w:start w:val="1"/>
      <w:numFmt w:val="lowerRoman"/>
      <w:lvlText w:val="%6)"/>
      <w:lvlJc w:val="left"/>
      <w:pPr>
        <w:ind w:left="4320"/>
      </w:pPr>
    </w:lvl>
    <w:lvl w:ilvl="6" w:tentative="0">
      <w:start w:val="1"/>
      <w:numFmt w:val="decimal"/>
      <w:lvlText w:val="%7、"/>
      <w:lvlJc w:val="left"/>
      <w:pPr>
        <w:ind w:left="5040"/>
      </w:pPr>
    </w:lvl>
    <w:lvl w:ilvl="7" w:tentative="0">
      <w:start w:val="1"/>
      <w:numFmt w:val="lowerLetter"/>
      <w:lvlText w:val="%8)"/>
      <w:lvlJc w:val="left"/>
      <w:pPr>
        <w:ind w:left="5760"/>
      </w:pPr>
    </w:lvl>
    <w:lvl w:ilvl="8" w:tentative="0">
      <w:start w:val="1"/>
      <w:numFmt w:val="lowerRoman"/>
      <w:lvlText w:val="%9)"/>
      <w:lvlJc w:val="left"/>
      <w:pPr>
        <w:ind w:left="6480"/>
      </w:pPr>
    </w:lvl>
  </w:abstractNum>
  <w:abstractNum w:abstractNumId="6">
    <w:nsid w:val="354E6950"/>
    <w:multiLevelType w:val="multilevel"/>
    <w:tmpl w:val="354E6950"/>
    <w:lvl w:ilvl="0" w:tentative="0">
      <w:start w:val="1"/>
      <w:numFmt w:val="decimal"/>
      <w:lvlText w:val="%1、"/>
      <w:lvlJc w:val="left"/>
      <w:pPr>
        <w:ind w:left="720"/>
      </w:pPr>
    </w:lvl>
    <w:lvl w:ilvl="1" w:tentative="0">
      <w:start w:val="1"/>
      <w:numFmt w:val="lowerLetter"/>
      <w:lvlText w:val="%2)"/>
      <w:lvlJc w:val="left"/>
      <w:pPr>
        <w:ind w:left="1440"/>
      </w:pPr>
    </w:lvl>
    <w:lvl w:ilvl="2" w:tentative="0">
      <w:start w:val="1"/>
      <w:numFmt w:val="lowerRoman"/>
      <w:lvlText w:val="%3)"/>
      <w:lvlJc w:val="left"/>
      <w:pPr>
        <w:ind w:left="2160"/>
      </w:pPr>
    </w:lvl>
    <w:lvl w:ilvl="3" w:tentative="0">
      <w:start w:val="1"/>
      <w:numFmt w:val="decimal"/>
      <w:lvlText w:val="%4、"/>
      <w:lvlJc w:val="left"/>
      <w:pPr>
        <w:ind w:left="2880"/>
      </w:pPr>
    </w:lvl>
    <w:lvl w:ilvl="4" w:tentative="0">
      <w:start w:val="1"/>
      <w:numFmt w:val="lowerLetter"/>
      <w:lvlText w:val="%5)"/>
      <w:lvlJc w:val="left"/>
      <w:pPr>
        <w:ind w:left="3600"/>
      </w:pPr>
    </w:lvl>
    <w:lvl w:ilvl="5" w:tentative="0">
      <w:start w:val="1"/>
      <w:numFmt w:val="lowerRoman"/>
      <w:lvlText w:val="%6)"/>
      <w:lvlJc w:val="left"/>
      <w:pPr>
        <w:ind w:left="4320"/>
      </w:pPr>
    </w:lvl>
    <w:lvl w:ilvl="6" w:tentative="0">
      <w:start w:val="1"/>
      <w:numFmt w:val="decimal"/>
      <w:lvlText w:val="%7、"/>
      <w:lvlJc w:val="left"/>
      <w:pPr>
        <w:ind w:left="5040"/>
      </w:pPr>
    </w:lvl>
    <w:lvl w:ilvl="7" w:tentative="0">
      <w:start w:val="1"/>
      <w:numFmt w:val="lowerLetter"/>
      <w:lvlText w:val="%8)"/>
      <w:lvlJc w:val="left"/>
      <w:pPr>
        <w:ind w:left="5760"/>
      </w:pPr>
    </w:lvl>
    <w:lvl w:ilvl="8" w:tentative="0">
      <w:start w:val="1"/>
      <w:numFmt w:val="lowerRoman"/>
      <w:lvlText w:val="%9)"/>
      <w:lvlJc w:val="left"/>
      <w:pPr>
        <w:ind w:left="6480"/>
      </w:pPr>
    </w:lvl>
  </w:abstractNum>
  <w:abstractNum w:abstractNumId="7">
    <w:nsid w:val="482C8A49"/>
    <w:multiLevelType w:val="multilevel"/>
    <w:tmpl w:val="482C8A49"/>
    <w:lvl w:ilvl="0" w:tentative="0">
      <w:start w:val="1"/>
      <w:numFmt w:val="decimal"/>
      <w:lvlText w:val="%1)"/>
      <w:lvlJc w:val="left"/>
      <w:pPr>
        <w:ind w:left="720"/>
      </w:pPr>
    </w:lvl>
    <w:lvl w:ilvl="1" w:tentative="0">
      <w:start w:val="1"/>
      <w:numFmt w:val="lowerLetter"/>
      <w:lvlText w:val="%2)"/>
      <w:lvlJc w:val="left"/>
      <w:pPr>
        <w:ind w:left="1440"/>
      </w:pPr>
    </w:lvl>
    <w:lvl w:ilvl="2" w:tentative="0">
      <w:start w:val="1"/>
      <w:numFmt w:val="lowerRoman"/>
      <w:lvlText w:val="%3)"/>
      <w:lvlJc w:val="left"/>
      <w:pPr>
        <w:ind w:left="2160"/>
      </w:pPr>
    </w:lvl>
    <w:lvl w:ilvl="3" w:tentative="0">
      <w:start w:val="1"/>
      <w:numFmt w:val="decimal"/>
      <w:lvlText w:val="%4)"/>
      <w:lvlJc w:val="left"/>
      <w:pPr>
        <w:ind w:left="2880"/>
      </w:pPr>
    </w:lvl>
    <w:lvl w:ilvl="4" w:tentative="0">
      <w:start w:val="1"/>
      <w:numFmt w:val="lowerLetter"/>
      <w:lvlText w:val="%5)"/>
      <w:lvlJc w:val="left"/>
      <w:pPr>
        <w:ind w:left="3600"/>
      </w:pPr>
    </w:lvl>
    <w:lvl w:ilvl="5" w:tentative="0">
      <w:start w:val="1"/>
      <w:numFmt w:val="lowerRoman"/>
      <w:lvlText w:val="%6)"/>
      <w:lvlJc w:val="left"/>
      <w:pPr>
        <w:ind w:left="4320"/>
      </w:pPr>
    </w:lvl>
    <w:lvl w:ilvl="6" w:tentative="0">
      <w:start w:val="1"/>
      <w:numFmt w:val="decimal"/>
      <w:lvlText w:val="%7)"/>
      <w:lvlJc w:val="left"/>
      <w:pPr>
        <w:ind w:left="5040"/>
      </w:pPr>
    </w:lvl>
    <w:lvl w:ilvl="7" w:tentative="0">
      <w:start w:val="1"/>
      <w:numFmt w:val="lowerLetter"/>
      <w:lvlText w:val="%8)"/>
      <w:lvlJc w:val="left"/>
      <w:pPr>
        <w:ind w:left="5760"/>
      </w:pPr>
    </w:lvl>
    <w:lvl w:ilvl="8" w:tentative="0">
      <w:start w:val="1"/>
      <w:numFmt w:val="lowerRoman"/>
      <w:lvlText w:val="%9)"/>
      <w:lvlJc w:val="left"/>
      <w:pPr>
        <w:ind w:left="6480"/>
      </w:pPr>
    </w:lvl>
  </w:abstractNum>
  <w:abstractNum w:abstractNumId="8">
    <w:nsid w:val="4A184214"/>
    <w:multiLevelType w:val="multilevel"/>
    <w:tmpl w:val="4A184214"/>
    <w:lvl w:ilvl="0" w:tentative="0">
      <w:start w:val="1"/>
      <w:numFmt w:val="decimal"/>
      <w:lvlText w:val="%1)"/>
      <w:lvlJc w:val="left"/>
      <w:pPr>
        <w:ind w:left="720"/>
      </w:pPr>
    </w:lvl>
    <w:lvl w:ilvl="1" w:tentative="0">
      <w:start w:val="1"/>
      <w:numFmt w:val="lowerLetter"/>
      <w:lvlText w:val="%2)"/>
      <w:lvlJc w:val="left"/>
      <w:pPr>
        <w:ind w:left="1440"/>
      </w:pPr>
    </w:lvl>
    <w:lvl w:ilvl="2" w:tentative="0">
      <w:start w:val="1"/>
      <w:numFmt w:val="lowerRoman"/>
      <w:lvlText w:val="%3)"/>
      <w:lvlJc w:val="left"/>
      <w:pPr>
        <w:ind w:left="2160"/>
      </w:pPr>
    </w:lvl>
    <w:lvl w:ilvl="3" w:tentative="0">
      <w:start w:val="1"/>
      <w:numFmt w:val="decimal"/>
      <w:lvlText w:val="%4)"/>
      <w:lvlJc w:val="left"/>
      <w:pPr>
        <w:ind w:left="2880"/>
      </w:pPr>
    </w:lvl>
    <w:lvl w:ilvl="4" w:tentative="0">
      <w:start w:val="1"/>
      <w:numFmt w:val="lowerLetter"/>
      <w:lvlText w:val="%5)"/>
      <w:lvlJc w:val="left"/>
      <w:pPr>
        <w:ind w:left="3600"/>
      </w:pPr>
    </w:lvl>
    <w:lvl w:ilvl="5" w:tentative="0">
      <w:start w:val="1"/>
      <w:numFmt w:val="lowerRoman"/>
      <w:lvlText w:val="%6)"/>
      <w:lvlJc w:val="left"/>
      <w:pPr>
        <w:ind w:left="4320"/>
      </w:pPr>
    </w:lvl>
    <w:lvl w:ilvl="6" w:tentative="0">
      <w:start w:val="1"/>
      <w:numFmt w:val="decimal"/>
      <w:lvlText w:val="%7)"/>
      <w:lvlJc w:val="left"/>
      <w:pPr>
        <w:ind w:left="5040"/>
      </w:pPr>
    </w:lvl>
    <w:lvl w:ilvl="7" w:tentative="0">
      <w:start w:val="1"/>
      <w:numFmt w:val="lowerLetter"/>
      <w:lvlText w:val="%8)"/>
      <w:lvlJc w:val="left"/>
      <w:pPr>
        <w:ind w:left="5760"/>
      </w:pPr>
    </w:lvl>
    <w:lvl w:ilvl="8" w:tentative="0">
      <w:start w:val="1"/>
      <w:numFmt w:val="lowerRoman"/>
      <w:lvlText w:val="%9)"/>
      <w:lvlJc w:val="left"/>
      <w:pPr>
        <w:ind w:left="6480"/>
      </w:pPr>
    </w:lvl>
  </w:abstractNum>
  <w:abstractNum w:abstractNumId="9">
    <w:nsid w:val="52B2A557"/>
    <w:multiLevelType w:val="multilevel"/>
    <w:tmpl w:val="52B2A557"/>
    <w:lvl w:ilvl="0" w:tentative="0">
      <w:start w:val="1"/>
      <w:numFmt w:val="decimal"/>
      <w:lvlText w:val="%1)"/>
      <w:lvlJc w:val="left"/>
      <w:pPr>
        <w:ind w:left="720"/>
      </w:pPr>
    </w:lvl>
    <w:lvl w:ilvl="1" w:tentative="0">
      <w:start w:val="1"/>
      <w:numFmt w:val="lowerLetter"/>
      <w:lvlText w:val="%2)"/>
      <w:lvlJc w:val="left"/>
      <w:pPr>
        <w:ind w:left="1440"/>
      </w:pPr>
    </w:lvl>
    <w:lvl w:ilvl="2" w:tentative="0">
      <w:start w:val="1"/>
      <w:numFmt w:val="lowerRoman"/>
      <w:lvlText w:val="%3)"/>
      <w:lvlJc w:val="left"/>
      <w:pPr>
        <w:ind w:left="2160"/>
      </w:pPr>
    </w:lvl>
    <w:lvl w:ilvl="3" w:tentative="0">
      <w:start w:val="1"/>
      <w:numFmt w:val="decimal"/>
      <w:lvlText w:val="%4)"/>
      <w:lvlJc w:val="left"/>
      <w:pPr>
        <w:ind w:left="2880"/>
      </w:pPr>
    </w:lvl>
    <w:lvl w:ilvl="4" w:tentative="0">
      <w:start w:val="1"/>
      <w:numFmt w:val="lowerLetter"/>
      <w:lvlText w:val="%5)"/>
      <w:lvlJc w:val="left"/>
      <w:pPr>
        <w:ind w:left="3600"/>
      </w:pPr>
    </w:lvl>
    <w:lvl w:ilvl="5" w:tentative="0">
      <w:start w:val="1"/>
      <w:numFmt w:val="lowerRoman"/>
      <w:lvlText w:val="%6)"/>
      <w:lvlJc w:val="left"/>
      <w:pPr>
        <w:ind w:left="4320"/>
      </w:pPr>
    </w:lvl>
    <w:lvl w:ilvl="6" w:tentative="0">
      <w:start w:val="1"/>
      <w:numFmt w:val="decimal"/>
      <w:lvlText w:val="%7)"/>
      <w:lvlJc w:val="left"/>
      <w:pPr>
        <w:ind w:left="5040"/>
      </w:pPr>
    </w:lvl>
    <w:lvl w:ilvl="7" w:tentative="0">
      <w:start w:val="1"/>
      <w:numFmt w:val="lowerLetter"/>
      <w:lvlText w:val="%8)"/>
      <w:lvlJc w:val="left"/>
      <w:pPr>
        <w:ind w:left="5760"/>
      </w:pPr>
    </w:lvl>
    <w:lvl w:ilvl="8" w:tentative="0">
      <w:start w:val="1"/>
      <w:numFmt w:val="lowerRoman"/>
      <w:lvlText w:val="%9)"/>
      <w:lvlJc w:val="left"/>
      <w:pPr>
        <w:ind w:left="6480"/>
      </w:pPr>
    </w:lvl>
  </w:abstractNum>
  <w:abstractNum w:abstractNumId="10">
    <w:nsid w:val="5FD0D016"/>
    <w:multiLevelType w:val="multilevel"/>
    <w:tmpl w:val="5FD0D016"/>
    <w:lvl w:ilvl="0" w:tentative="0">
      <w:start w:val="1"/>
      <w:numFmt w:val="decimal"/>
      <w:lvlText w:val="%1、"/>
      <w:lvlJc w:val="left"/>
      <w:pPr>
        <w:ind w:left="720"/>
      </w:pPr>
      <w:rPr>
        <w:rFonts w:ascii="minorEastAsia" w:hAnsi="minorEastAsia" w:eastAsia="minorEastAsia" w:cs="minorEastAsia"/>
      </w:rPr>
    </w:lvl>
    <w:lvl w:ilvl="1" w:tentative="0">
      <w:start w:val="1"/>
      <w:numFmt w:val="lowerLetter"/>
      <w:lvlText w:val="%2)"/>
      <w:lvlJc w:val="left"/>
      <w:pPr>
        <w:ind w:left="1440"/>
      </w:pPr>
    </w:lvl>
    <w:lvl w:ilvl="2" w:tentative="0">
      <w:start w:val="1"/>
      <w:numFmt w:val="lowerRoman"/>
      <w:lvlText w:val="%3)"/>
      <w:lvlJc w:val="left"/>
      <w:pPr>
        <w:ind w:left="2160"/>
      </w:pPr>
    </w:lvl>
    <w:lvl w:ilvl="3" w:tentative="0">
      <w:start w:val="1"/>
      <w:numFmt w:val="decimal"/>
      <w:lvlText w:val="%4、"/>
      <w:lvlJc w:val="left"/>
      <w:pPr>
        <w:ind w:left="2880"/>
      </w:pPr>
    </w:lvl>
    <w:lvl w:ilvl="4" w:tentative="0">
      <w:start w:val="1"/>
      <w:numFmt w:val="lowerLetter"/>
      <w:lvlText w:val="%5)"/>
      <w:lvlJc w:val="left"/>
      <w:pPr>
        <w:ind w:left="3600"/>
      </w:pPr>
    </w:lvl>
    <w:lvl w:ilvl="5" w:tentative="0">
      <w:start w:val="1"/>
      <w:numFmt w:val="lowerRoman"/>
      <w:lvlText w:val="%6)"/>
      <w:lvlJc w:val="left"/>
      <w:pPr>
        <w:ind w:left="4320"/>
      </w:pPr>
    </w:lvl>
    <w:lvl w:ilvl="6" w:tentative="0">
      <w:start w:val="1"/>
      <w:numFmt w:val="decimal"/>
      <w:lvlText w:val="%7、"/>
      <w:lvlJc w:val="left"/>
      <w:pPr>
        <w:ind w:left="5040"/>
      </w:pPr>
    </w:lvl>
    <w:lvl w:ilvl="7" w:tentative="0">
      <w:start w:val="1"/>
      <w:numFmt w:val="lowerLetter"/>
      <w:lvlText w:val="%8)"/>
      <w:lvlJc w:val="left"/>
      <w:pPr>
        <w:ind w:left="5760"/>
      </w:pPr>
    </w:lvl>
    <w:lvl w:ilvl="8" w:tentative="0">
      <w:start w:val="1"/>
      <w:numFmt w:val="lowerRoman"/>
      <w:lvlText w:val="%9)"/>
      <w:lvlJc w:val="left"/>
      <w:pPr>
        <w:ind w:left="6480"/>
      </w:pPr>
    </w:lvl>
  </w:abstractNum>
  <w:abstractNum w:abstractNumId="11">
    <w:nsid w:val="69079CC0"/>
    <w:multiLevelType w:val="multilevel"/>
    <w:tmpl w:val="69079CC0"/>
    <w:lvl w:ilvl="0" w:tentative="0">
      <w:start w:val="1"/>
      <w:numFmt w:val="chineseCounting"/>
      <w:lvlText w:val="%1、"/>
      <w:lvlJc w:val="left"/>
      <w:pPr>
        <w:ind w:left="720"/>
      </w:pPr>
    </w:lvl>
    <w:lvl w:ilvl="1" w:tentative="0">
      <w:start w:val="1"/>
      <w:numFmt w:val="decimal"/>
      <w:lvlText w:val="%2、"/>
      <w:lvlJc w:val="left"/>
      <w:pPr>
        <w:ind w:left="1440"/>
      </w:pPr>
    </w:lvl>
    <w:lvl w:ilvl="2" w:tentative="0">
      <w:start w:val="1"/>
      <w:numFmt w:val="lowerLetter"/>
      <w:lvlText w:val="%3)"/>
      <w:lvlJc w:val="left"/>
      <w:pPr>
        <w:ind w:left="2160"/>
      </w:pPr>
    </w:lvl>
    <w:lvl w:ilvl="3" w:tentative="0">
      <w:start w:val="1"/>
      <w:numFmt w:val="chineseCounting"/>
      <w:lvlText w:val="%4、"/>
      <w:lvlJc w:val="left"/>
      <w:pPr>
        <w:ind w:left="2880"/>
      </w:pPr>
    </w:lvl>
    <w:lvl w:ilvl="4" w:tentative="0">
      <w:start w:val="1"/>
      <w:numFmt w:val="decimal"/>
      <w:lvlText w:val="%5、"/>
      <w:lvlJc w:val="left"/>
      <w:pPr>
        <w:ind w:left="3600"/>
      </w:pPr>
    </w:lvl>
    <w:lvl w:ilvl="5" w:tentative="0">
      <w:start w:val="1"/>
      <w:numFmt w:val="lowerLetter"/>
      <w:lvlText w:val="%6)"/>
      <w:lvlJc w:val="left"/>
      <w:pPr>
        <w:ind w:left="4320"/>
      </w:pPr>
    </w:lvl>
    <w:lvl w:ilvl="6" w:tentative="0">
      <w:start w:val="1"/>
      <w:numFmt w:val="chineseCounting"/>
      <w:lvlText w:val="%7、"/>
      <w:lvlJc w:val="left"/>
      <w:pPr>
        <w:ind w:left="5040"/>
      </w:pPr>
    </w:lvl>
    <w:lvl w:ilvl="7" w:tentative="0">
      <w:start w:val="1"/>
      <w:numFmt w:val="decimal"/>
      <w:lvlText w:val="%8、"/>
      <w:lvlJc w:val="left"/>
      <w:pPr>
        <w:ind w:left="5760"/>
      </w:pPr>
    </w:lvl>
    <w:lvl w:ilvl="8" w:tentative="0">
      <w:start w:val="1"/>
      <w:numFmt w:val="lowerLetter"/>
      <w:lvlText w:val="%9)"/>
      <w:lvlJc w:val="left"/>
      <w:pPr>
        <w:ind w:left="6480"/>
      </w:pPr>
    </w:lvl>
  </w:abstractNum>
  <w:abstractNum w:abstractNumId="12">
    <w:nsid w:val="6FEA1453"/>
    <w:multiLevelType w:val="multilevel"/>
    <w:tmpl w:val="6FEA1453"/>
    <w:lvl w:ilvl="0" w:tentative="0">
      <w:start w:val="1"/>
      <w:numFmt w:val="decimal"/>
      <w:lvlText w:val="%1、"/>
      <w:lvlJc w:val="left"/>
      <w:pPr>
        <w:ind w:left="720"/>
      </w:pPr>
    </w:lvl>
    <w:lvl w:ilvl="1" w:tentative="0">
      <w:start w:val="1"/>
      <w:numFmt w:val="lowerLetter"/>
      <w:lvlText w:val="%2)"/>
      <w:lvlJc w:val="left"/>
      <w:pPr>
        <w:ind w:left="1440"/>
      </w:pPr>
    </w:lvl>
    <w:lvl w:ilvl="2" w:tentative="0">
      <w:start w:val="1"/>
      <w:numFmt w:val="lowerRoman"/>
      <w:lvlText w:val="%3)"/>
      <w:lvlJc w:val="left"/>
      <w:pPr>
        <w:ind w:left="2160"/>
      </w:pPr>
    </w:lvl>
    <w:lvl w:ilvl="3" w:tentative="0">
      <w:start w:val="1"/>
      <w:numFmt w:val="decimal"/>
      <w:lvlText w:val="%4、"/>
      <w:lvlJc w:val="left"/>
      <w:pPr>
        <w:ind w:left="2880"/>
      </w:pPr>
    </w:lvl>
    <w:lvl w:ilvl="4" w:tentative="0">
      <w:start w:val="1"/>
      <w:numFmt w:val="lowerLetter"/>
      <w:lvlText w:val="%5)"/>
      <w:lvlJc w:val="left"/>
      <w:pPr>
        <w:ind w:left="3600"/>
      </w:pPr>
    </w:lvl>
    <w:lvl w:ilvl="5" w:tentative="0">
      <w:start w:val="1"/>
      <w:numFmt w:val="lowerRoman"/>
      <w:lvlText w:val="%6)"/>
      <w:lvlJc w:val="left"/>
      <w:pPr>
        <w:ind w:left="4320"/>
      </w:pPr>
    </w:lvl>
    <w:lvl w:ilvl="6" w:tentative="0">
      <w:start w:val="1"/>
      <w:numFmt w:val="decimal"/>
      <w:lvlText w:val="%7、"/>
      <w:lvlJc w:val="left"/>
      <w:pPr>
        <w:ind w:left="5040"/>
      </w:pPr>
    </w:lvl>
    <w:lvl w:ilvl="7" w:tentative="0">
      <w:start w:val="1"/>
      <w:numFmt w:val="lowerLetter"/>
      <w:lvlText w:val="%8)"/>
      <w:lvlJc w:val="left"/>
      <w:pPr>
        <w:ind w:left="5760"/>
      </w:pPr>
    </w:lvl>
    <w:lvl w:ilvl="8" w:tentative="0">
      <w:start w:val="1"/>
      <w:numFmt w:val="lowerRoman"/>
      <w:lvlText w:val="%9)"/>
      <w:lvlJc w:val="left"/>
      <w:pPr>
        <w:ind w:left="6480"/>
      </w:pPr>
    </w:lvl>
  </w:abstractNum>
  <w:abstractNum w:abstractNumId="13">
    <w:nsid w:val="7C245CBD"/>
    <w:multiLevelType w:val="multilevel"/>
    <w:tmpl w:val="7C245CBD"/>
    <w:lvl w:ilvl="0" w:tentative="0">
      <w:start w:val="1"/>
      <w:numFmt w:val="decimal"/>
      <w:lvlText w:val="%1)"/>
      <w:lvlJc w:val="left"/>
      <w:pPr>
        <w:ind w:left="720"/>
      </w:pPr>
    </w:lvl>
    <w:lvl w:ilvl="1" w:tentative="0">
      <w:start w:val="1"/>
      <w:numFmt w:val="lowerLetter"/>
      <w:lvlText w:val="%2)"/>
      <w:lvlJc w:val="left"/>
      <w:pPr>
        <w:ind w:left="1440"/>
      </w:pPr>
    </w:lvl>
    <w:lvl w:ilvl="2" w:tentative="0">
      <w:start w:val="1"/>
      <w:numFmt w:val="lowerRoman"/>
      <w:lvlText w:val="%3)"/>
      <w:lvlJc w:val="left"/>
      <w:pPr>
        <w:ind w:left="2160"/>
      </w:pPr>
    </w:lvl>
    <w:lvl w:ilvl="3" w:tentative="0">
      <w:start w:val="1"/>
      <w:numFmt w:val="decimal"/>
      <w:lvlText w:val="%4)"/>
      <w:lvlJc w:val="left"/>
      <w:pPr>
        <w:ind w:left="2880"/>
      </w:pPr>
    </w:lvl>
    <w:lvl w:ilvl="4" w:tentative="0">
      <w:start w:val="1"/>
      <w:numFmt w:val="lowerLetter"/>
      <w:lvlText w:val="%5)"/>
      <w:lvlJc w:val="left"/>
      <w:pPr>
        <w:ind w:left="3600"/>
      </w:pPr>
    </w:lvl>
    <w:lvl w:ilvl="5" w:tentative="0">
      <w:start w:val="1"/>
      <w:numFmt w:val="lowerRoman"/>
      <w:lvlText w:val="%6)"/>
      <w:lvlJc w:val="left"/>
      <w:pPr>
        <w:ind w:left="4320"/>
      </w:pPr>
    </w:lvl>
    <w:lvl w:ilvl="6" w:tentative="0">
      <w:start w:val="1"/>
      <w:numFmt w:val="decimal"/>
      <w:lvlText w:val="%7)"/>
      <w:lvlJc w:val="left"/>
      <w:pPr>
        <w:ind w:left="5040"/>
      </w:pPr>
    </w:lvl>
    <w:lvl w:ilvl="7" w:tentative="0">
      <w:start w:val="1"/>
      <w:numFmt w:val="lowerLetter"/>
      <w:lvlText w:val="%8)"/>
      <w:lvlJc w:val="left"/>
      <w:pPr>
        <w:ind w:left="5760"/>
      </w:pPr>
    </w:lvl>
    <w:lvl w:ilvl="8" w:tentative="0">
      <w:start w:val="1"/>
      <w:numFmt w:val="lowerRoman"/>
      <w:lvlText w:val="%9)"/>
      <w:lvlJc w:val="left"/>
      <w:pPr>
        <w:ind w:left="6480"/>
      </w:pPr>
    </w:lvl>
  </w:abstractNum>
  <w:num w:numId="1">
    <w:abstractNumId w:val="10"/>
  </w:num>
  <w:num w:numId="2">
    <w:abstractNumId w:val="1"/>
  </w:num>
  <w:num w:numId="3">
    <w:abstractNumId w:val="3"/>
  </w:num>
  <w:num w:numId="4">
    <w:abstractNumId w:val="9"/>
  </w:num>
  <w:num w:numId="5">
    <w:abstractNumId w:val="2"/>
  </w:num>
  <w:num w:numId="6">
    <w:abstractNumId w:val="8"/>
  </w:num>
  <w:num w:numId="7">
    <w:abstractNumId w:val="5"/>
  </w:num>
  <w:num w:numId="8">
    <w:abstractNumId w:val="13"/>
  </w:num>
  <w:num w:numId="9">
    <w:abstractNumId w:val="7"/>
  </w:num>
  <w:num w:numId="10">
    <w:abstractNumId w:val="4"/>
  </w:num>
  <w:num w:numId="11">
    <w:abstractNumId w:val="11"/>
  </w:num>
  <w:num w:numId="12">
    <w:abstractNumId w:val="12"/>
  </w:num>
  <w:num w:numId="13">
    <w:abstractNumId w:val="6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614849"/>
    <w:rsid w:val="57614849"/>
    <w:rsid w:val="7F963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widowControl/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湖南分公司</Company>
  <Pages>10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2025-12-05T08:39:00Z</dcterms:created>
  <dc:creator>Administrator</dc:creator>
  <cp:lastModifiedBy>Administrator</cp:lastModifiedBy>
  <dcterms:modified xsi:type="dcterms:W3CDTF">2025-12-05T08:41:11Z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CC40B9B16A0B4176B23163FF9595F3AB_11</vt:lpwstr>
  </property>
</Properties>
</file>