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rFonts w:ascii="Microsoft YaHei" w:cs="Microsoft YaHei" w:eastAsia="Microsoft YaHei" w:hAnsi="Microsoft YaHei"/>
          <w:b/>
          <w:bCs/>
          <w:sz w:val="44"/>
          <w:szCs w:val="44"/>
        </w:rPr>
        <w:t xml:space="preserve">KAIROS 投资人37问</w:t>
      </w:r>
    </w:p>
    <w:p>
      <w:pPr>
        <w:spacing w:after="30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自用讲解版 · 2026年7月 · 证据截至7月20日</w:t>
      </w:r>
    </w:p>
    <w:p>
      <w:pPr>
        <w:spacing w:after="20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本文档用途:反复自我理解与对外讲解。每问给出“一句话讲解版”(可直接口述)、证据状态标签和要点。标注“修改建议”处为对原37问回答的调整意见。</w:t>
      </w:r>
    </w:p>
    <w:p>
      <w:pPr>
        <w:spacing w:after="20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使用原则:已有证据的讲硬;没有证据的不编;把未知压成90天内可判生死的数据。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第0部分 · 先回答最根本的问题:我们到底解决了什么?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0.1 为什么KAIROS套不上“滴滴解决打车”的句式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滴滴、美团解决的是高频、刚需、痛点型问题:不打车就到不了,不订房就没地方住。用户已经在花钱解决,平台只是做得更好更便宜。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KAIROS不是这一类。没有人“必须”被理解才能活下去。它是低频、欲望型、身份表达类消费——正确的对标不是滴滴,而是婚纱摄影、定制西装、私人传记、艺术定制。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这类消费的共同规律:没人“需要”婚纱照,但“结婚”这个触发事件+身份表达+给具体的人看,让它成为千亿市场。所以KAIROS讲不出“痛点句式”不是产品有问题,而是句式用错了。硬套痛点句式,反而会让听的人觉得不自然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0.2 一句话定位(讲解用)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一句话讲解版:KAIROS帮一个已经做出结果的人,把他人生中最关键的一次抉择做成作品,让他最在乎的那几个人真正理解他。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三个关键词的展开: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“已经做出结果的人”——不是所有老人,是结果被看见、过程没被理解的成功者,45-70岁。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“最关键的一次抉择”——最小商品不是一生的传记,是一个决策时刻。这是与所有竞品的核心差异。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“最在乎的那几个人”——付费动机不是发表,是指向具体对象的理解:子女、接班人、圈层。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0.3 卡住的人和卡住的场景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卡住的人:家人知道他有一家成功的企业,却不知道第一笔业务怎样被轻视;子女只看到今天的控制欲,不知道他的风险判断从哪里形成。“结果被看见,过程没被理解”的落差,就是那个卡点。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卡住的场景(触发事件):退休、事业交接、六十大寿、企业周年、大病之后。没有触发事件,落差只是隐痛;有了触发事件,才变成一次消费决策——这一点和婚纱照、寿宴完全同构。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0.4 真的有人愿意付费吗?——唯一诚实的答案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今天的诚实答案是:不知道,且只有一种方法知道——定金到账。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间接证据存在:中国有1万-8万元的回忆录代写服务在售;海外Storyworth等99美元礼物成书已规模化;私董会人群为个人品牌付费的习惯已被出书、演讲、访谈类服务验证。这些证明“相邻需求有人买单”,但都不是KAIROS的付款证据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行为筛选标准(只认这五种,不认口头称赞):主动讲具体经历;愿意提供不体面材料;明确说想让某个具体的人理解;愿意投入数小时共同制作;看完实物愿意付款。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第1部分 · 投资人真正在钉的五个问题(总览)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37个问题背后其实只有五件事。讲解时先讲这五件,再按需展开。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3300"/>
        <w:gridCol w:w="2600"/>
      </w:tblGrid>
      <w:tr>
        <w:tc>
          <w:tcPr>
            <w:tcW w:type="dxa" w:w="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序</w:t>
            </w:r>
          </w:p>
        </w:tc>
        <w:tc>
          <w:tcPr>
            <w:tcW w:type="dxa" w:w="2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真问题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当前状态</w:t>
            </w:r>
          </w:p>
        </w:tc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90天关闭动作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需求是否存在(有人真付钱吗)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零。零非杨付费客户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3人680元试营到账+首章定金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成本是否成立(计入创始人时间还赚钱吗)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半。粗估3-5人天/单,未经真实客户验证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从第二客户起逐项记分钟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能力能否迁移(第二个人做得出来吗)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零。无第二执行者交付记录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旧样本一致性测试+1个工序交付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复购从哪里来(关键时刻有限)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零。订阅假设未验证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30天试营测经营价续费</w:t>
            </w:r>
          </w:p>
        </w:tc>
      </w:tr>
      <w:t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是否适合VC(还是精品工作室)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未知。五条规模路径均未验证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数据回来前不拿VC的钱</w:t>
            </w:r>
          </w:p>
        </w:tc>
      </w:tr>
    </w:tbl>
    <w:p>
      <w:pPr>
        <w:spacing w:after="10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CEO的正确姿态:不是把每问答成“我们有办法”,而是——我知道哪几项没有答案;我已把它们压成90天可观察的数字;数据回来前,我不拿软件公司的故事融资。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第2部分 · 37问逐条(讲解版)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一、这是不是套壳(问1-3)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1.你和一个会写作的大模型差在哪?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一句话讲解版:模型负责生成,我们负责让事实、选择、表达、授权可追溯,并对“像不像本人、重要的人是否真懂了”负责。差别在责任链,不在文笔。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8860B"/>
          <w:sz w:val="19"/>
          <w:szCs w:val="19"/>
        </w:rPr>
        <w:t xml:space="preserve">【证据状态:半(有文档或设计,未经市场验证)】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模型不知道:凌晨三点是否真发生、谁在场、哪些是原话、哪些是加工、本人愿不愿公开、家人看懂的是不是本意。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只有“采访-判真-来源标记-本人确认-真人观看验证”形成闭环,才不是套壳。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不夸大:必须证明客户愿为“有人负责”付钱,而不是证明今天比裸GPT强。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2.GPT也能把低谷写得声情并茂,你多做了什么?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一句话讲解版:GPT写出“像真的”夜晚,我们找回“确实发生过”的夜晚——价值首先是拦住更好看却不真实的合成。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8860B"/>
          <w:sz w:val="19"/>
          <w:szCs w:val="19"/>
        </w:rPr>
        <w:t xml:space="preserve">【证据状态:半(有文档或设计,未经市场验证)】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实例:“第一单”其实是两件事——借贷中介分了一万多元;300万承兑最后只给了100元。AI揉成“第一单只赚100元”故事更顺,但事实错了。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承认风险:AI会越来越擅长采访核对;要验证的是有人为“真实性负责”付钱。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3.第一人称副本不就是个H5吗?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一句话讲解版:H5只是载体。核心是观看结构:先把观众放进当时的处境,不给答案,让他感到限制与诱惑,再揭示主人公的选择,最后本人真声作证。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8860B"/>
          <w:sz w:val="19"/>
          <w:szCs w:val="19"/>
        </w:rPr>
        <w:t xml:space="preserve">【证据状态:半(有文档或设计,未经市场验证)】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纪录片让你“理解他”;副本让你先“站到他的位置”。差别是信息出现的顺序。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这仍是机制假设,必须做同素材对照实验,不能靠定义证明。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二、谁付钱(问4-7)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4.掏钱的是本人还是儿女?谁拍板?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一句话讲解版:主模型是本人自费;子女付费是第二条待验路径。无论谁付款,内容授权和事实确认权永远在本人——父亲不配合,项目不成立。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22222"/>
          <w:sz w:val="19"/>
          <w:szCs w:val="19"/>
        </w:rPr>
        <w:t xml:space="preserve">【证据状态:零(纯假设)】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本人买的是:自我表达、圈层展示、家庭传承、对人生判断的重新整理。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子女买的是礼物场景(生日、退休、周年),但不能替父亲决定公开什么。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无数据证明哪方更易成交;先验证本人自费,因回忆录市场有本人自费的邻近证据。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5.成功的人为什么觉得“被理解”值几万元?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一句话讲解版:现在不能说他一定觉得值。假设是存在“结果被看见、过程没被理解”的落差;但有落差不等于愿花钱。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22222"/>
          <w:sz w:val="19"/>
          <w:szCs w:val="19"/>
        </w:rPr>
        <w:t xml:space="preserve">【证据状态:零(纯假设)】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只认五种行为证据(见0.4),礼貌地说“理念很好”不算需求。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6.朋友圈、视频、枪手代笔为什么替代不了你?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一句话讲解版:它们很可能替代大部分需求。我们只在一点上可能有增量:重建选择时的处境,而不是展示结论。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22222"/>
          <w:sz w:val="19"/>
          <w:szCs w:val="19"/>
        </w:rPr>
        <w:t xml:space="preserve">【证据状态:零(纯假设)】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朋友圈太碎只有结论;普通视频展示人物不重建选择;代笔传记写成成功复盘;通用AI整理得顺滑却抹掉不体面的张力。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验证法:同素材做四版本(朋友圈长文/采访短片/AI回忆录/KAIROS首章),陌生观众盲测记忆、代入、分享意愿。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F4E79"/>
          <w:sz w:val="19"/>
          <w:szCs w:val="19"/>
        </w:rPr>
        <w:t xml:space="preserve">【修改建议】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盲测赢了不等于付费意愿。观众体验是体验指标,主人公在对比场景下会高估对高端版本的付费意愿。盲测可以做,但其结果不得替代定金数据作为商业判决依据。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7.你现在非本人付费客户是零,是否承认全是假设?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一句话讲解版:承认。作品和生产资产是真的;购买意愿、可迁移性、单位经济、规模化,全部是假设。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F7A33"/>
          <w:sz w:val="19"/>
          <w:szCs w:val="19"/>
        </w:rPr>
        <w:t xml:space="preserve">【证据状态:硬(有实物/已确认)】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商业基线:零非杨付费、零非杨完整交付、零第二执行者独立交付、零真实续费。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今天只能说“已经有一个可以拿去验证的东西”,不能说“生意成立”。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三、市场有多大(问8-10)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8.目标人群到底多少?给数量级。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一句话讲解版:没有经得起审计的精准数字。上限:512.8万户600万资产以上富裕家庭(胡润2024);情景筛选后约十万级窄切片——不是3.2亿老人市场。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8860B"/>
          <w:sz w:val="19"/>
          <w:szCs w:val="19"/>
        </w:rPr>
        <w:t xml:space="preserve">【证据状态:半(有文档或设计,未经市场验证)】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筛选模型:财富支付力 × 45-70岁 × 有真实过程 × 未被充分理解 × 愿意表达 × 有触发事件。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其中“20%适龄 × 10%强落差”均为情景假设,不是事实。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9.愿意掏三五万的到底是1%还是万分之一?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一句话讲解版:不知道,而这恰好决定它是公司还是工作室。不争论全国渗透率,先测一个信任圈层的询价率。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22222"/>
          <w:sz w:val="19"/>
          <w:szCs w:val="19"/>
        </w:rPr>
        <w:t xml:space="preserve">【证据状态:零(纯假设)】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敏感性:10万人基数下,万分之一=25万收入;千分之一=250万;1%=2500万。三个完全不同的公司。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判决线:连续三个真实圈层零主动询价,就停止讨论全国市场。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10.这是不是只能做成高端小作坊?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一句话讲解版:完全可能。要成为VC项目必须至少证明一条规模路径,现在一条都没被真人真钱验证。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22222"/>
          <w:sz w:val="19"/>
          <w:szCs w:val="19"/>
        </w:rPr>
        <w:t xml:space="preserve">【证据状态:零(纯假设)】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五条候选路径:判真可训练给第二人;AI压缩辅助工作;圈层发布重复获客;客户追更升级;日常口述产生订阅。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四、算账(问11-13)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11.100小时人力成本多少?三五万还剩多少毛利?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一句话讲解版:如果正常客户真需要100小时创始人时间,3-5万定价无法形成健康公司——不能靠“高端服务”把账讲过去。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8860B"/>
          <w:sz w:val="19"/>
          <w:szCs w:val="19"/>
        </w:rPr>
        <w:t xml:space="preserve">【证据状态:半(有文档或设计,未经市场验证)】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口径:001的10人天混入研发,不能当边际成本;边际单判断层粗估3-5人天,未验证。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测算:创始人时间按300元/小时锁机会成本,100小时=3万;加付现0.7-1.7万,总成本3.7-4.7万。客单3万必亏;5万毛利仅6%-26%,未扣固定费用。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12.创始人占多少?一年最多几单?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一句话讲解版:创始人独立高质量交付上限约每年10-20单,即25-50万收入——个人工作室规模。突破必须拆分工序并校准第二判断者。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8860B"/>
          <w:sz w:val="19"/>
          <w:szCs w:val="19"/>
        </w:rPr>
        <w:t xml:space="preserve">【证据状态:半(有文档或设计,未经市场验证)】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创始人现兼:访谈、判真、中心思想、销售、真声、验收。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拆分方向:采集制作交团队;创始人只处理边界样本和最终判断;第二判断者过一致性测试。此测试尚未跑过。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13.凭什么把60小时压到30小时?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一句话讲解版:没有证据,只有工程假设。正确做法是从第二个客户开始逐项记分钟,连续几单稳定下降才算压缩成立。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22222"/>
          <w:sz w:val="19"/>
          <w:szCs w:val="19"/>
        </w:rPr>
        <w:t xml:space="preserve">【证据状态:零(纯假设)】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可压缩:转写、抽取、对齐、归档、时间线、问题候选、格式化、声画候选、H5装配、版本检查。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难压缩:建立信任、追关键时刻、判真、取舍不体面材料、隐私处理、本人确认。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五、服务还是软件(问14-16)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14.最值钱的不可自动化,怎样突破人力天花板?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一句话讲解版:不靠把判断自动化,靠三层结构:AI做外围、受训制作经理做标准案例、少数边界样本升级到高级判断者——医生和高端咨询的模式。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22222"/>
          <w:sz w:val="19"/>
          <w:szCs w:val="19"/>
        </w:rPr>
        <w:t xml:space="preserve">【证据状态:零(纯假设)】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硬条件:高级判断者每单从几十小时降到少数小时,且第二人一致性过线。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若客户只信创始人本人,矛盾未解,公司就是服务公司。软件化外围只改善毛利,不自动变成软件公司。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15.今天你到底赌服务还是科技?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一句话讲解版:赌“AI增强、有人类判断兜底的产品化服务”。现金和学习都来自服务;只投纯SaaS的投资人,我不是合适标的。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进入软件的三个前提:服务按真实人工成本可经营;重复任务稳定出现;软件化确实降本或提留存。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16.一辈子有几个关键时刻?复购从哪里来?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一句话讲解版:深度副本是“一季几集”的项目型收入,不该假装月月续费。订阅必须来自另一种价值(日常口述、家庭分享),30天试营专测这一点。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22222"/>
          <w:sz w:val="19"/>
          <w:szCs w:val="19"/>
        </w:rPr>
        <w:t xml:space="preserve">【证据状态:零(纯假设)】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复购候选:首章升级、同一人第二三个时刻、家庭其他成员、企业家族系列、周年与交接事件。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判决:试营用户无稳定日常任务、不按经营价续费,就不做订阅故事。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六、AI会不会吃掉你(问17-19)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17.被替代还有18个月还是36个月?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一句话讲解版:不诚实地给日期。策略是把经营周期压得比模型周期短:90天验证付款,每季度重比裸模型与我们流程的差距。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如果商业模式依赖“模型两年内别进步”,它本身就不值得投资。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18.你的手艺优势扛得过下一代模型吗?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一句话讲解版:单独的写作和提问优势大概率扛不过。可能耐久的是:信任、事实与授权链、责任承担、圈层渠道、出错时有人负责。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22222"/>
          <w:sz w:val="19"/>
          <w:szCs w:val="19"/>
        </w:rPr>
        <w:t xml:space="preserve">【证据状态:零(纯假设)】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策略:模型越强,外围成本越低;公司价值从生成能力转向可信交付、关系和分发。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若客户最终只在乎生成结果,我们会被压缩。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19.开源模型做到八成,剩下两成能撑公司吗?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一句话讲解版:撑得起精品服务公司,不一定撑得起VC公司。剩余两成必须能标准化、可复制、带来复购,否则只是昂贵的人工尾巴。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22222"/>
          <w:sz w:val="19"/>
          <w:szCs w:val="19"/>
        </w:rPr>
        <w:t xml:space="preserve">【证据状态:零(纯假设)】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两成内容:关键事实判断、高风险授权、本人信任、家庭圈层交付、最终责任。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撑大公司还需其一:更高成交率/续费、更低获客成本、可复制专家网络、长期关系数据。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七、护城河(问20-22)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20.三样候选资产哪一样是真的?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一句话讲解版:生产系统部分真(但n=1);采访判真方法有文档、无迁移证据;关系记忆基本为零。今天能展示的是作品和方法文档,不能声称数据护城河。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8860B"/>
          <w:sz w:val="19"/>
          <w:szCs w:val="19"/>
        </w:rPr>
        <w:t xml:space="preserve">【证据状态:半(有文档或设计,未经市场验证)】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21.第二个非杨执行者测试跑过吗?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一句话讲解版:没有。判真可教学的当前证据是零。测试设计已有(边界样本双人判定比对),但设计不是结果。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22222"/>
          <w:sz w:val="19"/>
          <w:szCs w:val="19"/>
        </w:rPr>
        <w:t xml:space="preserve">【证据状态:零(纯假设)】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F4E79"/>
          <w:sz w:val="19"/>
          <w:szCs w:val="19"/>
        </w:rPr>
        <w:t xml:space="preserve">【修改建议】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此项应升格为独立数据点,且提前启动:旧样本上的边界一致性测试不依赖任何新客户,现在就可以做。它是从个人手艺到组织能力的硬门槛,份量重于附属条款。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22.怎么证明这不是杨国平个人手艺?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一句话讲解版:今天证明不了。三阶段:旧样本判断一致→参与新客户交付无需逐句重做→客户与观众对其交付仍过线。三项发生前,视作个人手艺是合理的。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22222"/>
          <w:sz w:val="19"/>
          <w:szCs w:val="19"/>
        </w:rPr>
        <w:t xml:space="preserve">【证据状态:零(纯假设)】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不靠语言说服,90天拿出第一份非杨协作交付数据。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八、竞争(问23-25)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23.数得出哪些竞品?活在哪、死在哪?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四组:99美元礼物成书(Storyworth/Remento)、高价人工传记(StoryTerrace、国内1-8万代写)、数字人(HereAfter/StoryFile——后者2024年曾申请破产保护)、传统纪录片口述史。KAIROS唯一清晰差别:以一个决策时刻为最小单元——但这是产品差异,不是商业优势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8860B"/>
          <w:sz w:val="19"/>
          <w:szCs w:val="19"/>
        </w:rPr>
        <w:t xml:space="preserve">【证据状态:半(有文档或设计,未经市场验证)】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礼物成书证明家庭故事有在售市场,不证明深度判真值几万元。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StoryFile的教训:技术惊艳不等于DTC获客和存续能力。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国内代写市场获客困难、交付重、被AI压价。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24.腾讯字节为什么抄不掉?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一句话讲解版:功能上一定抄得掉,而且更快。小公司的机会只在巨头不愿早期亲自做的部分:高触服务、敏感授权、非标判真、地方圈层。做不出信任和交付网络,就没有防守。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25.和传统传记、纪录片公司的区别只是AI吗?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一句话讲解版:只是AI就不够。三层区别:最小商品是时刻不是履历;观看结构是入局不是旁观;交付经陌生观众验证不止客户说好。AI只是降本。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8860B"/>
          <w:sz w:val="19"/>
          <w:szCs w:val="19"/>
        </w:rPr>
        <w:t xml:space="preserve">【证据状态:半(有文档或设计,未经市场验证)】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优势成立的条件:同素材效果明显更好、成本显著更低、周期更短、圈层更易产生订单——否则只是新创作术语。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九、创始人(问26-28)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26.你单干,什么时候招人?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一句话讲解版:今天没有稳定人类交付团队。招聘顺序:制作执行者→项目制H5技术→第二策展/判真候选人。招聘不挡首批验证,但第二个非杨交付者是硬门槛。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F7A33"/>
          <w:sz w:val="19"/>
          <w:szCs w:val="19"/>
        </w:rPr>
        <w:t xml:space="preserve">【证据状态:硬(有实物/已确认)】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27.凭什么这次不是继续写方案?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一句话讲解版:证明不了。试营条件已钉死(3人、先付680元、每天不超2小时、第10天Kill条件),但第一笔680元到账前,它只是更好的实验设计,不是执行证据。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F7A33"/>
          <w:sz w:val="19"/>
          <w:szCs w:val="19"/>
        </w:rPr>
        <w:t xml:space="preserve">【证据状态:硬(有实物/已确认)】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下一步必须用到账记录、约访记录、真人冷读报告回答,而不是再增加一份计划。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28.你凭什么是合适创始人?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三个相对优势:我是目标客户的样本、有低谷到承兑的真实经历懂圈层信任、有耐心和资金不被融资逼着提前造平台。三个缺口:非口述史专家、非制片人、非软件规模化创始人——适配性靠结果证明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“这是我的故事”只解释为什么开始,不证明为什么能赢。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十、证据(问29-31)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29.自产自销样片证明不了商业,你清楚吗?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一句话讲解版:清楚。001的正确身份是“验证工具和样板”:证明能把真实素材做成完整作品、方法骨架存在、创始人敢公开不体面的部分。它不证明任何商业结论。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F7A33"/>
          <w:sz w:val="19"/>
          <w:szCs w:val="19"/>
        </w:rPr>
        <w:t xml:space="preserve">【证据状态:硬(有实物/已确认)】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30.有没有一条陌生人数据?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一句话讲解版:按证据纪律,没有。AI观众反馈不算,熟人称赞不算,外部回忆录案例不算。若投资决策要求陌生人行为数据,现在应选择不投。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F7A33"/>
          <w:sz w:val="19"/>
          <w:szCs w:val="19"/>
        </w:rPr>
        <w:t xml:space="preserve">【证据状态:硬(有实物/已确认)】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31.未来90天给我三个最硬的数据点。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一句话讲解版:一:至少5名非杨真人冷读(预注册指标:自然看完、主动讲类似经历、主语切换)。二:3名试营客户680元到账+第30天经营价续费判决。三:1名非杨主人公首章交付(3小时口述、全程留痕、争取首章定金)。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F4E79"/>
          <w:sz w:val="19"/>
          <w:szCs w:val="19"/>
        </w:rPr>
        <w:t xml:space="preserve">【修改建议】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建议增补第四个独立数据点:非杨执行者旧样本一致性测试结果(原为数据点三的附属条款,应独立并提前)。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排期建议:冷读与试营招募第1-30天并行;非杨主人公放第30天后,且以冷读结果为前置——冷读全灭则不再投入交付。避免三线并开、90天时三线各半的失败模式。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十一、钱(问32-34)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32.今天到底要不要钱?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一句话讲解版:不募机构股权。验证预算月1.5-2.5万、六个月10-15万,自担。真正要的是:创始客户引荐、制作与策展人才、单位经济复核、90天后重看数据的机会。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33.给你一大笔钱会不会去造全能老年AI?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一句话讲解版:不靠口头保证,靠资金用途锁死+里程碑分批释放。允许:首批交付、有界岗位、H5轻部署、记录、合规。禁止:预建管家、自研大模型、先造Memory平台、大规模投放、无关扩张。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34.不缺钱为什么见投资人?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一句话讲解版:三个原因:压力测试(逼我回答市场、单位经济、退出)、提前建关系、要非钱资源(客户引荐、人才、行业信息)。诚实说法:今天不募资,90天后拿数据回来再判断。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1F4E79"/>
          <w:sz w:val="19"/>
          <w:szCs w:val="19"/>
        </w:rPr>
        <w:t xml:space="preserve">【修改建议】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投资人名单应分层:现在见的应是能给客户引荐和人才的;真正想融的几家留到有数据之后——避免90天数据不佳时,目标投资人已进入“已见过、已否定”名单。</w:t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十二、退出(问35-37)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35.五年后最好情况是什么?给数字。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一句话讲解版:三情景,不是预测:A精品工作室30单×2.5万=75万/年;B产品化服务网络300单=750万/年;C关系记忆软件10万用户×600元=6000万ARR。C的所有参数零证据。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B22222"/>
          <w:sz w:val="19"/>
          <w:szCs w:val="19"/>
        </w:rPr>
        <w:t xml:space="preserve">【证据状态:零(纯假设)】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退出候选:家庭内容平台、养老保险与家族财富管理平台、AI个人助理平台收购——当前无潜在收购方证据,不给虚构倍数。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36.如果停在高端作坊,我是不是不该投?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一句话讲解版:对,传统VC不该投。最坏但不死的结果对创始人是好结果,对VC是失败——这个矛盾合同消除不了,必须投前讲清。</w:t>
      </w:r>
    </w:p>
    <w:p>
      <w:pPr>
        <w:pStyle w:val="Heading2"/>
        <w:spacing w:after="10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37.“允许停在健康阶段”对投资人是噩梦,怎么调和?</w:t>
      </w:r>
    </w:p>
    <w:p>
      <w:pPr>
        <w:shd w:fill="F2F2F2" w:val="clear"/>
        <w:spacing w:after="10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一句话讲解版:靠融资时点调和,不靠口号:自筹验证付款→验证第二执行者与单位经济→用续费或圈层转化证明可放大机制→机制出现后才引入要求规模回报的资本。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最诚实的结论:KAIROS可以是一家值得做的公司,但尚未证明是值得VC投资的公司。90天的任务不是说服投资人相信愿景,而是证明是否拥有从个人手艺走向可复制业务的第一段路径。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0"/>
          <w:szCs w:val="30"/>
        </w:rPr>
        <w:t xml:space="preserve">第3部分 · 讲解时的三个提醒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1. 先讲第0部分再讲37问。对方听不懂时,几乎都是因为缺“一句话定位+卡住的人和场景”这个入口,而不是因为37问答得不好。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2. 别被痛点句式绑架。有人追问“你到底解决什么刚需”,直接回答:这不是刚需生意,是触发事件驱动的身份消费,对标婚纱摄影而非滴滴——市场已为同类消费定价。</w:t>
      </w:r>
    </w:p>
    <w:p>
      <w:pPr>
        <w:pStyle w:val="ListParagraph"/>
        <w:numPr>
          <w:ilvl w:val="0"/>
          <w:numId w:val="2"/>
        </w:numPr>
        <w:spacing w:after="120" w:line="30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3. 所有讨论最终收回一句话:第一笔680元到账之前,一切都是设计;到账之后,才开始有资格谈其余36问。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2026-07-20T22:52:52.709Z</dcterms:created>
  <dcterms:modified xsi:type="dcterms:W3CDTF">2026-07-20T22:52:52.725Z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